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E16" w:rsidRPr="00CE7E16" w:rsidRDefault="00CE7E16" w:rsidP="00985350">
      <w:pPr>
        <w:shd w:val="clear" w:color="auto" w:fill="FFFFFF"/>
        <w:tabs>
          <w:tab w:val="left" w:pos="0"/>
          <w:tab w:val="left" w:pos="426"/>
        </w:tabs>
        <w:spacing w:after="120" w:line="360" w:lineRule="auto"/>
        <w:ind w:left="66"/>
        <w:jc w:val="both"/>
        <w:rPr>
          <w:sz w:val="24"/>
          <w:szCs w:val="24"/>
        </w:rPr>
      </w:pPr>
      <w:r w:rsidRPr="00CE7E16">
        <w:rPr>
          <w:sz w:val="24"/>
          <w:szCs w:val="24"/>
        </w:rPr>
        <w:t xml:space="preserve">Revue </w:t>
      </w:r>
      <w:r w:rsidRPr="00CE7E16">
        <w:rPr>
          <w:i/>
          <w:sz w:val="24"/>
          <w:szCs w:val="24"/>
        </w:rPr>
        <w:t xml:space="preserve">Tempo Social </w:t>
      </w:r>
      <w:r w:rsidRPr="00CE7E16">
        <w:rPr>
          <w:sz w:val="24"/>
          <w:szCs w:val="24"/>
        </w:rPr>
        <w:t>de l'Université Sao Paulo (USP)  n°1 juin 2015 (volume 27)</w:t>
      </w:r>
    </w:p>
    <w:p w:rsidR="00CE7E16" w:rsidRDefault="00CE7E16" w:rsidP="00985350">
      <w:pPr>
        <w:shd w:val="clear" w:color="auto" w:fill="FFFFFF"/>
        <w:tabs>
          <w:tab w:val="left" w:pos="0"/>
          <w:tab w:val="left" w:pos="426"/>
        </w:tabs>
        <w:spacing w:after="120" w:line="360" w:lineRule="auto"/>
        <w:ind w:left="66"/>
        <w:jc w:val="both"/>
      </w:pPr>
    </w:p>
    <w:p w:rsidR="00CE7E16" w:rsidRDefault="00CE7E16" w:rsidP="00985350">
      <w:pPr>
        <w:shd w:val="clear" w:color="auto" w:fill="FFFFFF"/>
        <w:tabs>
          <w:tab w:val="left" w:pos="0"/>
          <w:tab w:val="left" w:pos="426"/>
        </w:tabs>
        <w:spacing w:after="120" w:line="360" w:lineRule="auto"/>
        <w:ind w:left="66"/>
        <w:jc w:val="both"/>
        <w:rPr>
          <w:b/>
          <w:sz w:val="28"/>
          <w:szCs w:val="28"/>
        </w:rPr>
      </w:pPr>
      <w:r w:rsidRPr="00CE7E16">
        <w:rPr>
          <w:b/>
          <w:sz w:val="28"/>
          <w:szCs w:val="28"/>
        </w:rPr>
        <w:t xml:space="preserve">Entretien réalisé par </w:t>
      </w:r>
      <w:proofErr w:type="spellStart"/>
      <w:r w:rsidRPr="00CE7E16">
        <w:rPr>
          <w:b/>
          <w:sz w:val="28"/>
          <w:szCs w:val="28"/>
        </w:rPr>
        <w:t>Nilton</w:t>
      </w:r>
      <w:proofErr w:type="spellEnd"/>
      <w:r w:rsidRPr="00CE7E16">
        <w:rPr>
          <w:b/>
          <w:sz w:val="28"/>
          <w:szCs w:val="28"/>
        </w:rPr>
        <w:t xml:space="preserve"> Ota et Daniel Andrade</w:t>
      </w:r>
    </w:p>
    <w:p w:rsidR="00CE7E16" w:rsidRPr="00CE7E16" w:rsidRDefault="00CE7E16" w:rsidP="00985350">
      <w:pPr>
        <w:shd w:val="clear" w:color="auto" w:fill="FFFFFF"/>
        <w:tabs>
          <w:tab w:val="left" w:pos="0"/>
          <w:tab w:val="left" w:pos="426"/>
        </w:tabs>
        <w:spacing w:after="120" w:line="360" w:lineRule="auto"/>
        <w:ind w:left="66"/>
        <w:jc w:val="both"/>
        <w:rPr>
          <w:rFonts w:ascii="Arial Narrow" w:eastAsia="Times New Roman" w:hAnsi="Arial Narrow" w:cs="Helvetica"/>
          <w:b/>
          <w:sz w:val="28"/>
          <w:szCs w:val="28"/>
          <w:lang w:eastAsia="fr-FR"/>
        </w:rPr>
      </w:pPr>
    </w:p>
    <w:p w:rsidR="00887A88" w:rsidRPr="00B805FF" w:rsidRDefault="005B206B" w:rsidP="00985350">
      <w:pPr>
        <w:shd w:val="clear" w:color="auto" w:fill="FFFFFF"/>
        <w:tabs>
          <w:tab w:val="left" w:pos="0"/>
          <w:tab w:val="left" w:pos="426"/>
        </w:tabs>
        <w:spacing w:after="120" w:line="360" w:lineRule="auto"/>
        <w:ind w:left="66"/>
        <w:jc w:val="both"/>
        <w:rPr>
          <w:rFonts w:ascii="Arial Narrow" w:eastAsia="Times New Roman" w:hAnsi="Arial Narrow" w:cs="Helvetica"/>
          <w:b/>
          <w:sz w:val="24"/>
          <w:szCs w:val="24"/>
          <w:lang w:eastAsia="fr-FR"/>
        </w:rPr>
      </w:pPr>
      <w:r w:rsidRPr="00B805FF">
        <w:rPr>
          <w:rFonts w:ascii="Arial Narrow" w:eastAsia="Times New Roman" w:hAnsi="Arial Narrow" w:cs="Helvetica"/>
          <w:b/>
          <w:sz w:val="24"/>
          <w:szCs w:val="24"/>
          <w:lang w:eastAsia="fr-FR"/>
        </w:rPr>
        <w:t xml:space="preserve">1.- Vous développez conjointement un travail qui jusqu’à </w:t>
      </w:r>
      <w:r w:rsidR="00157542" w:rsidRPr="00B805FF">
        <w:rPr>
          <w:rFonts w:ascii="Arial Narrow" w:eastAsia="Times New Roman" w:hAnsi="Arial Narrow" w:cs="Helvetica"/>
          <w:b/>
          <w:sz w:val="24"/>
          <w:szCs w:val="24"/>
          <w:lang w:eastAsia="fr-FR"/>
        </w:rPr>
        <w:t xml:space="preserve">présent a eu pour résultats </w:t>
      </w:r>
      <w:r w:rsidRPr="00B805FF">
        <w:rPr>
          <w:rFonts w:ascii="Arial Narrow" w:eastAsia="Times New Roman" w:hAnsi="Arial Narrow" w:cs="Helvetica"/>
          <w:b/>
          <w:sz w:val="24"/>
          <w:szCs w:val="24"/>
          <w:lang w:eastAsia="fr-FR"/>
        </w:rPr>
        <w:t>quatre livres qui semblent présenter une trajectoire intellectuel</w:t>
      </w:r>
      <w:r w:rsidR="002F7104">
        <w:rPr>
          <w:rFonts w:ascii="Arial Narrow" w:eastAsia="Times New Roman" w:hAnsi="Arial Narrow" w:cs="Helvetica"/>
          <w:b/>
          <w:sz w:val="24"/>
          <w:szCs w:val="24"/>
          <w:lang w:eastAsia="fr-FR"/>
        </w:rPr>
        <w:t>le cohérente (</w:t>
      </w:r>
      <w:r w:rsidR="002F7104" w:rsidRPr="002F7104">
        <w:rPr>
          <w:rFonts w:ascii="Arial Narrow" w:eastAsia="Times New Roman" w:hAnsi="Arial Narrow" w:cs="Helvetica"/>
          <w:b/>
          <w:i/>
          <w:sz w:val="24"/>
          <w:szCs w:val="24"/>
          <w:lang w:eastAsia="fr-FR"/>
        </w:rPr>
        <w:t>Sauver Marx ?</w:t>
      </w:r>
      <w:r w:rsidR="002F7104">
        <w:rPr>
          <w:rFonts w:ascii="Arial Narrow" w:eastAsia="Times New Roman" w:hAnsi="Arial Narrow" w:cs="Helvetica"/>
          <w:b/>
          <w:sz w:val="24"/>
          <w:szCs w:val="24"/>
          <w:lang w:eastAsia="fr-FR"/>
        </w:rPr>
        <w:t xml:space="preserve">, </w:t>
      </w:r>
      <w:r w:rsidRPr="002F7104">
        <w:rPr>
          <w:rFonts w:ascii="Arial Narrow" w:eastAsia="Times New Roman" w:hAnsi="Arial Narrow" w:cs="Helvetica"/>
          <w:b/>
          <w:i/>
          <w:sz w:val="24"/>
          <w:szCs w:val="24"/>
          <w:lang w:eastAsia="fr-FR"/>
        </w:rPr>
        <w:t>La nouvelle raison du mond</w:t>
      </w:r>
      <w:r w:rsidR="002F7104" w:rsidRPr="002F7104">
        <w:rPr>
          <w:rFonts w:ascii="Arial Narrow" w:eastAsia="Times New Roman" w:hAnsi="Arial Narrow" w:cs="Helvetica"/>
          <w:b/>
          <w:i/>
          <w:sz w:val="24"/>
          <w:szCs w:val="24"/>
          <w:lang w:eastAsia="fr-FR"/>
        </w:rPr>
        <w:t>e</w:t>
      </w:r>
      <w:r w:rsidR="002F7104">
        <w:rPr>
          <w:rFonts w:ascii="Arial Narrow" w:eastAsia="Times New Roman" w:hAnsi="Arial Narrow" w:cs="Helvetica"/>
          <w:b/>
          <w:sz w:val="24"/>
          <w:szCs w:val="24"/>
          <w:lang w:eastAsia="fr-FR"/>
        </w:rPr>
        <w:t xml:space="preserve">, </w:t>
      </w:r>
      <w:r w:rsidR="002F7104" w:rsidRPr="002F7104">
        <w:rPr>
          <w:rFonts w:ascii="Arial Narrow" w:eastAsia="Times New Roman" w:hAnsi="Arial Narrow" w:cs="Helvetica"/>
          <w:b/>
          <w:i/>
          <w:sz w:val="24"/>
          <w:szCs w:val="24"/>
          <w:lang w:eastAsia="fr-FR"/>
        </w:rPr>
        <w:t>Marx, Prénom</w:t>
      </w:r>
      <w:r w:rsidR="002F7104">
        <w:rPr>
          <w:rFonts w:ascii="Arial Narrow" w:eastAsia="Times New Roman" w:hAnsi="Arial Narrow" w:cs="Helvetica"/>
          <w:b/>
          <w:i/>
          <w:sz w:val="24"/>
          <w:szCs w:val="24"/>
          <w:lang w:eastAsia="fr-FR"/>
        </w:rPr>
        <w:t> :</w:t>
      </w:r>
      <w:r w:rsidR="002F7104" w:rsidRPr="002F7104">
        <w:rPr>
          <w:rFonts w:ascii="Arial Narrow" w:eastAsia="Times New Roman" w:hAnsi="Arial Narrow" w:cs="Helvetica"/>
          <w:b/>
          <w:i/>
          <w:sz w:val="24"/>
          <w:szCs w:val="24"/>
          <w:lang w:eastAsia="fr-FR"/>
        </w:rPr>
        <w:t xml:space="preserve"> Karl</w:t>
      </w:r>
      <w:r w:rsidR="002F7104">
        <w:rPr>
          <w:rFonts w:ascii="Arial Narrow" w:eastAsia="Times New Roman" w:hAnsi="Arial Narrow" w:cs="Helvetica"/>
          <w:b/>
          <w:sz w:val="24"/>
          <w:szCs w:val="24"/>
          <w:lang w:eastAsia="fr-FR"/>
        </w:rPr>
        <w:t>,</w:t>
      </w:r>
      <w:r w:rsidR="00157542" w:rsidRPr="00B805FF">
        <w:rPr>
          <w:rFonts w:ascii="Arial Narrow" w:eastAsia="Times New Roman" w:hAnsi="Arial Narrow" w:cs="Helvetica"/>
          <w:b/>
          <w:sz w:val="24"/>
          <w:szCs w:val="24"/>
          <w:lang w:eastAsia="fr-FR"/>
        </w:rPr>
        <w:t xml:space="preserve"> </w:t>
      </w:r>
      <w:r w:rsidRPr="00B805FF">
        <w:rPr>
          <w:rFonts w:ascii="Arial Narrow" w:eastAsia="Times New Roman" w:hAnsi="Arial Narrow" w:cs="Helvetica"/>
          <w:b/>
          <w:sz w:val="24"/>
          <w:szCs w:val="24"/>
          <w:lang w:eastAsia="fr-FR"/>
        </w:rPr>
        <w:t xml:space="preserve"> </w:t>
      </w:r>
      <w:r w:rsidRPr="002F7104">
        <w:rPr>
          <w:rFonts w:ascii="Arial Narrow" w:eastAsia="Times New Roman" w:hAnsi="Arial Narrow" w:cs="Helvetica"/>
          <w:b/>
          <w:i/>
          <w:sz w:val="24"/>
          <w:szCs w:val="24"/>
          <w:lang w:eastAsia="fr-FR"/>
        </w:rPr>
        <w:t>Comm</w:t>
      </w:r>
      <w:r w:rsidR="00157542" w:rsidRPr="002F7104">
        <w:rPr>
          <w:rFonts w:ascii="Arial Narrow" w:eastAsia="Times New Roman" w:hAnsi="Arial Narrow" w:cs="Helvetica"/>
          <w:b/>
          <w:i/>
          <w:sz w:val="24"/>
          <w:szCs w:val="24"/>
          <w:lang w:eastAsia="fr-FR"/>
        </w:rPr>
        <w:t>un</w:t>
      </w:r>
      <w:r w:rsidR="00157542" w:rsidRPr="00B805FF">
        <w:rPr>
          <w:rFonts w:ascii="Arial Narrow" w:eastAsia="Times New Roman" w:hAnsi="Arial Narrow" w:cs="Helvetica"/>
          <w:b/>
          <w:sz w:val="24"/>
          <w:szCs w:val="24"/>
          <w:lang w:eastAsia="fr-FR"/>
        </w:rPr>
        <w:t xml:space="preserve">). Votre point de départ a été la création du </w:t>
      </w:r>
      <w:r w:rsidR="002F7104">
        <w:rPr>
          <w:rFonts w:ascii="Arial Narrow" w:eastAsia="Times New Roman" w:hAnsi="Arial Narrow" w:cs="Helvetica"/>
          <w:b/>
          <w:sz w:val="24"/>
          <w:szCs w:val="24"/>
          <w:lang w:eastAsia="fr-FR"/>
        </w:rPr>
        <w:t xml:space="preserve">groupe d’études  </w:t>
      </w:r>
      <w:r w:rsidR="002F7104" w:rsidRPr="00006BDB">
        <w:rPr>
          <w:rFonts w:ascii="Arial Narrow" w:eastAsia="Times New Roman" w:hAnsi="Arial Narrow" w:cs="Helvetica"/>
          <w:b/>
          <w:i/>
          <w:sz w:val="24"/>
          <w:szCs w:val="24"/>
          <w:lang w:eastAsia="fr-FR"/>
        </w:rPr>
        <w:t>Question Marx</w:t>
      </w:r>
      <w:r w:rsidR="00157542" w:rsidRPr="00B805FF">
        <w:rPr>
          <w:rFonts w:ascii="Arial Narrow" w:eastAsia="Times New Roman" w:hAnsi="Arial Narrow" w:cs="Helvetica"/>
          <w:b/>
          <w:sz w:val="24"/>
          <w:szCs w:val="24"/>
          <w:lang w:eastAsia="fr-FR"/>
        </w:rPr>
        <w:t>. P</w:t>
      </w:r>
      <w:r w:rsidRPr="00B805FF">
        <w:rPr>
          <w:rFonts w:ascii="Arial Narrow" w:eastAsia="Times New Roman" w:hAnsi="Arial Narrow" w:cs="Helvetica"/>
          <w:b/>
          <w:sz w:val="24"/>
          <w:szCs w:val="24"/>
          <w:lang w:eastAsia="fr-FR"/>
        </w:rPr>
        <w:t>ourriez</w:t>
      </w:r>
      <w:r w:rsidR="00157542" w:rsidRPr="00B805FF">
        <w:rPr>
          <w:rFonts w:ascii="Arial Narrow" w:eastAsia="Times New Roman" w:hAnsi="Arial Narrow" w:cs="Helvetica"/>
          <w:b/>
          <w:sz w:val="24"/>
          <w:szCs w:val="24"/>
          <w:lang w:eastAsia="fr-FR"/>
        </w:rPr>
        <w:t>-vous</w:t>
      </w:r>
      <w:r w:rsidRPr="00B805FF">
        <w:rPr>
          <w:rFonts w:ascii="Arial Narrow" w:eastAsia="Times New Roman" w:hAnsi="Arial Narrow" w:cs="Helvetica"/>
          <w:b/>
          <w:sz w:val="24"/>
          <w:szCs w:val="24"/>
          <w:lang w:eastAsia="fr-FR"/>
        </w:rPr>
        <w:t xml:space="preserve"> nous ex</w:t>
      </w:r>
      <w:r w:rsidR="006B346E" w:rsidRPr="00B805FF">
        <w:rPr>
          <w:rFonts w:ascii="Arial Narrow" w:eastAsia="Times New Roman" w:hAnsi="Arial Narrow" w:cs="Helvetica"/>
          <w:b/>
          <w:sz w:val="24"/>
          <w:szCs w:val="24"/>
          <w:lang w:eastAsia="fr-FR"/>
        </w:rPr>
        <w:t>pliquer quel fut initialement</w:t>
      </w:r>
      <w:r w:rsidR="00157542" w:rsidRPr="00B805FF">
        <w:rPr>
          <w:rFonts w:ascii="Arial Narrow" w:eastAsia="Times New Roman" w:hAnsi="Arial Narrow" w:cs="Helvetica"/>
          <w:b/>
          <w:sz w:val="24"/>
          <w:szCs w:val="24"/>
          <w:lang w:eastAsia="fr-FR"/>
        </w:rPr>
        <w:t xml:space="preserve"> le projet de  </w:t>
      </w:r>
      <w:r w:rsidR="00157542" w:rsidRPr="00A13044">
        <w:rPr>
          <w:rFonts w:ascii="Arial Narrow" w:eastAsia="Times New Roman" w:hAnsi="Arial Narrow" w:cs="Helvetica"/>
          <w:b/>
          <w:i/>
          <w:sz w:val="24"/>
          <w:szCs w:val="24"/>
          <w:lang w:eastAsia="fr-FR"/>
        </w:rPr>
        <w:t>Q</w:t>
      </w:r>
      <w:r w:rsidRPr="00A13044">
        <w:rPr>
          <w:rFonts w:ascii="Arial Narrow" w:eastAsia="Times New Roman" w:hAnsi="Arial Narrow" w:cs="Helvetica"/>
          <w:b/>
          <w:i/>
          <w:sz w:val="24"/>
          <w:szCs w:val="24"/>
          <w:lang w:eastAsia="fr-FR"/>
        </w:rPr>
        <w:t>uestion Marx</w:t>
      </w:r>
      <w:r w:rsidR="00A13044">
        <w:rPr>
          <w:rFonts w:ascii="Arial Narrow" w:eastAsia="Times New Roman" w:hAnsi="Arial Narrow" w:cs="Helvetica"/>
          <w:b/>
          <w:i/>
          <w:sz w:val="24"/>
          <w:szCs w:val="24"/>
          <w:lang w:eastAsia="fr-FR"/>
        </w:rPr>
        <w:t xml:space="preserve"> </w:t>
      </w:r>
      <w:r w:rsidRPr="00B805FF">
        <w:rPr>
          <w:rFonts w:ascii="Arial Narrow" w:eastAsia="Times New Roman" w:hAnsi="Arial Narrow" w:cs="Helvetica"/>
          <w:b/>
          <w:sz w:val="24"/>
          <w:szCs w:val="24"/>
          <w:lang w:eastAsia="fr-FR"/>
        </w:rPr>
        <w:t>?</w:t>
      </w:r>
    </w:p>
    <w:p w:rsidR="005279A4" w:rsidRPr="00B805FF" w:rsidRDefault="005279A4" w:rsidP="00985350">
      <w:pPr>
        <w:spacing w:line="360" w:lineRule="auto"/>
        <w:jc w:val="both"/>
        <w:rPr>
          <w:rFonts w:ascii="Arial Narrow" w:hAnsi="Arial Narrow"/>
          <w:sz w:val="24"/>
        </w:rPr>
      </w:pPr>
    </w:p>
    <w:p w:rsidR="00887A88" w:rsidRPr="00B805FF" w:rsidRDefault="00B36C8C" w:rsidP="00985350">
      <w:pPr>
        <w:spacing w:line="360" w:lineRule="auto"/>
        <w:jc w:val="both"/>
        <w:rPr>
          <w:rFonts w:ascii="Arial Narrow" w:hAnsi="Arial Narrow"/>
          <w:sz w:val="24"/>
        </w:rPr>
      </w:pPr>
      <w:r w:rsidRPr="00AB4693">
        <w:rPr>
          <w:rFonts w:ascii="Arial Narrow" w:hAnsi="Arial Narrow"/>
          <w:b/>
          <w:sz w:val="24"/>
        </w:rPr>
        <w:t>Christian Laval</w:t>
      </w:r>
      <w:r w:rsidRPr="00B805FF">
        <w:rPr>
          <w:rFonts w:ascii="Arial Narrow" w:hAnsi="Arial Narrow"/>
          <w:sz w:val="24"/>
        </w:rPr>
        <w:t> </w:t>
      </w:r>
      <w:r w:rsidR="006D0B61" w:rsidRPr="00B805FF">
        <w:rPr>
          <w:rFonts w:ascii="Arial Narrow" w:hAnsi="Arial Narrow"/>
          <w:sz w:val="24"/>
        </w:rPr>
        <w:t xml:space="preserve">: </w:t>
      </w:r>
      <w:r w:rsidR="001767CF" w:rsidRPr="00B805FF">
        <w:rPr>
          <w:rFonts w:ascii="Arial Narrow" w:hAnsi="Arial Narrow"/>
          <w:sz w:val="24"/>
        </w:rPr>
        <w:t>Le</w:t>
      </w:r>
      <w:r w:rsidR="005279A4" w:rsidRPr="00B805FF">
        <w:rPr>
          <w:rFonts w:ascii="Arial Narrow" w:hAnsi="Arial Narrow"/>
          <w:sz w:val="24"/>
        </w:rPr>
        <w:t xml:space="preserve"> groupe </w:t>
      </w:r>
      <w:r w:rsidR="001767CF" w:rsidRPr="00B805FF">
        <w:rPr>
          <w:rFonts w:ascii="Arial Narrow" w:hAnsi="Arial Narrow"/>
          <w:sz w:val="24"/>
        </w:rPr>
        <w:t xml:space="preserve">d’études </w:t>
      </w:r>
      <w:r w:rsidR="005279A4" w:rsidRPr="00B805FF">
        <w:rPr>
          <w:rFonts w:ascii="Arial Narrow" w:hAnsi="Arial Narrow"/>
          <w:sz w:val="24"/>
        </w:rPr>
        <w:t xml:space="preserve">que nous avons créé au printemps 2004 et qui a véritablement commencé ses travaux </w:t>
      </w:r>
      <w:r w:rsidR="00B8734D" w:rsidRPr="00B805FF">
        <w:rPr>
          <w:rFonts w:ascii="Arial Narrow" w:hAnsi="Arial Narrow"/>
          <w:sz w:val="24"/>
        </w:rPr>
        <w:t xml:space="preserve">de séminaire </w:t>
      </w:r>
      <w:r w:rsidR="005279A4" w:rsidRPr="00B805FF">
        <w:rPr>
          <w:rFonts w:ascii="Arial Narrow" w:hAnsi="Arial Narrow"/>
          <w:sz w:val="24"/>
        </w:rPr>
        <w:t xml:space="preserve">à l’automne </w:t>
      </w:r>
      <w:r w:rsidR="00326CB9" w:rsidRPr="00B805FF">
        <w:rPr>
          <w:rFonts w:ascii="Arial Narrow" w:hAnsi="Arial Narrow"/>
          <w:sz w:val="24"/>
        </w:rPr>
        <w:t xml:space="preserve">de cette année-là </w:t>
      </w:r>
      <w:r w:rsidR="005279A4" w:rsidRPr="00B805FF">
        <w:rPr>
          <w:rFonts w:ascii="Arial Narrow" w:hAnsi="Arial Narrow"/>
          <w:sz w:val="24"/>
        </w:rPr>
        <w:t>s’est donné pour but, comme son nom l’indique, de ré</w:t>
      </w:r>
      <w:r w:rsidR="00326CB9" w:rsidRPr="00B805FF">
        <w:rPr>
          <w:rFonts w:ascii="Arial Narrow" w:hAnsi="Arial Narrow"/>
          <w:sz w:val="24"/>
        </w:rPr>
        <w:t>interroger le foyer théorique et</w:t>
      </w:r>
      <w:r w:rsidR="005279A4" w:rsidRPr="00B805FF">
        <w:rPr>
          <w:rFonts w:ascii="Arial Narrow" w:hAnsi="Arial Narrow"/>
          <w:sz w:val="24"/>
        </w:rPr>
        <w:t xml:space="preserve"> le socle historique de la critique sociale et politique qu’a été l</w:t>
      </w:r>
      <w:r w:rsidR="00255CBF" w:rsidRPr="00B805FF">
        <w:rPr>
          <w:rFonts w:ascii="Arial Narrow" w:hAnsi="Arial Narrow"/>
          <w:sz w:val="24"/>
        </w:rPr>
        <w:t>a pensée de Marx</w:t>
      </w:r>
      <w:r w:rsidR="005279A4" w:rsidRPr="00B805FF">
        <w:rPr>
          <w:rFonts w:ascii="Arial Narrow" w:hAnsi="Arial Narrow"/>
          <w:sz w:val="24"/>
        </w:rPr>
        <w:t>. Il ne s’agissait absolument pas de « revenir à Marx » pour raviver la source, pour retrouver une vérité enfouie et trahie, encore moins pour renouer avec une orthodoxie. Cette idée d’un « retour » à la sou</w:t>
      </w:r>
      <w:r w:rsidR="004C4DF7" w:rsidRPr="00B805FF">
        <w:rPr>
          <w:rFonts w:ascii="Arial Narrow" w:hAnsi="Arial Narrow"/>
          <w:sz w:val="24"/>
        </w:rPr>
        <w:t>r</w:t>
      </w:r>
      <w:r w:rsidR="005279A4" w:rsidRPr="00B805FF">
        <w:rPr>
          <w:rFonts w:ascii="Arial Narrow" w:hAnsi="Arial Narrow"/>
          <w:sz w:val="24"/>
        </w:rPr>
        <w:t>ce vive nous est totalement étrangère et nous distingue de nombreuses tentatives théorico-pratiques qui ont pour caractéristique de nier le fait que « Marx » est le nom d’un problème pour toute la pensée critique et pour tout le mouvement social. Nous sommes partis du constat selon lequel le triomphe du néolibéralisme et l’effondrement de la « gauche » en Europe pendant au moins trois décennies n’étaient pas dus à la force intrinsèque du capitalisme, mais à un ensemble de facteurs matériels, sociologiques, intellectuels</w:t>
      </w:r>
      <w:r w:rsidR="006B346E" w:rsidRPr="00B805FF">
        <w:rPr>
          <w:rFonts w:ascii="Arial Narrow" w:hAnsi="Arial Narrow"/>
          <w:sz w:val="24"/>
        </w:rPr>
        <w:t xml:space="preserve"> dont il fallait prendre la mesure</w:t>
      </w:r>
      <w:r w:rsidR="005279A4" w:rsidRPr="00B805FF">
        <w:rPr>
          <w:rFonts w:ascii="Arial Narrow" w:hAnsi="Arial Narrow"/>
          <w:sz w:val="24"/>
        </w:rPr>
        <w:t>. Parmi ces facteurs, la crise de l</w:t>
      </w:r>
      <w:r w:rsidR="0031470D" w:rsidRPr="00B805FF">
        <w:rPr>
          <w:rFonts w:ascii="Arial Narrow" w:hAnsi="Arial Narrow"/>
          <w:sz w:val="24"/>
        </w:rPr>
        <w:t xml:space="preserve">a </w:t>
      </w:r>
      <w:proofErr w:type="gramStart"/>
      <w:r w:rsidR="0031470D" w:rsidRPr="00B805FF">
        <w:rPr>
          <w:rFonts w:ascii="Arial Narrow" w:hAnsi="Arial Narrow"/>
          <w:sz w:val="24"/>
        </w:rPr>
        <w:t>critique</w:t>
      </w:r>
      <w:proofErr w:type="gramEnd"/>
      <w:r w:rsidR="0031470D" w:rsidRPr="00B805FF">
        <w:rPr>
          <w:rFonts w:ascii="Arial Narrow" w:hAnsi="Arial Narrow"/>
          <w:sz w:val="24"/>
        </w:rPr>
        <w:t xml:space="preserve"> sociale et politique était un phénomène qui n’était pas assez questio</w:t>
      </w:r>
      <w:r w:rsidR="006B346E" w:rsidRPr="00B805FF">
        <w:rPr>
          <w:rFonts w:ascii="Arial Narrow" w:hAnsi="Arial Narrow"/>
          <w:sz w:val="24"/>
        </w:rPr>
        <w:t xml:space="preserve">nnée et </w:t>
      </w:r>
      <w:r w:rsidR="007664FE" w:rsidRPr="00B805FF">
        <w:rPr>
          <w:rFonts w:ascii="Arial Narrow" w:hAnsi="Arial Narrow"/>
          <w:sz w:val="24"/>
        </w:rPr>
        <w:t>qui ne pouvait donc être d’aucu</w:t>
      </w:r>
      <w:r w:rsidR="006B346E" w:rsidRPr="00B805FF">
        <w:rPr>
          <w:rFonts w:ascii="Arial Narrow" w:hAnsi="Arial Narrow"/>
          <w:sz w:val="24"/>
        </w:rPr>
        <w:t>n</w:t>
      </w:r>
      <w:r w:rsidR="007664FE" w:rsidRPr="00B805FF">
        <w:rPr>
          <w:rFonts w:ascii="Arial Narrow" w:hAnsi="Arial Narrow"/>
          <w:sz w:val="24"/>
        </w:rPr>
        <w:t>e</w:t>
      </w:r>
      <w:r w:rsidR="006B346E" w:rsidRPr="00B805FF">
        <w:rPr>
          <w:rFonts w:ascii="Arial Narrow" w:hAnsi="Arial Narrow"/>
          <w:sz w:val="24"/>
        </w:rPr>
        <w:t xml:space="preserve"> façon</w:t>
      </w:r>
      <w:r w:rsidR="0031470D" w:rsidRPr="00B805FF">
        <w:rPr>
          <w:rFonts w:ascii="Arial Narrow" w:hAnsi="Arial Narrow"/>
          <w:sz w:val="24"/>
        </w:rPr>
        <w:t xml:space="preserve"> résolue. C’est en prenant au sérieux </w:t>
      </w:r>
      <w:r w:rsidR="007664FE" w:rsidRPr="00B805FF">
        <w:rPr>
          <w:rFonts w:ascii="Arial Narrow" w:hAnsi="Arial Narrow"/>
          <w:sz w:val="24"/>
        </w:rPr>
        <w:t xml:space="preserve">le </w:t>
      </w:r>
      <w:r w:rsidR="0031470D" w:rsidRPr="00B805FF">
        <w:rPr>
          <w:rFonts w:ascii="Arial Narrow" w:hAnsi="Arial Narrow"/>
          <w:sz w:val="24"/>
        </w:rPr>
        <w:t xml:space="preserve">« progressisme », qui trame </w:t>
      </w:r>
      <w:r w:rsidR="006B346E" w:rsidRPr="00B805FF">
        <w:rPr>
          <w:rFonts w:ascii="Arial Narrow" w:hAnsi="Arial Narrow"/>
          <w:sz w:val="24"/>
        </w:rPr>
        <w:t xml:space="preserve">le « socialisme » et le « communisme » </w:t>
      </w:r>
      <w:r w:rsidR="0031470D" w:rsidRPr="00B805FF">
        <w:rPr>
          <w:rFonts w:ascii="Arial Narrow" w:hAnsi="Arial Narrow"/>
          <w:sz w:val="24"/>
        </w:rPr>
        <w:t xml:space="preserve">jusque </w:t>
      </w:r>
      <w:r w:rsidR="006B346E" w:rsidRPr="00B805FF">
        <w:rPr>
          <w:rFonts w:ascii="Arial Narrow" w:hAnsi="Arial Narrow"/>
          <w:sz w:val="24"/>
        </w:rPr>
        <w:t xml:space="preserve">dans </w:t>
      </w:r>
      <w:r w:rsidR="0031470D" w:rsidRPr="00B805FF">
        <w:rPr>
          <w:rFonts w:ascii="Arial Narrow" w:hAnsi="Arial Narrow"/>
          <w:sz w:val="24"/>
        </w:rPr>
        <w:t xml:space="preserve">la pensée de Marx, </w:t>
      </w:r>
      <w:r w:rsidR="006B346E" w:rsidRPr="00B805FF">
        <w:rPr>
          <w:rFonts w:ascii="Arial Narrow" w:hAnsi="Arial Narrow"/>
          <w:sz w:val="24"/>
        </w:rPr>
        <w:t xml:space="preserve">c’est </w:t>
      </w:r>
      <w:r w:rsidR="0031470D" w:rsidRPr="00B805FF">
        <w:rPr>
          <w:rFonts w:ascii="Arial Narrow" w:hAnsi="Arial Narrow"/>
          <w:sz w:val="24"/>
        </w:rPr>
        <w:t>en présentant les schèmes intellectuels les plus typiques de ce progressisme, que nous avons voulu contribuer à un renouveau réel de la pensée critique dont nous avons besoin pour faire face au néolibéralisme</w:t>
      </w:r>
      <w:r w:rsidR="007664FE" w:rsidRPr="00B805FF">
        <w:rPr>
          <w:rFonts w:ascii="Arial Narrow" w:hAnsi="Arial Narrow"/>
          <w:sz w:val="24"/>
        </w:rPr>
        <w:t xml:space="preserve"> et réinventer un avenir possible</w:t>
      </w:r>
      <w:r w:rsidR="0031470D" w:rsidRPr="00B805FF">
        <w:rPr>
          <w:rFonts w:ascii="Arial Narrow" w:hAnsi="Arial Narrow"/>
          <w:sz w:val="24"/>
        </w:rPr>
        <w:t xml:space="preserve">. </w:t>
      </w:r>
      <w:r w:rsidR="007F29E6" w:rsidRPr="00B805FF">
        <w:rPr>
          <w:rFonts w:ascii="Arial Narrow" w:hAnsi="Arial Narrow"/>
          <w:sz w:val="24"/>
        </w:rPr>
        <w:t>Ce que nous ap</w:t>
      </w:r>
      <w:r w:rsidR="00B76904" w:rsidRPr="00B805FF">
        <w:rPr>
          <w:rFonts w:ascii="Arial Narrow" w:hAnsi="Arial Narrow"/>
          <w:sz w:val="24"/>
        </w:rPr>
        <w:t>p</w:t>
      </w:r>
      <w:r w:rsidR="007F29E6" w:rsidRPr="00B805FF">
        <w:rPr>
          <w:rFonts w:ascii="Arial Narrow" w:hAnsi="Arial Narrow"/>
          <w:sz w:val="24"/>
        </w:rPr>
        <w:t xml:space="preserve">elons </w:t>
      </w:r>
      <w:r w:rsidR="004C4DF7" w:rsidRPr="00B805FF">
        <w:rPr>
          <w:rFonts w:ascii="Arial Narrow" w:hAnsi="Arial Narrow"/>
          <w:sz w:val="24"/>
        </w:rPr>
        <w:t>« </w:t>
      </w:r>
      <w:r w:rsidR="007F29E6" w:rsidRPr="00B805FF">
        <w:rPr>
          <w:rFonts w:ascii="Arial Narrow" w:hAnsi="Arial Narrow"/>
          <w:sz w:val="24"/>
        </w:rPr>
        <w:t>progressi</w:t>
      </w:r>
      <w:r w:rsidR="00B76904" w:rsidRPr="00B805FF">
        <w:rPr>
          <w:rFonts w:ascii="Arial Narrow" w:hAnsi="Arial Narrow"/>
          <w:sz w:val="24"/>
        </w:rPr>
        <w:t>s</w:t>
      </w:r>
      <w:r w:rsidR="007F29E6" w:rsidRPr="00B805FF">
        <w:rPr>
          <w:rFonts w:ascii="Arial Narrow" w:hAnsi="Arial Narrow"/>
          <w:sz w:val="24"/>
        </w:rPr>
        <w:t>me</w:t>
      </w:r>
      <w:r w:rsidR="004C4DF7" w:rsidRPr="00B805FF">
        <w:rPr>
          <w:rFonts w:ascii="Arial Narrow" w:hAnsi="Arial Narrow"/>
          <w:sz w:val="24"/>
        </w:rPr>
        <w:t> »</w:t>
      </w:r>
      <w:r w:rsidR="007F29E6" w:rsidRPr="00B805FF">
        <w:rPr>
          <w:rFonts w:ascii="Arial Narrow" w:hAnsi="Arial Narrow"/>
          <w:sz w:val="24"/>
        </w:rPr>
        <w:t xml:space="preserve"> c’est la croyance selon laquelle l’évolution historique doit nécessairement conduire à la formation d’une société supérieure.  </w:t>
      </w:r>
      <w:r w:rsidR="00C31472" w:rsidRPr="00B805FF">
        <w:rPr>
          <w:rFonts w:ascii="Arial Narrow" w:hAnsi="Arial Narrow"/>
          <w:sz w:val="24"/>
        </w:rPr>
        <w:t>Pour le dire autrement et plus positivement, il nous a semblé</w:t>
      </w:r>
      <w:r w:rsidR="006B346E" w:rsidRPr="00B805FF">
        <w:rPr>
          <w:rFonts w:ascii="Arial Narrow" w:hAnsi="Arial Narrow"/>
          <w:sz w:val="24"/>
        </w:rPr>
        <w:t xml:space="preserve">, pour citer le texte </w:t>
      </w:r>
      <w:r w:rsidR="007F29E6" w:rsidRPr="00B805FF">
        <w:rPr>
          <w:rFonts w:ascii="Arial Narrow" w:hAnsi="Arial Narrow"/>
          <w:sz w:val="24"/>
        </w:rPr>
        <w:t xml:space="preserve">programmatique </w:t>
      </w:r>
      <w:r w:rsidR="00C31472" w:rsidRPr="00B805FF">
        <w:rPr>
          <w:rFonts w:ascii="Arial Narrow" w:hAnsi="Arial Narrow"/>
          <w:sz w:val="24"/>
        </w:rPr>
        <w:t>du séminaire</w:t>
      </w:r>
      <w:r w:rsidR="007F29E6" w:rsidRPr="00B805FF">
        <w:rPr>
          <w:rFonts w:ascii="Arial Narrow" w:hAnsi="Arial Narrow"/>
          <w:sz w:val="24"/>
        </w:rPr>
        <w:t xml:space="preserve">, </w:t>
      </w:r>
      <w:r w:rsidR="00C31472" w:rsidRPr="00B805FF">
        <w:rPr>
          <w:rFonts w:ascii="Arial Narrow" w:hAnsi="Arial Narrow"/>
          <w:sz w:val="24"/>
        </w:rPr>
        <w:t xml:space="preserve"> qu’il fallait </w:t>
      </w:r>
      <w:r w:rsidR="006B346E" w:rsidRPr="00B805FF">
        <w:rPr>
          <w:rFonts w:ascii="Arial Narrow" w:hAnsi="Arial Narrow"/>
          <w:sz w:val="24"/>
        </w:rPr>
        <w:t xml:space="preserve">produire </w:t>
      </w:r>
      <w:r w:rsidR="00C31472" w:rsidRPr="00B805FF">
        <w:rPr>
          <w:rFonts w:ascii="Arial Narrow" w:hAnsi="Arial Narrow"/>
          <w:sz w:val="24"/>
        </w:rPr>
        <w:t xml:space="preserve">des « énonciations nouvelles pour </w:t>
      </w:r>
      <w:r w:rsidR="00C31472" w:rsidRPr="00B805FF">
        <w:rPr>
          <w:rFonts w:ascii="Arial Narrow" w:hAnsi="Arial Narrow"/>
          <w:sz w:val="24"/>
        </w:rPr>
        <w:lastRenderedPageBreak/>
        <w:t>concevoir de no</w:t>
      </w:r>
      <w:r w:rsidR="007664FE" w:rsidRPr="00B805FF">
        <w:rPr>
          <w:rFonts w:ascii="Arial Narrow" w:hAnsi="Arial Narrow"/>
          <w:sz w:val="24"/>
        </w:rPr>
        <w:t>uveaux possibles historiques », e</w:t>
      </w:r>
      <w:r w:rsidR="006B346E" w:rsidRPr="00B805FF">
        <w:rPr>
          <w:rFonts w:ascii="Arial Narrow" w:hAnsi="Arial Narrow"/>
          <w:sz w:val="24"/>
        </w:rPr>
        <w:t>t pour cela,</w:t>
      </w:r>
      <w:r w:rsidR="007664FE" w:rsidRPr="00B805FF">
        <w:rPr>
          <w:rFonts w:ascii="Arial Narrow" w:hAnsi="Arial Narrow"/>
          <w:sz w:val="24"/>
        </w:rPr>
        <w:t xml:space="preserve"> qu’</w:t>
      </w:r>
      <w:r w:rsidR="006B346E" w:rsidRPr="00B805FF">
        <w:rPr>
          <w:rFonts w:ascii="Arial Narrow" w:hAnsi="Arial Narrow"/>
          <w:sz w:val="24"/>
        </w:rPr>
        <w:t xml:space="preserve">il était temps de mettre en question ce qui dans la pensée de Marx était hautement problématique. </w:t>
      </w:r>
      <w:r w:rsidR="007664FE" w:rsidRPr="00B805FF">
        <w:rPr>
          <w:rFonts w:ascii="Arial Narrow" w:hAnsi="Arial Narrow"/>
          <w:sz w:val="24"/>
        </w:rPr>
        <w:t xml:space="preserve">Sans doute bien d’autres l’ont dit avant nous (Benjamin ou Castoriadis parmi les plus remarquables), mais </w:t>
      </w:r>
      <w:r w:rsidR="00B76904" w:rsidRPr="00B805FF">
        <w:rPr>
          <w:rFonts w:ascii="Arial Narrow" w:hAnsi="Arial Narrow"/>
          <w:sz w:val="24"/>
        </w:rPr>
        <w:t xml:space="preserve">ils l’ont fait </w:t>
      </w:r>
      <w:r w:rsidR="007664FE" w:rsidRPr="00B805FF">
        <w:rPr>
          <w:rFonts w:ascii="Arial Narrow" w:hAnsi="Arial Narrow"/>
          <w:sz w:val="24"/>
        </w:rPr>
        <w:t xml:space="preserve">sans rentrer </w:t>
      </w:r>
      <w:r w:rsidR="00B76904" w:rsidRPr="00B805FF">
        <w:rPr>
          <w:rFonts w:ascii="Arial Narrow" w:hAnsi="Arial Narrow"/>
          <w:sz w:val="24"/>
        </w:rPr>
        <w:t xml:space="preserve">dans le fonctionnement de la </w:t>
      </w:r>
      <w:r w:rsidR="007664FE" w:rsidRPr="00B805FF">
        <w:rPr>
          <w:rFonts w:ascii="Arial Narrow" w:hAnsi="Arial Narrow"/>
          <w:sz w:val="24"/>
        </w:rPr>
        <w:t xml:space="preserve">« machine Marx ». </w:t>
      </w:r>
      <w:r w:rsidR="006B346E" w:rsidRPr="00B805FF">
        <w:rPr>
          <w:rFonts w:ascii="Arial Narrow" w:hAnsi="Arial Narrow"/>
          <w:sz w:val="24"/>
        </w:rPr>
        <w:t>Cette mise en question a guidé notre relecture de Marx, mais aussi tous nos autre</w:t>
      </w:r>
      <w:r w:rsidR="007664FE" w:rsidRPr="00B805FF">
        <w:rPr>
          <w:rFonts w:ascii="Arial Narrow" w:hAnsi="Arial Narrow"/>
          <w:sz w:val="24"/>
        </w:rPr>
        <w:t>s</w:t>
      </w:r>
      <w:r w:rsidR="006B346E" w:rsidRPr="00B805FF">
        <w:rPr>
          <w:rFonts w:ascii="Arial Narrow" w:hAnsi="Arial Narrow"/>
          <w:sz w:val="24"/>
        </w:rPr>
        <w:t xml:space="preserve"> travaux</w:t>
      </w:r>
      <w:r w:rsidR="00326CB9" w:rsidRPr="00B805FF">
        <w:rPr>
          <w:rFonts w:ascii="Arial Narrow" w:hAnsi="Arial Narrow"/>
          <w:sz w:val="24"/>
        </w:rPr>
        <w:t xml:space="preserve"> depuis 2004</w:t>
      </w:r>
      <w:r w:rsidR="006B346E" w:rsidRPr="00B805FF">
        <w:rPr>
          <w:rFonts w:ascii="Arial Narrow" w:hAnsi="Arial Narrow"/>
          <w:sz w:val="24"/>
        </w:rPr>
        <w:t>.</w:t>
      </w:r>
      <w:r w:rsidR="00326CB9" w:rsidRPr="00B805FF">
        <w:rPr>
          <w:rFonts w:ascii="Arial Narrow" w:hAnsi="Arial Narrow"/>
          <w:sz w:val="24"/>
        </w:rPr>
        <w:t xml:space="preserve"> C’est le fil directeur de cette petite aventure intellectuelle. </w:t>
      </w:r>
    </w:p>
    <w:p w:rsidR="00887A88" w:rsidRPr="00B805FF" w:rsidRDefault="00887A88" w:rsidP="00985350">
      <w:pPr>
        <w:spacing w:line="360" w:lineRule="auto"/>
        <w:jc w:val="both"/>
        <w:rPr>
          <w:rFonts w:ascii="Arial Narrow" w:hAnsi="Arial Narrow"/>
          <w:sz w:val="24"/>
        </w:rPr>
      </w:pPr>
    </w:p>
    <w:p w:rsidR="005B206B" w:rsidRPr="00B805FF" w:rsidRDefault="005B206B" w:rsidP="00985350">
      <w:pPr>
        <w:shd w:val="clear" w:color="auto" w:fill="FFFFFF"/>
        <w:tabs>
          <w:tab w:val="left" w:pos="0"/>
          <w:tab w:val="left" w:pos="426"/>
        </w:tabs>
        <w:spacing w:after="120" w:line="360" w:lineRule="auto"/>
        <w:ind w:left="66"/>
        <w:jc w:val="both"/>
        <w:rPr>
          <w:rFonts w:ascii="Arial Narrow" w:eastAsia="Times New Roman" w:hAnsi="Arial Narrow" w:cs="Helvetica"/>
          <w:b/>
          <w:sz w:val="24"/>
          <w:szCs w:val="24"/>
          <w:lang w:eastAsia="fr-FR"/>
        </w:rPr>
      </w:pPr>
    </w:p>
    <w:p w:rsidR="005B206B" w:rsidRPr="00B805FF" w:rsidRDefault="005B206B" w:rsidP="00985350">
      <w:pPr>
        <w:shd w:val="clear" w:color="auto" w:fill="FFFFFF"/>
        <w:tabs>
          <w:tab w:val="left" w:pos="0"/>
          <w:tab w:val="left" w:pos="426"/>
        </w:tabs>
        <w:spacing w:after="120" w:line="360" w:lineRule="auto"/>
        <w:jc w:val="both"/>
        <w:rPr>
          <w:rFonts w:ascii="Arial Narrow" w:hAnsi="Arial Narrow"/>
          <w:b/>
          <w:sz w:val="24"/>
          <w:szCs w:val="24"/>
        </w:rPr>
      </w:pPr>
      <w:r w:rsidRPr="00B805FF">
        <w:rPr>
          <w:rFonts w:ascii="Arial Narrow" w:eastAsia="Times New Roman" w:hAnsi="Arial Narrow" w:cs="Helvetica"/>
          <w:b/>
          <w:sz w:val="24"/>
          <w:szCs w:val="24"/>
          <w:lang w:eastAsia="fr-FR"/>
        </w:rPr>
        <w:t>2.- En lisant vos textes, nous saisissons la présence d’espaces ex</w:t>
      </w:r>
      <w:r w:rsidR="007C236B" w:rsidRPr="00B805FF">
        <w:rPr>
          <w:rFonts w:ascii="Arial Narrow" w:eastAsia="Times New Roman" w:hAnsi="Arial Narrow" w:cs="Helvetica"/>
          <w:b/>
          <w:sz w:val="24"/>
          <w:szCs w:val="24"/>
          <w:lang w:eastAsia="fr-FR"/>
        </w:rPr>
        <w:t>térieurs à l’université</w:t>
      </w:r>
      <w:r w:rsidR="00AB4693">
        <w:rPr>
          <w:rFonts w:ascii="Arial Narrow" w:eastAsia="Times New Roman" w:hAnsi="Arial Narrow" w:cs="Helvetica"/>
          <w:b/>
          <w:sz w:val="24"/>
          <w:szCs w:val="24"/>
          <w:lang w:eastAsia="fr-FR"/>
        </w:rPr>
        <w:t>,</w:t>
      </w:r>
      <w:r w:rsidR="007C236B" w:rsidRPr="00B805FF">
        <w:rPr>
          <w:rFonts w:ascii="Arial Narrow" w:eastAsia="Times New Roman" w:hAnsi="Arial Narrow" w:cs="Helvetica"/>
          <w:b/>
          <w:sz w:val="24"/>
          <w:szCs w:val="24"/>
          <w:lang w:eastAsia="fr-FR"/>
        </w:rPr>
        <w:t xml:space="preserve"> voire</w:t>
      </w:r>
      <w:r w:rsidRPr="00B805FF">
        <w:rPr>
          <w:rFonts w:ascii="Arial Narrow" w:eastAsia="Times New Roman" w:hAnsi="Arial Narrow" w:cs="Helvetica"/>
          <w:b/>
          <w:sz w:val="24"/>
          <w:szCs w:val="24"/>
          <w:lang w:eastAsia="fr-FR"/>
        </w:rPr>
        <w:t xml:space="preserve"> </w:t>
      </w:r>
      <w:r w:rsidR="007C236B" w:rsidRPr="00B805FF">
        <w:rPr>
          <w:rFonts w:ascii="Arial Narrow" w:eastAsia="Times New Roman" w:hAnsi="Arial Narrow" w:cs="Helvetica"/>
          <w:b/>
          <w:sz w:val="24"/>
          <w:szCs w:val="24"/>
          <w:lang w:eastAsia="fr-FR"/>
        </w:rPr>
        <w:t xml:space="preserve">placés hors </w:t>
      </w:r>
      <w:r w:rsidRPr="00B805FF">
        <w:rPr>
          <w:rFonts w:ascii="Arial Narrow" w:eastAsia="Times New Roman" w:hAnsi="Arial Narrow" w:cs="Helvetica"/>
          <w:b/>
          <w:sz w:val="24"/>
          <w:szCs w:val="24"/>
          <w:lang w:eastAsia="fr-FR"/>
        </w:rPr>
        <w:t>du champ institutionnel spéciali</w:t>
      </w:r>
      <w:r w:rsidR="007C236B" w:rsidRPr="00B805FF">
        <w:rPr>
          <w:rFonts w:ascii="Arial Narrow" w:eastAsia="Times New Roman" w:hAnsi="Arial Narrow" w:cs="Helvetica"/>
          <w:b/>
          <w:sz w:val="24"/>
          <w:szCs w:val="24"/>
          <w:lang w:eastAsia="fr-FR"/>
        </w:rPr>
        <w:t xml:space="preserve">sé de </w:t>
      </w:r>
      <w:r w:rsidR="00B33CDC" w:rsidRPr="00B805FF">
        <w:rPr>
          <w:rFonts w:ascii="Arial Narrow" w:eastAsia="Times New Roman" w:hAnsi="Arial Narrow" w:cs="Helvetica"/>
          <w:b/>
          <w:sz w:val="24"/>
          <w:szCs w:val="24"/>
          <w:lang w:eastAsia="fr-FR"/>
        </w:rPr>
        <w:t xml:space="preserve">la </w:t>
      </w:r>
      <w:r w:rsidR="007C236B" w:rsidRPr="00B805FF">
        <w:rPr>
          <w:rFonts w:ascii="Arial Narrow" w:eastAsia="Times New Roman" w:hAnsi="Arial Narrow" w:cs="Helvetica"/>
          <w:b/>
          <w:sz w:val="24"/>
          <w:szCs w:val="24"/>
          <w:lang w:eastAsia="fr-FR"/>
        </w:rPr>
        <w:t>recherche. Mais il ne semble pas s’agir d’une</w:t>
      </w:r>
      <w:r w:rsidRPr="00B805FF">
        <w:rPr>
          <w:rFonts w:ascii="Arial Narrow" w:eastAsia="Times New Roman" w:hAnsi="Arial Narrow" w:cs="Helvetica"/>
          <w:b/>
          <w:sz w:val="24"/>
          <w:szCs w:val="24"/>
          <w:lang w:eastAsia="fr-FR"/>
        </w:rPr>
        <w:t xml:space="preserve"> division simple entre un “dedans”</w:t>
      </w:r>
      <w:r w:rsidR="00AB4693">
        <w:rPr>
          <w:rFonts w:ascii="Arial Narrow" w:eastAsia="Times New Roman" w:hAnsi="Arial Narrow" w:cs="Helvetica"/>
          <w:b/>
          <w:sz w:val="24"/>
          <w:szCs w:val="24"/>
          <w:lang w:eastAsia="fr-FR"/>
        </w:rPr>
        <w:t xml:space="preserve"> (</w:t>
      </w:r>
      <w:r w:rsidRPr="00B805FF">
        <w:rPr>
          <w:rFonts w:ascii="Arial Narrow" w:eastAsia="Times New Roman" w:hAnsi="Arial Narrow" w:cs="Helvetica"/>
          <w:b/>
          <w:sz w:val="24"/>
          <w:szCs w:val="24"/>
          <w:lang w:eastAsia="fr-FR"/>
        </w:rPr>
        <w:t>intérie</w:t>
      </w:r>
      <w:r w:rsidR="00AB4693">
        <w:rPr>
          <w:rFonts w:ascii="Arial Narrow" w:eastAsia="Times New Roman" w:hAnsi="Arial Narrow" w:cs="Helvetica"/>
          <w:b/>
          <w:sz w:val="24"/>
          <w:szCs w:val="24"/>
          <w:lang w:eastAsia="fr-FR"/>
        </w:rPr>
        <w:t>ur</w:t>
      </w:r>
      <w:r w:rsidR="007C236B" w:rsidRPr="00B805FF">
        <w:rPr>
          <w:rFonts w:ascii="Arial Narrow" w:eastAsia="Times New Roman" w:hAnsi="Arial Narrow" w:cs="Helvetica"/>
          <w:b/>
          <w:sz w:val="24"/>
          <w:szCs w:val="24"/>
          <w:lang w:eastAsia="fr-FR"/>
        </w:rPr>
        <w:t>) et un “dehors” (extérieur). Ces espaces « extérieurs »</w:t>
      </w:r>
      <w:r w:rsidRPr="00B805FF">
        <w:rPr>
          <w:rFonts w:ascii="Arial Narrow" w:eastAsia="Times New Roman" w:hAnsi="Arial Narrow" w:cs="Helvetica"/>
          <w:b/>
          <w:sz w:val="24"/>
          <w:szCs w:val="24"/>
          <w:lang w:eastAsia="fr-FR"/>
        </w:rPr>
        <w:t xml:space="preserve"> ne sont pas </w:t>
      </w:r>
      <w:r w:rsidR="007C236B" w:rsidRPr="00B805FF">
        <w:rPr>
          <w:rFonts w:ascii="Arial Narrow" w:eastAsia="Times New Roman" w:hAnsi="Arial Narrow" w:cs="Helvetica"/>
          <w:b/>
          <w:sz w:val="24"/>
          <w:szCs w:val="24"/>
          <w:lang w:eastAsia="fr-FR"/>
        </w:rPr>
        <w:t xml:space="preserve">simplement </w:t>
      </w:r>
      <w:r w:rsidR="00B33CDC" w:rsidRPr="00B805FF">
        <w:rPr>
          <w:rFonts w:ascii="Arial Narrow" w:eastAsia="Times New Roman" w:hAnsi="Arial Narrow" w:cs="Helvetica"/>
          <w:b/>
          <w:sz w:val="24"/>
          <w:szCs w:val="24"/>
          <w:lang w:eastAsia="fr-FR"/>
        </w:rPr>
        <w:t>des espaces qui seraient traditionnellement  identifiés</w:t>
      </w:r>
      <w:r w:rsidRPr="00B805FF">
        <w:rPr>
          <w:rFonts w:ascii="Arial Narrow" w:eastAsia="Times New Roman" w:hAnsi="Arial Narrow" w:cs="Helvetica"/>
          <w:b/>
          <w:sz w:val="24"/>
          <w:szCs w:val="24"/>
          <w:lang w:eastAsia="fr-FR"/>
        </w:rPr>
        <w:t xml:space="preserve"> comme </w:t>
      </w:r>
      <w:r w:rsidR="00B33CDC" w:rsidRPr="00B805FF">
        <w:rPr>
          <w:rFonts w:ascii="Arial Narrow" w:eastAsia="Times New Roman" w:hAnsi="Arial Narrow" w:cs="Helvetica"/>
          <w:b/>
          <w:sz w:val="24"/>
          <w:szCs w:val="24"/>
          <w:lang w:eastAsia="fr-FR"/>
        </w:rPr>
        <w:t xml:space="preserve">des espaces </w:t>
      </w:r>
      <w:r w:rsidRPr="00B805FF">
        <w:rPr>
          <w:rFonts w:ascii="Arial Narrow" w:eastAsia="Times New Roman" w:hAnsi="Arial Narrow" w:cs="Helvetica"/>
          <w:b/>
          <w:sz w:val="24"/>
          <w:szCs w:val="24"/>
          <w:lang w:eastAsia="fr-FR"/>
        </w:rPr>
        <w:t xml:space="preserve">politiques, </w:t>
      </w:r>
      <w:r w:rsidR="00B33CDC" w:rsidRPr="00B805FF">
        <w:rPr>
          <w:rFonts w:ascii="Arial Narrow" w:eastAsia="Times New Roman" w:hAnsi="Arial Narrow" w:cs="Helvetica"/>
          <w:b/>
          <w:sz w:val="24"/>
          <w:szCs w:val="24"/>
          <w:lang w:eastAsia="fr-FR"/>
        </w:rPr>
        <w:t xml:space="preserve">ni </w:t>
      </w:r>
      <w:r w:rsidRPr="00B805FF">
        <w:rPr>
          <w:rFonts w:ascii="Arial Narrow" w:eastAsia="Times New Roman" w:hAnsi="Arial Narrow" w:cs="Helvetica"/>
          <w:b/>
          <w:sz w:val="24"/>
          <w:szCs w:val="24"/>
          <w:lang w:eastAsia="fr-FR"/>
        </w:rPr>
        <w:t xml:space="preserve">même </w:t>
      </w:r>
      <w:r w:rsidR="00B33CDC" w:rsidRPr="00B805FF">
        <w:rPr>
          <w:rFonts w:ascii="Arial Narrow" w:eastAsia="Times New Roman" w:hAnsi="Arial Narrow" w:cs="Helvetica"/>
          <w:b/>
          <w:sz w:val="24"/>
          <w:szCs w:val="24"/>
          <w:lang w:eastAsia="fr-FR"/>
        </w:rPr>
        <w:t>d’ailleurs des lieux de</w:t>
      </w:r>
      <w:r w:rsidRPr="00B805FF">
        <w:rPr>
          <w:rFonts w:ascii="Arial Narrow" w:eastAsia="Times New Roman" w:hAnsi="Arial Narrow" w:cs="Helvetica"/>
          <w:b/>
          <w:sz w:val="24"/>
          <w:szCs w:val="24"/>
          <w:lang w:eastAsia="fr-FR"/>
        </w:rPr>
        <w:t xml:space="preserve"> rencontre entre militants et chercheurs. Cette caractéristique semble être déterminante dans vos travaux. Comment devons-nous la c</w:t>
      </w:r>
      <w:r w:rsidR="00B33CDC" w:rsidRPr="00B805FF">
        <w:rPr>
          <w:rFonts w:ascii="Arial Narrow" w:eastAsia="Times New Roman" w:hAnsi="Arial Narrow" w:cs="Helvetica"/>
          <w:b/>
          <w:sz w:val="24"/>
          <w:szCs w:val="24"/>
          <w:lang w:eastAsia="fr-FR"/>
        </w:rPr>
        <w:t>omprendre ? Serait-elle une marqu</w:t>
      </w:r>
      <w:r w:rsidRPr="00B805FF">
        <w:rPr>
          <w:rFonts w:ascii="Arial Narrow" w:eastAsia="Times New Roman" w:hAnsi="Arial Narrow" w:cs="Helvetica"/>
          <w:b/>
          <w:sz w:val="24"/>
          <w:szCs w:val="24"/>
          <w:lang w:eastAsia="fr-FR"/>
        </w:rPr>
        <w:t>e générale de l’actuelle configuration intellec</w:t>
      </w:r>
      <w:r w:rsidR="00B33CDC" w:rsidRPr="00B805FF">
        <w:rPr>
          <w:rFonts w:ascii="Arial Narrow" w:eastAsia="Times New Roman" w:hAnsi="Arial Narrow" w:cs="Helvetica"/>
          <w:b/>
          <w:sz w:val="24"/>
          <w:szCs w:val="24"/>
          <w:lang w:eastAsia="fr-FR"/>
        </w:rPr>
        <w:t>tuelle française ou bien plutôt</w:t>
      </w:r>
      <w:r w:rsidR="00274893" w:rsidRPr="00B805FF">
        <w:rPr>
          <w:rFonts w:ascii="Arial Narrow" w:eastAsia="Times New Roman" w:hAnsi="Arial Narrow" w:cs="Helvetica"/>
          <w:b/>
          <w:sz w:val="24"/>
          <w:szCs w:val="24"/>
          <w:lang w:eastAsia="fr-FR"/>
        </w:rPr>
        <w:t xml:space="preserve"> un style parti</w:t>
      </w:r>
      <w:r w:rsidRPr="00B805FF">
        <w:rPr>
          <w:rFonts w:ascii="Arial Narrow" w:eastAsia="Times New Roman" w:hAnsi="Arial Narrow" w:cs="Helvetica"/>
          <w:b/>
          <w:sz w:val="24"/>
          <w:szCs w:val="24"/>
          <w:lang w:eastAsia="fr-FR"/>
        </w:rPr>
        <w:t xml:space="preserve">culier d’interlocution </w:t>
      </w:r>
      <w:r w:rsidR="00B33CDC" w:rsidRPr="00B805FF">
        <w:rPr>
          <w:rFonts w:ascii="Arial Narrow" w:eastAsia="Times New Roman" w:hAnsi="Arial Narrow" w:cs="Helvetica"/>
          <w:b/>
          <w:sz w:val="24"/>
          <w:szCs w:val="24"/>
          <w:lang w:eastAsia="fr-FR"/>
        </w:rPr>
        <w:t>que vous</w:t>
      </w:r>
      <w:r w:rsidR="00E95432" w:rsidRPr="00B805FF">
        <w:rPr>
          <w:rFonts w:ascii="Arial Narrow" w:eastAsia="Times New Roman" w:hAnsi="Arial Narrow" w:cs="Helvetica"/>
          <w:b/>
          <w:sz w:val="24"/>
          <w:szCs w:val="24"/>
          <w:lang w:eastAsia="fr-FR"/>
        </w:rPr>
        <w:t xml:space="preserve"> auriez voulu et que vous entret</w:t>
      </w:r>
      <w:r w:rsidR="00B33CDC" w:rsidRPr="00B805FF">
        <w:rPr>
          <w:rFonts w:ascii="Arial Narrow" w:eastAsia="Times New Roman" w:hAnsi="Arial Narrow" w:cs="Helvetica"/>
          <w:b/>
          <w:sz w:val="24"/>
          <w:szCs w:val="24"/>
          <w:lang w:eastAsia="fr-FR"/>
        </w:rPr>
        <w:t xml:space="preserve">iendriez  </w:t>
      </w:r>
      <w:r w:rsidR="00AB4693" w:rsidRPr="00B805FF">
        <w:rPr>
          <w:rFonts w:ascii="Arial Narrow" w:eastAsia="Times New Roman" w:hAnsi="Arial Narrow" w:cs="Helvetica"/>
          <w:b/>
          <w:sz w:val="24"/>
          <w:szCs w:val="24"/>
          <w:lang w:eastAsia="fr-FR"/>
        </w:rPr>
        <w:t xml:space="preserve">délibérément ? </w:t>
      </w:r>
      <w:r w:rsidR="00B33CDC" w:rsidRPr="00B805FF">
        <w:rPr>
          <w:rFonts w:ascii="Arial Narrow" w:eastAsia="Times New Roman" w:hAnsi="Arial Narrow" w:cs="Helvetica"/>
          <w:b/>
          <w:sz w:val="24"/>
          <w:szCs w:val="24"/>
          <w:lang w:eastAsia="fr-FR"/>
        </w:rPr>
        <w:t>De quelle manière</w:t>
      </w:r>
      <w:r w:rsidRPr="00B805FF">
        <w:rPr>
          <w:rFonts w:ascii="Arial Narrow" w:eastAsia="Times New Roman" w:hAnsi="Arial Narrow" w:cs="Helvetica"/>
          <w:b/>
          <w:sz w:val="24"/>
          <w:szCs w:val="24"/>
          <w:lang w:eastAsia="fr-FR"/>
        </w:rPr>
        <w:t xml:space="preserve"> ces espaces </w:t>
      </w:r>
      <w:r w:rsidR="00B33CDC" w:rsidRPr="00B805FF">
        <w:rPr>
          <w:rFonts w:ascii="Arial Narrow" w:eastAsia="Times New Roman" w:hAnsi="Arial Narrow" w:cs="Helvetica"/>
          <w:b/>
          <w:sz w:val="24"/>
          <w:szCs w:val="24"/>
          <w:lang w:eastAsia="fr-FR"/>
        </w:rPr>
        <w:t>extérieurs participen</w:t>
      </w:r>
      <w:r w:rsidR="00E95432" w:rsidRPr="00B805FF">
        <w:rPr>
          <w:rFonts w:ascii="Arial Narrow" w:eastAsia="Times New Roman" w:hAnsi="Arial Narrow" w:cs="Helvetica"/>
          <w:b/>
          <w:sz w:val="24"/>
          <w:szCs w:val="24"/>
          <w:lang w:eastAsia="fr-FR"/>
        </w:rPr>
        <w:t>t-</w:t>
      </w:r>
      <w:r w:rsidR="00B33CDC" w:rsidRPr="00B805FF">
        <w:rPr>
          <w:rFonts w:ascii="Arial Narrow" w:eastAsia="Times New Roman" w:hAnsi="Arial Narrow" w:cs="Helvetica"/>
          <w:b/>
          <w:sz w:val="24"/>
          <w:szCs w:val="24"/>
          <w:lang w:eastAsia="fr-FR"/>
        </w:rPr>
        <w:t>ils</w:t>
      </w:r>
      <w:r w:rsidRPr="00B805FF">
        <w:rPr>
          <w:rFonts w:ascii="Arial Narrow" w:eastAsia="Times New Roman" w:hAnsi="Arial Narrow" w:cs="Helvetica"/>
          <w:b/>
          <w:sz w:val="24"/>
          <w:szCs w:val="24"/>
          <w:lang w:eastAsia="fr-FR"/>
        </w:rPr>
        <w:t xml:space="preserve"> du procès d’</w:t>
      </w:r>
      <w:r w:rsidR="00B33CDC" w:rsidRPr="00B805FF">
        <w:rPr>
          <w:rFonts w:ascii="Arial Narrow" w:eastAsia="Times New Roman" w:hAnsi="Arial Narrow" w:cs="Helvetica"/>
          <w:b/>
          <w:sz w:val="24"/>
          <w:szCs w:val="24"/>
          <w:lang w:eastAsia="fr-FR"/>
        </w:rPr>
        <w:t>élaboration des problèmes</w:t>
      </w:r>
      <w:r w:rsidRPr="00B805FF">
        <w:rPr>
          <w:rFonts w:ascii="Arial Narrow" w:eastAsia="Times New Roman" w:hAnsi="Arial Narrow" w:cs="Helvetica"/>
          <w:b/>
          <w:sz w:val="24"/>
          <w:szCs w:val="24"/>
          <w:lang w:eastAsia="fr-FR"/>
        </w:rPr>
        <w:t xml:space="preserve"> </w:t>
      </w:r>
      <w:r w:rsidR="00B33CDC" w:rsidRPr="00B805FF">
        <w:rPr>
          <w:rFonts w:ascii="Arial Narrow" w:eastAsia="Times New Roman" w:hAnsi="Arial Narrow" w:cs="Helvetica"/>
          <w:b/>
          <w:sz w:val="24"/>
          <w:szCs w:val="24"/>
          <w:lang w:eastAsia="fr-FR"/>
        </w:rPr>
        <w:t xml:space="preserve">que vous examinez dans </w:t>
      </w:r>
      <w:r w:rsidRPr="00B805FF">
        <w:rPr>
          <w:rFonts w:ascii="Arial Narrow" w:eastAsia="Times New Roman" w:hAnsi="Arial Narrow" w:cs="Helvetica"/>
          <w:b/>
          <w:sz w:val="24"/>
          <w:szCs w:val="24"/>
          <w:lang w:eastAsia="fr-FR"/>
        </w:rPr>
        <w:t>vos recherches ?</w:t>
      </w:r>
    </w:p>
    <w:p w:rsidR="00A13044" w:rsidRDefault="00A13044" w:rsidP="00985350">
      <w:pPr>
        <w:spacing w:line="360" w:lineRule="auto"/>
        <w:jc w:val="both"/>
        <w:rPr>
          <w:rFonts w:ascii="Arial Narrow" w:hAnsi="Arial Narrow"/>
          <w:b/>
          <w:sz w:val="24"/>
        </w:rPr>
      </w:pPr>
    </w:p>
    <w:p w:rsidR="00E95432" w:rsidRPr="00B805FF" w:rsidRDefault="00B36C8C" w:rsidP="00985350">
      <w:pPr>
        <w:spacing w:line="360" w:lineRule="auto"/>
        <w:jc w:val="both"/>
        <w:rPr>
          <w:rFonts w:ascii="Arial Narrow" w:hAnsi="Arial Narrow"/>
          <w:sz w:val="24"/>
          <w:szCs w:val="24"/>
        </w:rPr>
      </w:pPr>
      <w:r w:rsidRPr="00C73522">
        <w:rPr>
          <w:rFonts w:ascii="Arial Narrow" w:hAnsi="Arial Narrow"/>
          <w:b/>
          <w:sz w:val="24"/>
        </w:rPr>
        <w:t>Christian Laval</w:t>
      </w:r>
      <w:r w:rsidRPr="00B805FF">
        <w:rPr>
          <w:rFonts w:ascii="Arial Narrow" w:hAnsi="Arial Narrow"/>
          <w:sz w:val="24"/>
        </w:rPr>
        <w:t> </w:t>
      </w:r>
      <w:r w:rsidR="006D0B61" w:rsidRPr="00B805FF">
        <w:rPr>
          <w:rFonts w:ascii="Arial Narrow" w:hAnsi="Arial Narrow"/>
          <w:sz w:val="24"/>
          <w:szCs w:val="24"/>
        </w:rPr>
        <w:t xml:space="preserve">: </w:t>
      </w:r>
      <w:r w:rsidR="00E95432" w:rsidRPr="00B805FF">
        <w:rPr>
          <w:rFonts w:ascii="Arial Narrow" w:hAnsi="Arial Narrow"/>
          <w:sz w:val="24"/>
          <w:szCs w:val="24"/>
        </w:rPr>
        <w:t xml:space="preserve">Nous ne nous posons pas du tout la question de notre appartenance à un « dedans » académique  par rapport à un dehors « social et politique ». Nous ne « sortons » pas d’un lieu académique pour « entrer » dans un univers politique, pas plus que nous ne faisons le chemin inverse.  </w:t>
      </w:r>
      <w:r w:rsidR="005F05F1" w:rsidRPr="00B805FF">
        <w:rPr>
          <w:rFonts w:ascii="Arial Narrow" w:hAnsi="Arial Narrow"/>
          <w:sz w:val="24"/>
          <w:szCs w:val="24"/>
        </w:rPr>
        <w:t>Il est vrai que n</w:t>
      </w:r>
      <w:r w:rsidR="00255CBF" w:rsidRPr="00B805FF">
        <w:rPr>
          <w:rFonts w:ascii="Arial Narrow" w:hAnsi="Arial Narrow"/>
          <w:sz w:val="24"/>
          <w:szCs w:val="24"/>
        </w:rPr>
        <w:t>ous avons toujours voulu  rester</w:t>
      </w:r>
      <w:r w:rsidR="00FD3AA8" w:rsidRPr="00B805FF">
        <w:rPr>
          <w:rFonts w:ascii="Arial Narrow" w:hAnsi="Arial Narrow"/>
          <w:sz w:val="24"/>
          <w:szCs w:val="24"/>
        </w:rPr>
        <w:t xml:space="preserve"> en contact avec les mouvements sociaux, </w:t>
      </w:r>
      <w:r w:rsidR="00B8734D" w:rsidRPr="00B805FF">
        <w:rPr>
          <w:rFonts w:ascii="Arial Narrow" w:hAnsi="Arial Narrow"/>
          <w:sz w:val="24"/>
          <w:szCs w:val="24"/>
        </w:rPr>
        <w:t xml:space="preserve">en </w:t>
      </w:r>
      <w:r w:rsidR="00FD3AA8" w:rsidRPr="00B805FF">
        <w:rPr>
          <w:rFonts w:ascii="Arial Narrow" w:hAnsi="Arial Narrow"/>
          <w:sz w:val="24"/>
          <w:szCs w:val="24"/>
        </w:rPr>
        <w:t>intervenant assez souv</w:t>
      </w:r>
      <w:r w:rsidR="00A7780F" w:rsidRPr="00B805FF">
        <w:rPr>
          <w:rFonts w:ascii="Arial Narrow" w:hAnsi="Arial Narrow"/>
          <w:sz w:val="24"/>
          <w:szCs w:val="24"/>
        </w:rPr>
        <w:t>ent dans le cadre d’organisations</w:t>
      </w:r>
      <w:r w:rsidR="00FD3AA8" w:rsidRPr="00B805FF">
        <w:rPr>
          <w:rFonts w:ascii="Arial Narrow" w:hAnsi="Arial Narrow"/>
          <w:sz w:val="24"/>
          <w:szCs w:val="24"/>
        </w:rPr>
        <w:t xml:space="preserve"> altermondialistes, </w:t>
      </w:r>
      <w:r w:rsidR="00274893" w:rsidRPr="00B805FF">
        <w:rPr>
          <w:rFonts w:ascii="Arial Narrow" w:hAnsi="Arial Narrow"/>
          <w:sz w:val="24"/>
          <w:szCs w:val="24"/>
        </w:rPr>
        <w:t>de syndicats</w:t>
      </w:r>
      <w:r w:rsidR="00FD3AA8" w:rsidRPr="00B805FF">
        <w:rPr>
          <w:rFonts w:ascii="Arial Narrow" w:hAnsi="Arial Narrow"/>
          <w:sz w:val="24"/>
          <w:szCs w:val="24"/>
        </w:rPr>
        <w:t xml:space="preserve">, de collectifs professionnels les plus divers, de mouvements </w:t>
      </w:r>
      <w:r w:rsidR="00274893" w:rsidRPr="00B805FF">
        <w:rPr>
          <w:rFonts w:ascii="Arial Narrow" w:hAnsi="Arial Narrow"/>
          <w:sz w:val="24"/>
          <w:szCs w:val="24"/>
        </w:rPr>
        <w:t xml:space="preserve">ou d’associations </w:t>
      </w:r>
      <w:r w:rsidR="00FD3AA8" w:rsidRPr="00B805FF">
        <w:rPr>
          <w:rFonts w:ascii="Arial Narrow" w:hAnsi="Arial Narrow"/>
          <w:sz w:val="24"/>
          <w:szCs w:val="24"/>
        </w:rPr>
        <w:t xml:space="preserve">de réflexion et d’action. </w:t>
      </w:r>
      <w:r w:rsidR="00E95432" w:rsidRPr="00B805FF">
        <w:rPr>
          <w:rFonts w:ascii="Arial Narrow" w:hAnsi="Arial Narrow"/>
          <w:sz w:val="24"/>
          <w:szCs w:val="24"/>
        </w:rPr>
        <w:t xml:space="preserve">Vous avez raison de dire que notre rapport  n’est pas tant un rapport d’appartenance à ces milieux et à ces groupes, mais comme vous le dites justement, un rapport d’interlocution. Ce qui veut dire que nous discutons en effet les analyses et les propositions qui émanent de ces lieux. </w:t>
      </w:r>
      <w:r w:rsidR="00B33CDC" w:rsidRPr="00B805FF">
        <w:rPr>
          <w:rFonts w:ascii="Arial Narrow" w:hAnsi="Arial Narrow"/>
          <w:sz w:val="24"/>
          <w:szCs w:val="24"/>
        </w:rPr>
        <w:t>Nous ne donnons pas de leçon aux mouvements sociaux et aux organisations, nous ne leur d</w:t>
      </w:r>
      <w:r w:rsidR="00A7780F" w:rsidRPr="00B805FF">
        <w:rPr>
          <w:rFonts w:ascii="Arial Narrow" w:hAnsi="Arial Narrow"/>
          <w:sz w:val="24"/>
          <w:szCs w:val="24"/>
        </w:rPr>
        <w:t>isons pas ce qui d’après nous devra</w:t>
      </w:r>
      <w:r w:rsidR="00B33CDC" w:rsidRPr="00B805FF">
        <w:rPr>
          <w:rFonts w:ascii="Arial Narrow" w:hAnsi="Arial Narrow"/>
          <w:sz w:val="24"/>
          <w:szCs w:val="24"/>
        </w:rPr>
        <w:t>it être fait, nous discutons les thèses</w:t>
      </w:r>
      <w:r w:rsidR="00E95432" w:rsidRPr="00B805FF">
        <w:rPr>
          <w:rFonts w:ascii="Arial Narrow" w:hAnsi="Arial Narrow"/>
          <w:sz w:val="24"/>
          <w:szCs w:val="24"/>
        </w:rPr>
        <w:t xml:space="preserve"> et les positions</w:t>
      </w:r>
      <w:r w:rsidR="00B33CDC" w:rsidRPr="00B805FF">
        <w:rPr>
          <w:rFonts w:ascii="Arial Narrow" w:hAnsi="Arial Narrow"/>
          <w:sz w:val="24"/>
          <w:szCs w:val="24"/>
        </w:rPr>
        <w:t xml:space="preserve"> </w:t>
      </w:r>
      <w:r w:rsidR="00722640" w:rsidRPr="00B805FF">
        <w:rPr>
          <w:rFonts w:ascii="Arial Narrow" w:hAnsi="Arial Narrow"/>
          <w:sz w:val="24"/>
          <w:szCs w:val="24"/>
        </w:rPr>
        <w:t xml:space="preserve">qui ont cours dans les mouvements sociaux </w:t>
      </w:r>
      <w:r w:rsidR="00B33CDC" w:rsidRPr="00B805FF">
        <w:rPr>
          <w:rFonts w:ascii="Arial Narrow" w:hAnsi="Arial Narrow"/>
          <w:sz w:val="24"/>
          <w:szCs w:val="24"/>
        </w:rPr>
        <w:t xml:space="preserve">pour autant qu’elles </w:t>
      </w:r>
      <w:r w:rsidR="00B33CDC" w:rsidRPr="00B805FF">
        <w:rPr>
          <w:rFonts w:ascii="Arial Narrow" w:hAnsi="Arial Narrow"/>
          <w:sz w:val="24"/>
          <w:szCs w:val="24"/>
        </w:rPr>
        <w:lastRenderedPageBreak/>
        <w:t xml:space="preserve">renvoient à certains schèmes théoriques et à certaines formes épistémiques qui selon nous méritent d’être réévalués et réinterrogés. </w:t>
      </w:r>
      <w:r w:rsidR="00722640" w:rsidRPr="00B805FF">
        <w:rPr>
          <w:rFonts w:ascii="Arial Narrow" w:hAnsi="Arial Narrow"/>
          <w:sz w:val="24"/>
          <w:szCs w:val="24"/>
        </w:rPr>
        <w:t xml:space="preserve">C’est en ce sens que nos travaux peuvent </w:t>
      </w:r>
      <w:r w:rsidR="00E95432" w:rsidRPr="00B805FF">
        <w:rPr>
          <w:rFonts w:ascii="Arial Narrow" w:hAnsi="Arial Narrow"/>
          <w:sz w:val="24"/>
          <w:szCs w:val="24"/>
        </w:rPr>
        <w:t xml:space="preserve">le mieux </w:t>
      </w:r>
      <w:r w:rsidR="00722640" w:rsidRPr="00B805FF">
        <w:rPr>
          <w:rFonts w:ascii="Arial Narrow" w:hAnsi="Arial Narrow"/>
          <w:sz w:val="24"/>
          <w:szCs w:val="24"/>
        </w:rPr>
        <w:t>nourrir la réflexion</w:t>
      </w:r>
      <w:r w:rsidR="00B8734D" w:rsidRPr="00B805FF">
        <w:rPr>
          <w:rFonts w:ascii="Arial Narrow" w:hAnsi="Arial Narrow"/>
          <w:sz w:val="24"/>
          <w:szCs w:val="24"/>
        </w:rPr>
        <w:t xml:space="preserve"> de ces associations et organisations</w:t>
      </w:r>
      <w:r w:rsidR="00722640" w:rsidRPr="00B805FF">
        <w:rPr>
          <w:rFonts w:ascii="Arial Narrow" w:hAnsi="Arial Narrow"/>
          <w:sz w:val="24"/>
          <w:szCs w:val="24"/>
        </w:rPr>
        <w:t xml:space="preserve">. </w:t>
      </w:r>
    </w:p>
    <w:p w:rsidR="006B02EE" w:rsidRPr="00B805FF" w:rsidRDefault="00A7780F" w:rsidP="00985350">
      <w:pPr>
        <w:spacing w:line="360" w:lineRule="auto"/>
        <w:jc w:val="both"/>
        <w:rPr>
          <w:rFonts w:ascii="Arial Narrow" w:hAnsi="Arial Narrow"/>
          <w:sz w:val="24"/>
          <w:szCs w:val="24"/>
        </w:rPr>
      </w:pPr>
      <w:r w:rsidRPr="00B805FF">
        <w:rPr>
          <w:rFonts w:ascii="Arial Narrow" w:hAnsi="Arial Narrow"/>
          <w:sz w:val="24"/>
          <w:szCs w:val="24"/>
        </w:rPr>
        <w:t>Quant à nos rapports au monde académique, il faut bien avouer que n</w:t>
      </w:r>
      <w:r w:rsidR="00FD3AA8" w:rsidRPr="00B805FF">
        <w:rPr>
          <w:rFonts w:ascii="Arial Narrow" w:hAnsi="Arial Narrow"/>
          <w:sz w:val="24"/>
          <w:szCs w:val="24"/>
        </w:rPr>
        <w:t>o</w:t>
      </w:r>
      <w:r w:rsidR="00274893" w:rsidRPr="00B805FF">
        <w:rPr>
          <w:rFonts w:ascii="Arial Narrow" w:hAnsi="Arial Narrow"/>
          <w:sz w:val="24"/>
          <w:szCs w:val="24"/>
        </w:rPr>
        <w:t>s biographies</w:t>
      </w:r>
      <w:r w:rsidRPr="00B805FF">
        <w:rPr>
          <w:rFonts w:ascii="Arial Narrow" w:hAnsi="Arial Narrow"/>
          <w:sz w:val="24"/>
          <w:szCs w:val="24"/>
        </w:rPr>
        <w:t xml:space="preserve"> ne ressemblent guère </w:t>
      </w:r>
      <w:r w:rsidR="006B02EE" w:rsidRPr="00B805FF">
        <w:rPr>
          <w:rFonts w:ascii="Arial Narrow" w:hAnsi="Arial Narrow"/>
          <w:sz w:val="24"/>
          <w:szCs w:val="24"/>
        </w:rPr>
        <w:t>à celles d’</w:t>
      </w:r>
      <w:r w:rsidR="00FD3AA8" w:rsidRPr="00B805FF">
        <w:rPr>
          <w:rFonts w:ascii="Arial Narrow" w:hAnsi="Arial Narrow"/>
          <w:sz w:val="24"/>
          <w:szCs w:val="24"/>
        </w:rPr>
        <w:t>universi</w:t>
      </w:r>
      <w:r w:rsidR="00E63BC7" w:rsidRPr="00B805FF">
        <w:rPr>
          <w:rFonts w:ascii="Arial Narrow" w:hAnsi="Arial Narrow"/>
          <w:sz w:val="24"/>
          <w:szCs w:val="24"/>
        </w:rPr>
        <w:t>tair</w:t>
      </w:r>
      <w:r w:rsidRPr="00B805FF">
        <w:rPr>
          <w:rFonts w:ascii="Arial Narrow" w:hAnsi="Arial Narrow"/>
          <w:sz w:val="24"/>
          <w:szCs w:val="24"/>
        </w:rPr>
        <w:t>es classiques,</w:t>
      </w:r>
      <w:r w:rsidR="00E63BC7" w:rsidRPr="00B805FF">
        <w:rPr>
          <w:rFonts w:ascii="Arial Narrow" w:hAnsi="Arial Narrow"/>
          <w:sz w:val="24"/>
          <w:szCs w:val="24"/>
        </w:rPr>
        <w:t xml:space="preserve"> que n</w:t>
      </w:r>
      <w:r w:rsidR="00876271" w:rsidRPr="00B805FF">
        <w:rPr>
          <w:rFonts w:ascii="Arial Narrow" w:hAnsi="Arial Narrow"/>
          <w:sz w:val="24"/>
          <w:szCs w:val="24"/>
        </w:rPr>
        <w:t xml:space="preserve">ous </w:t>
      </w:r>
      <w:r w:rsidR="00E63BC7" w:rsidRPr="00B805FF">
        <w:rPr>
          <w:rFonts w:ascii="Arial Narrow" w:hAnsi="Arial Narrow"/>
          <w:sz w:val="24"/>
          <w:szCs w:val="24"/>
        </w:rPr>
        <w:t xml:space="preserve">avons été </w:t>
      </w:r>
      <w:r w:rsidR="00FD3AA8" w:rsidRPr="00B805FF">
        <w:rPr>
          <w:rFonts w:ascii="Arial Narrow" w:hAnsi="Arial Narrow"/>
          <w:sz w:val="24"/>
          <w:szCs w:val="24"/>
        </w:rPr>
        <w:t xml:space="preserve">assez longtemps des </w:t>
      </w:r>
      <w:r w:rsidR="00B8734D" w:rsidRPr="00B805FF">
        <w:rPr>
          <w:rFonts w:ascii="Arial Narrow" w:hAnsi="Arial Narrow"/>
          <w:sz w:val="24"/>
          <w:szCs w:val="24"/>
        </w:rPr>
        <w:t>« </w:t>
      </w:r>
      <w:r w:rsidR="00FD3AA8" w:rsidRPr="00B805FF">
        <w:rPr>
          <w:rFonts w:ascii="Arial Narrow" w:hAnsi="Arial Narrow"/>
          <w:sz w:val="24"/>
          <w:szCs w:val="24"/>
        </w:rPr>
        <w:t>outsiders</w:t>
      </w:r>
      <w:r w:rsidR="00B8734D" w:rsidRPr="00B805FF">
        <w:rPr>
          <w:rFonts w:ascii="Arial Narrow" w:hAnsi="Arial Narrow"/>
          <w:sz w:val="24"/>
          <w:szCs w:val="24"/>
        </w:rPr>
        <w:t> »</w:t>
      </w:r>
      <w:r w:rsidR="00E63BC7" w:rsidRPr="00B805FF">
        <w:rPr>
          <w:rFonts w:ascii="Arial Narrow" w:hAnsi="Arial Narrow"/>
          <w:sz w:val="24"/>
          <w:szCs w:val="24"/>
        </w:rPr>
        <w:t xml:space="preserve"> et qu’à beaucoup d’égards nous le sommes restés</w:t>
      </w:r>
      <w:r w:rsidR="00FD3AA8" w:rsidRPr="00B805FF">
        <w:rPr>
          <w:rFonts w:ascii="Arial Narrow" w:hAnsi="Arial Narrow"/>
          <w:sz w:val="24"/>
          <w:szCs w:val="24"/>
        </w:rPr>
        <w:t>.</w:t>
      </w:r>
      <w:r w:rsidR="00E63BC7" w:rsidRPr="00B805FF">
        <w:rPr>
          <w:rFonts w:ascii="Arial Narrow" w:hAnsi="Arial Narrow"/>
          <w:sz w:val="24"/>
          <w:szCs w:val="24"/>
        </w:rPr>
        <w:t xml:space="preserve"> Nous ne nous en plaignons pas. C’est peut-être la chance que nous avons eue. </w:t>
      </w:r>
      <w:r w:rsidR="00FD3AA8" w:rsidRPr="00B805FF">
        <w:rPr>
          <w:rFonts w:ascii="Arial Narrow" w:hAnsi="Arial Narrow"/>
          <w:sz w:val="24"/>
          <w:szCs w:val="24"/>
        </w:rPr>
        <w:t xml:space="preserve"> </w:t>
      </w:r>
      <w:r w:rsidR="005F05F1" w:rsidRPr="00B805FF">
        <w:rPr>
          <w:rFonts w:ascii="Arial Narrow" w:hAnsi="Arial Narrow"/>
          <w:sz w:val="24"/>
          <w:szCs w:val="24"/>
        </w:rPr>
        <w:t xml:space="preserve">Il y a des </w:t>
      </w:r>
      <w:r w:rsidR="00876271" w:rsidRPr="00B805FF">
        <w:rPr>
          <w:rFonts w:ascii="Arial Narrow" w:hAnsi="Arial Narrow"/>
          <w:sz w:val="24"/>
          <w:szCs w:val="24"/>
        </w:rPr>
        <w:t xml:space="preserve">prétentions </w:t>
      </w:r>
      <w:r w:rsidR="00274893" w:rsidRPr="00B805FF">
        <w:rPr>
          <w:rFonts w:ascii="Arial Narrow" w:hAnsi="Arial Narrow"/>
          <w:sz w:val="24"/>
          <w:szCs w:val="24"/>
        </w:rPr>
        <w:t xml:space="preserve">souvent factices </w:t>
      </w:r>
      <w:r w:rsidR="00876271" w:rsidRPr="00B805FF">
        <w:rPr>
          <w:rFonts w:ascii="Arial Narrow" w:hAnsi="Arial Narrow"/>
          <w:sz w:val="24"/>
          <w:szCs w:val="24"/>
        </w:rPr>
        <w:t xml:space="preserve">à l’indépendance de </w:t>
      </w:r>
      <w:r w:rsidR="005F05F1" w:rsidRPr="00B805FF">
        <w:rPr>
          <w:rFonts w:ascii="Arial Narrow" w:hAnsi="Arial Narrow"/>
          <w:sz w:val="24"/>
          <w:szCs w:val="24"/>
        </w:rPr>
        <w:t>l’université ou de la recherche</w:t>
      </w:r>
      <w:r w:rsidR="00876271" w:rsidRPr="00B805FF">
        <w:rPr>
          <w:rFonts w:ascii="Arial Narrow" w:hAnsi="Arial Narrow"/>
          <w:sz w:val="24"/>
          <w:szCs w:val="24"/>
        </w:rPr>
        <w:t xml:space="preserve"> </w:t>
      </w:r>
      <w:r w:rsidR="006B02EE" w:rsidRPr="00B805FF">
        <w:rPr>
          <w:rFonts w:ascii="Arial Narrow" w:hAnsi="Arial Narrow"/>
          <w:sz w:val="24"/>
          <w:szCs w:val="24"/>
        </w:rPr>
        <w:t xml:space="preserve">scientifique </w:t>
      </w:r>
      <w:r w:rsidR="004C4DF7" w:rsidRPr="00B805FF">
        <w:rPr>
          <w:rFonts w:ascii="Arial Narrow" w:hAnsi="Arial Narrow"/>
          <w:sz w:val="24"/>
          <w:szCs w:val="24"/>
        </w:rPr>
        <w:t>qui masquent</w:t>
      </w:r>
      <w:r w:rsidR="005F05F1" w:rsidRPr="00B805FF">
        <w:rPr>
          <w:rFonts w:ascii="Arial Narrow" w:hAnsi="Arial Narrow"/>
          <w:sz w:val="24"/>
          <w:szCs w:val="24"/>
        </w:rPr>
        <w:t xml:space="preserve"> une soumission au conformisme et au </w:t>
      </w:r>
      <w:r w:rsidR="00217977" w:rsidRPr="00B805FF">
        <w:rPr>
          <w:rFonts w:ascii="Arial Narrow" w:hAnsi="Arial Narrow"/>
          <w:sz w:val="24"/>
          <w:szCs w:val="24"/>
        </w:rPr>
        <w:t>carriérisme</w:t>
      </w:r>
      <w:r w:rsidR="00876271" w:rsidRPr="00B805FF">
        <w:rPr>
          <w:rFonts w:ascii="Arial Narrow" w:hAnsi="Arial Narrow"/>
          <w:sz w:val="24"/>
          <w:szCs w:val="24"/>
        </w:rPr>
        <w:t xml:space="preserve">. Les chercheurs </w:t>
      </w:r>
      <w:r w:rsidR="006B02EE" w:rsidRPr="00B805FF">
        <w:rPr>
          <w:rFonts w:ascii="Arial Narrow" w:hAnsi="Arial Narrow"/>
          <w:sz w:val="24"/>
          <w:szCs w:val="24"/>
        </w:rPr>
        <w:t xml:space="preserve">en titre </w:t>
      </w:r>
      <w:r w:rsidR="00876271" w:rsidRPr="00B805FF">
        <w:rPr>
          <w:rFonts w:ascii="Arial Narrow" w:hAnsi="Arial Narrow"/>
          <w:sz w:val="24"/>
          <w:szCs w:val="24"/>
        </w:rPr>
        <w:t>ne sont pas toujours libres de chercher ce qui mérite de l’être</w:t>
      </w:r>
      <w:r w:rsidRPr="00B805FF">
        <w:rPr>
          <w:rFonts w:ascii="Arial Narrow" w:hAnsi="Arial Narrow"/>
          <w:sz w:val="24"/>
          <w:szCs w:val="24"/>
        </w:rPr>
        <w:t xml:space="preserve"> même à leurs propres yeux</w:t>
      </w:r>
      <w:r w:rsidR="00876271" w:rsidRPr="00B805FF">
        <w:rPr>
          <w:rFonts w:ascii="Arial Narrow" w:hAnsi="Arial Narrow"/>
          <w:sz w:val="24"/>
          <w:szCs w:val="24"/>
        </w:rPr>
        <w:t xml:space="preserve">, ils doivent trop souvent </w:t>
      </w:r>
      <w:r w:rsidR="00255CBF" w:rsidRPr="00B805FF">
        <w:rPr>
          <w:rFonts w:ascii="Arial Narrow" w:hAnsi="Arial Narrow"/>
          <w:sz w:val="24"/>
          <w:szCs w:val="24"/>
        </w:rPr>
        <w:t>obéir à des</w:t>
      </w:r>
      <w:r w:rsidR="00217977" w:rsidRPr="00B805FF">
        <w:rPr>
          <w:rFonts w:ascii="Arial Narrow" w:hAnsi="Arial Narrow"/>
          <w:sz w:val="24"/>
          <w:szCs w:val="24"/>
        </w:rPr>
        <w:t xml:space="preserve"> </w:t>
      </w:r>
      <w:r w:rsidR="00255CBF" w:rsidRPr="00B805FF">
        <w:rPr>
          <w:rFonts w:ascii="Arial Narrow" w:hAnsi="Arial Narrow"/>
          <w:sz w:val="24"/>
          <w:szCs w:val="24"/>
        </w:rPr>
        <w:t>contraintes institutionnelles</w:t>
      </w:r>
      <w:r w:rsidR="00876271" w:rsidRPr="00B805FF">
        <w:rPr>
          <w:rFonts w:ascii="Arial Narrow" w:hAnsi="Arial Narrow"/>
          <w:sz w:val="24"/>
          <w:szCs w:val="24"/>
        </w:rPr>
        <w:t xml:space="preserve"> et à des injonctions bureaucratiques pour exister dans le champ de la recherche</w:t>
      </w:r>
      <w:r w:rsidRPr="00B805FF">
        <w:rPr>
          <w:rFonts w:ascii="Arial Narrow" w:hAnsi="Arial Narrow"/>
          <w:sz w:val="24"/>
          <w:szCs w:val="24"/>
        </w:rPr>
        <w:t xml:space="preserve"> sur le plan des financements comme sur le plan de la</w:t>
      </w:r>
      <w:r w:rsidR="00255CBF" w:rsidRPr="00B805FF">
        <w:rPr>
          <w:rFonts w:ascii="Arial Narrow" w:hAnsi="Arial Narrow"/>
          <w:sz w:val="24"/>
          <w:szCs w:val="24"/>
        </w:rPr>
        <w:t xml:space="preserve"> reconnaissance professionnelle</w:t>
      </w:r>
      <w:r w:rsidR="00876271" w:rsidRPr="00B805FF">
        <w:rPr>
          <w:rFonts w:ascii="Arial Narrow" w:hAnsi="Arial Narrow"/>
          <w:sz w:val="24"/>
          <w:szCs w:val="24"/>
        </w:rPr>
        <w:t>. Nous</w:t>
      </w:r>
      <w:r w:rsidR="00E63BC7" w:rsidRPr="00B805FF">
        <w:rPr>
          <w:rFonts w:ascii="Arial Narrow" w:hAnsi="Arial Narrow"/>
          <w:sz w:val="24"/>
          <w:szCs w:val="24"/>
        </w:rPr>
        <w:t xml:space="preserve"> ne suivons pour notre part</w:t>
      </w:r>
      <w:r w:rsidR="00274893" w:rsidRPr="00B805FF">
        <w:rPr>
          <w:rFonts w:ascii="Arial Narrow" w:hAnsi="Arial Narrow"/>
          <w:sz w:val="24"/>
          <w:szCs w:val="24"/>
        </w:rPr>
        <w:t xml:space="preserve"> aucun plan</w:t>
      </w:r>
      <w:r w:rsidR="00876271" w:rsidRPr="00B805FF">
        <w:rPr>
          <w:rFonts w:ascii="Arial Narrow" w:hAnsi="Arial Narrow"/>
          <w:sz w:val="24"/>
          <w:szCs w:val="24"/>
        </w:rPr>
        <w:t xml:space="preserve"> de travail autre que celui que nous nous sommes</w:t>
      </w:r>
      <w:r w:rsidR="004C4DF7" w:rsidRPr="00B805FF">
        <w:rPr>
          <w:rFonts w:ascii="Arial Narrow" w:hAnsi="Arial Narrow"/>
          <w:sz w:val="24"/>
          <w:szCs w:val="24"/>
        </w:rPr>
        <w:t xml:space="preserve"> librement donné</w:t>
      </w:r>
      <w:r w:rsidR="00876271" w:rsidRPr="00B805FF">
        <w:rPr>
          <w:rFonts w:ascii="Arial Narrow" w:hAnsi="Arial Narrow"/>
          <w:sz w:val="24"/>
          <w:szCs w:val="24"/>
        </w:rPr>
        <w:t>. Comme nous n’avons</w:t>
      </w:r>
      <w:r w:rsidR="00770225" w:rsidRPr="00B805FF">
        <w:rPr>
          <w:rFonts w:ascii="Arial Narrow" w:hAnsi="Arial Narrow"/>
          <w:sz w:val="24"/>
          <w:szCs w:val="24"/>
        </w:rPr>
        <w:t xml:space="preserve"> p</w:t>
      </w:r>
      <w:r w:rsidR="00CB05DA" w:rsidRPr="00B805FF">
        <w:rPr>
          <w:rFonts w:ascii="Arial Narrow" w:hAnsi="Arial Narrow"/>
          <w:sz w:val="24"/>
          <w:szCs w:val="24"/>
        </w:rPr>
        <w:t>a</w:t>
      </w:r>
      <w:r w:rsidR="00770225" w:rsidRPr="00B805FF">
        <w:rPr>
          <w:rFonts w:ascii="Arial Narrow" w:hAnsi="Arial Narrow"/>
          <w:sz w:val="24"/>
          <w:szCs w:val="24"/>
        </w:rPr>
        <w:t>r bonheur</w:t>
      </w:r>
      <w:r w:rsidR="00876271" w:rsidRPr="00B805FF">
        <w:rPr>
          <w:rFonts w:ascii="Arial Narrow" w:hAnsi="Arial Narrow"/>
          <w:sz w:val="24"/>
          <w:szCs w:val="24"/>
        </w:rPr>
        <w:t xml:space="preserve"> aucun besoin de financement, nous </w:t>
      </w:r>
      <w:r w:rsidRPr="00B805FF">
        <w:rPr>
          <w:rFonts w:ascii="Arial Narrow" w:hAnsi="Arial Narrow"/>
          <w:sz w:val="24"/>
          <w:szCs w:val="24"/>
        </w:rPr>
        <w:t>avons pu rester</w:t>
      </w:r>
      <w:r w:rsidR="00274893" w:rsidRPr="00B805FF">
        <w:rPr>
          <w:rFonts w:ascii="Arial Narrow" w:hAnsi="Arial Narrow"/>
          <w:sz w:val="24"/>
          <w:szCs w:val="24"/>
        </w:rPr>
        <w:t xml:space="preserve"> à l’écart de tous ces grands programmes de recherche qui tendent </w:t>
      </w:r>
      <w:r w:rsidR="00770225" w:rsidRPr="00B805FF">
        <w:rPr>
          <w:rFonts w:ascii="Arial Narrow" w:hAnsi="Arial Narrow"/>
          <w:sz w:val="24"/>
          <w:szCs w:val="24"/>
        </w:rPr>
        <w:t xml:space="preserve">si souvent </w:t>
      </w:r>
      <w:r w:rsidR="00274893" w:rsidRPr="00B805FF">
        <w:rPr>
          <w:rFonts w:ascii="Arial Narrow" w:hAnsi="Arial Narrow"/>
          <w:sz w:val="24"/>
          <w:szCs w:val="24"/>
        </w:rPr>
        <w:t>à normaliser la recherche selon les principes utilitaristes</w:t>
      </w:r>
      <w:r w:rsidR="00876271" w:rsidRPr="00B805FF">
        <w:rPr>
          <w:rFonts w:ascii="Arial Narrow" w:hAnsi="Arial Narrow"/>
          <w:sz w:val="24"/>
          <w:szCs w:val="24"/>
        </w:rPr>
        <w:t xml:space="preserve">. </w:t>
      </w:r>
      <w:r w:rsidR="00274893" w:rsidRPr="00B805FF">
        <w:rPr>
          <w:rFonts w:ascii="Arial Narrow" w:hAnsi="Arial Narrow"/>
          <w:sz w:val="24"/>
          <w:szCs w:val="24"/>
        </w:rPr>
        <w:t xml:space="preserve">Nous avons créé notre espace de travail, nos rythmes et nos manières d’avancer sans rien concéder aux contraintes de publication ou aux impératifs de « reconnaissance par les pairs », </w:t>
      </w:r>
      <w:r w:rsidR="00722640" w:rsidRPr="00B805FF">
        <w:rPr>
          <w:rFonts w:ascii="Arial Narrow" w:hAnsi="Arial Narrow"/>
          <w:sz w:val="24"/>
          <w:szCs w:val="24"/>
        </w:rPr>
        <w:t>sans jamais nous soumett</w:t>
      </w:r>
      <w:r w:rsidR="00521856" w:rsidRPr="00B805FF">
        <w:rPr>
          <w:rFonts w:ascii="Arial Narrow" w:hAnsi="Arial Narrow"/>
          <w:sz w:val="24"/>
          <w:szCs w:val="24"/>
        </w:rPr>
        <w:t>r</w:t>
      </w:r>
      <w:r w:rsidR="00722640" w:rsidRPr="00B805FF">
        <w:rPr>
          <w:rFonts w:ascii="Arial Narrow" w:hAnsi="Arial Narrow"/>
          <w:sz w:val="24"/>
          <w:szCs w:val="24"/>
        </w:rPr>
        <w:t>e</w:t>
      </w:r>
      <w:r w:rsidR="00521856" w:rsidRPr="00B805FF">
        <w:rPr>
          <w:rFonts w:ascii="Arial Narrow" w:hAnsi="Arial Narrow"/>
          <w:sz w:val="24"/>
          <w:szCs w:val="24"/>
        </w:rPr>
        <w:t xml:space="preserve"> </w:t>
      </w:r>
      <w:r w:rsidR="00722640" w:rsidRPr="00B805FF">
        <w:rPr>
          <w:rFonts w:ascii="Arial Narrow" w:hAnsi="Arial Narrow"/>
          <w:sz w:val="24"/>
          <w:szCs w:val="24"/>
        </w:rPr>
        <w:t xml:space="preserve">aux </w:t>
      </w:r>
      <w:r w:rsidR="00274893" w:rsidRPr="00B805FF">
        <w:rPr>
          <w:rFonts w:ascii="Arial Narrow" w:hAnsi="Arial Narrow"/>
          <w:sz w:val="24"/>
          <w:szCs w:val="24"/>
        </w:rPr>
        <w:t xml:space="preserve">logiques professionnelles dont la plus grotesque </w:t>
      </w:r>
      <w:r w:rsidR="00722640" w:rsidRPr="00B805FF">
        <w:rPr>
          <w:rFonts w:ascii="Arial Narrow" w:hAnsi="Arial Narrow"/>
          <w:sz w:val="24"/>
          <w:szCs w:val="24"/>
        </w:rPr>
        <w:t xml:space="preserve">et la plus destructrice </w:t>
      </w:r>
      <w:r w:rsidR="00274893" w:rsidRPr="00B805FF">
        <w:rPr>
          <w:rFonts w:ascii="Arial Narrow" w:hAnsi="Arial Narrow"/>
          <w:sz w:val="24"/>
          <w:szCs w:val="24"/>
        </w:rPr>
        <w:t xml:space="preserve">est sans doute la nécessité </w:t>
      </w:r>
      <w:r w:rsidR="005F05F1" w:rsidRPr="00B805FF">
        <w:rPr>
          <w:rFonts w:ascii="Arial Narrow" w:hAnsi="Arial Narrow"/>
          <w:sz w:val="24"/>
          <w:szCs w:val="24"/>
        </w:rPr>
        <w:t xml:space="preserve">faite aux chercheurs </w:t>
      </w:r>
      <w:r w:rsidR="00274893" w:rsidRPr="00B805FF">
        <w:rPr>
          <w:rFonts w:ascii="Arial Narrow" w:hAnsi="Arial Narrow"/>
          <w:sz w:val="24"/>
          <w:szCs w:val="24"/>
        </w:rPr>
        <w:t xml:space="preserve">de publier </w:t>
      </w:r>
      <w:r w:rsidRPr="00B805FF">
        <w:rPr>
          <w:rFonts w:ascii="Arial Narrow" w:hAnsi="Arial Narrow"/>
          <w:sz w:val="24"/>
          <w:szCs w:val="24"/>
        </w:rPr>
        <w:t xml:space="preserve">de préférence en anglais </w:t>
      </w:r>
      <w:r w:rsidR="00274893" w:rsidRPr="00B805FF">
        <w:rPr>
          <w:rFonts w:ascii="Arial Narrow" w:hAnsi="Arial Narrow"/>
          <w:sz w:val="24"/>
          <w:szCs w:val="24"/>
        </w:rPr>
        <w:t xml:space="preserve">dans des « revues </w:t>
      </w:r>
      <w:r w:rsidR="00255CBF" w:rsidRPr="00B805FF">
        <w:rPr>
          <w:rFonts w:ascii="Arial Narrow" w:hAnsi="Arial Narrow"/>
          <w:sz w:val="24"/>
          <w:szCs w:val="24"/>
        </w:rPr>
        <w:t>int</w:t>
      </w:r>
      <w:r w:rsidRPr="00B805FF">
        <w:rPr>
          <w:rFonts w:ascii="Arial Narrow" w:hAnsi="Arial Narrow"/>
          <w:sz w:val="24"/>
          <w:szCs w:val="24"/>
        </w:rPr>
        <w:t>e</w:t>
      </w:r>
      <w:r w:rsidR="00255CBF" w:rsidRPr="00B805FF">
        <w:rPr>
          <w:rFonts w:ascii="Arial Narrow" w:hAnsi="Arial Narrow"/>
          <w:sz w:val="24"/>
          <w:szCs w:val="24"/>
        </w:rPr>
        <w:t>r</w:t>
      </w:r>
      <w:r w:rsidRPr="00B805FF">
        <w:rPr>
          <w:rFonts w:ascii="Arial Narrow" w:hAnsi="Arial Narrow"/>
          <w:sz w:val="24"/>
          <w:szCs w:val="24"/>
        </w:rPr>
        <w:t xml:space="preserve">nationales </w:t>
      </w:r>
      <w:r w:rsidR="00274893" w:rsidRPr="00B805FF">
        <w:rPr>
          <w:rFonts w:ascii="Arial Narrow" w:hAnsi="Arial Narrow"/>
          <w:sz w:val="24"/>
          <w:szCs w:val="24"/>
        </w:rPr>
        <w:t xml:space="preserve">à comité de lecture » que personne </w:t>
      </w:r>
      <w:r w:rsidR="00722640" w:rsidRPr="00B805FF">
        <w:rPr>
          <w:rFonts w:ascii="Arial Narrow" w:hAnsi="Arial Narrow"/>
          <w:sz w:val="24"/>
          <w:szCs w:val="24"/>
        </w:rPr>
        <w:t xml:space="preserve">ou presque ne lit </w:t>
      </w:r>
      <w:r w:rsidR="00274893" w:rsidRPr="00B805FF">
        <w:rPr>
          <w:rFonts w:ascii="Arial Narrow" w:hAnsi="Arial Narrow"/>
          <w:sz w:val="24"/>
          <w:szCs w:val="24"/>
        </w:rPr>
        <w:t>en</w:t>
      </w:r>
      <w:r w:rsidR="005F05F1" w:rsidRPr="00B805FF">
        <w:rPr>
          <w:rFonts w:ascii="Arial Narrow" w:hAnsi="Arial Narrow"/>
          <w:sz w:val="24"/>
          <w:szCs w:val="24"/>
        </w:rPr>
        <w:t xml:space="preserve"> dehors des spécialistes</w:t>
      </w:r>
      <w:r w:rsidR="00274893" w:rsidRPr="00B805FF">
        <w:rPr>
          <w:rFonts w:ascii="Arial Narrow" w:hAnsi="Arial Narrow"/>
          <w:sz w:val="24"/>
          <w:szCs w:val="24"/>
        </w:rPr>
        <w:t xml:space="preserve">. </w:t>
      </w:r>
    </w:p>
    <w:p w:rsidR="00521856" w:rsidRPr="00B805FF" w:rsidRDefault="00720FC3" w:rsidP="00985350">
      <w:pPr>
        <w:spacing w:line="360" w:lineRule="auto"/>
        <w:jc w:val="both"/>
        <w:rPr>
          <w:rFonts w:ascii="Arial Narrow" w:hAnsi="Arial Narrow"/>
          <w:sz w:val="24"/>
          <w:szCs w:val="24"/>
        </w:rPr>
      </w:pPr>
      <w:r w:rsidRPr="00B805FF">
        <w:rPr>
          <w:rFonts w:ascii="Arial Narrow" w:hAnsi="Arial Narrow"/>
          <w:sz w:val="24"/>
          <w:szCs w:val="24"/>
        </w:rPr>
        <w:t>N</w:t>
      </w:r>
      <w:r w:rsidR="00722640" w:rsidRPr="00B805FF">
        <w:rPr>
          <w:rFonts w:ascii="Arial Narrow" w:hAnsi="Arial Narrow"/>
          <w:sz w:val="24"/>
          <w:szCs w:val="24"/>
        </w:rPr>
        <w:t>ous sommes donc liés de multip</w:t>
      </w:r>
      <w:r w:rsidR="00C916CA" w:rsidRPr="00B805FF">
        <w:rPr>
          <w:rFonts w:ascii="Arial Narrow" w:hAnsi="Arial Narrow"/>
          <w:sz w:val="24"/>
          <w:szCs w:val="24"/>
        </w:rPr>
        <w:t>l</w:t>
      </w:r>
      <w:r w:rsidR="00617976" w:rsidRPr="00B805FF">
        <w:rPr>
          <w:rFonts w:ascii="Arial Narrow" w:hAnsi="Arial Narrow"/>
          <w:sz w:val="24"/>
          <w:szCs w:val="24"/>
        </w:rPr>
        <w:t>e</w:t>
      </w:r>
      <w:r w:rsidR="00C916CA" w:rsidRPr="00B805FF">
        <w:rPr>
          <w:rFonts w:ascii="Arial Narrow" w:hAnsi="Arial Narrow"/>
          <w:sz w:val="24"/>
          <w:szCs w:val="24"/>
        </w:rPr>
        <w:t>s manièr</w:t>
      </w:r>
      <w:r w:rsidR="00722640" w:rsidRPr="00B805FF">
        <w:rPr>
          <w:rFonts w:ascii="Arial Narrow" w:hAnsi="Arial Narrow"/>
          <w:sz w:val="24"/>
          <w:szCs w:val="24"/>
        </w:rPr>
        <w:t>es avec des mouvements s</w:t>
      </w:r>
      <w:r w:rsidR="00E36D8B" w:rsidRPr="00B805FF">
        <w:rPr>
          <w:rFonts w:ascii="Arial Narrow" w:hAnsi="Arial Narrow"/>
          <w:sz w:val="24"/>
          <w:szCs w:val="24"/>
        </w:rPr>
        <w:t>o</w:t>
      </w:r>
      <w:r w:rsidR="00722640" w:rsidRPr="00B805FF">
        <w:rPr>
          <w:rFonts w:ascii="Arial Narrow" w:hAnsi="Arial Narrow"/>
          <w:sz w:val="24"/>
          <w:szCs w:val="24"/>
        </w:rPr>
        <w:t>c</w:t>
      </w:r>
      <w:r w:rsidR="00E36D8B" w:rsidRPr="00B805FF">
        <w:rPr>
          <w:rFonts w:ascii="Arial Narrow" w:hAnsi="Arial Narrow"/>
          <w:sz w:val="24"/>
          <w:szCs w:val="24"/>
        </w:rPr>
        <w:t xml:space="preserve">iaux, </w:t>
      </w:r>
      <w:r w:rsidRPr="00B805FF">
        <w:rPr>
          <w:rFonts w:ascii="Arial Narrow" w:hAnsi="Arial Narrow"/>
          <w:sz w:val="24"/>
          <w:szCs w:val="24"/>
        </w:rPr>
        <w:t>mais</w:t>
      </w:r>
      <w:r w:rsidR="00C916CA" w:rsidRPr="00B805FF">
        <w:rPr>
          <w:rFonts w:ascii="Arial Narrow" w:hAnsi="Arial Narrow"/>
          <w:sz w:val="24"/>
          <w:szCs w:val="24"/>
        </w:rPr>
        <w:t xml:space="preserve"> v</w:t>
      </w:r>
      <w:r w:rsidR="00E63BC7" w:rsidRPr="00B805FF">
        <w:rPr>
          <w:rFonts w:ascii="Arial Narrow" w:hAnsi="Arial Narrow"/>
          <w:sz w:val="24"/>
          <w:szCs w:val="24"/>
        </w:rPr>
        <w:t xml:space="preserve">ous avez </w:t>
      </w:r>
      <w:r w:rsidR="00C916CA" w:rsidRPr="00B805FF">
        <w:rPr>
          <w:rFonts w:ascii="Arial Narrow" w:hAnsi="Arial Narrow"/>
          <w:sz w:val="24"/>
          <w:szCs w:val="24"/>
        </w:rPr>
        <w:t xml:space="preserve">également </w:t>
      </w:r>
      <w:r w:rsidR="00E63BC7" w:rsidRPr="00B805FF">
        <w:rPr>
          <w:rFonts w:ascii="Arial Narrow" w:hAnsi="Arial Narrow"/>
          <w:sz w:val="24"/>
          <w:szCs w:val="24"/>
        </w:rPr>
        <w:t>raison de signaler que notre trajecto</w:t>
      </w:r>
      <w:r w:rsidR="001767CF" w:rsidRPr="00B805FF">
        <w:rPr>
          <w:rFonts w:ascii="Arial Narrow" w:hAnsi="Arial Narrow"/>
          <w:sz w:val="24"/>
          <w:szCs w:val="24"/>
        </w:rPr>
        <w:t>ire nous rend étranger au modèle</w:t>
      </w:r>
      <w:r w:rsidR="00E63BC7" w:rsidRPr="00B805FF">
        <w:rPr>
          <w:rFonts w:ascii="Arial Narrow" w:hAnsi="Arial Narrow"/>
          <w:sz w:val="24"/>
          <w:szCs w:val="24"/>
        </w:rPr>
        <w:t xml:space="preserve"> </w:t>
      </w:r>
      <w:r w:rsidR="00722640" w:rsidRPr="00B805FF">
        <w:rPr>
          <w:rFonts w:ascii="Arial Narrow" w:hAnsi="Arial Narrow"/>
          <w:sz w:val="24"/>
          <w:szCs w:val="24"/>
        </w:rPr>
        <w:t xml:space="preserve">devenu assez classique </w:t>
      </w:r>
      <w:r w:rsidR="00E63BC7" w:rsidRPr="00B805FF">
        <w:rPr>
          <w:rFonts w:ascii="Arial Narrow" w:hAnsi="Arial Narrow"/>
          <w:sz w:val="24"/>
          <w:szCs w:val="24"/>
        </w:rPr>
        <w:t>de la « rencontre chercheur-militant » qui a correspondu à un certain moment de</w:t>
      </w:r>
      <w:r w:rsidR="007878B1" w:rsidRPr="00B805FF">
        <w:rPr>
          <w:rFonts w:ascii="Arial Narrow" w:hAnsi="Arial Narrow"/>
          <w:sz w:val="24"/>
          <w:szCs w:val="24"/>
        </w:rPr>
        <w:t xml:space="preserve">s relations entre </w:t>
      </w:r>
      <w:r w:rsidR="00E82089" w:rsidRPr="00B805FF">
        <w:rPr>
          <w:rFonts w:ascii="Arial Narrow" w:hAnsi="Arial Narrow"/>
          <w:sz w:val="24"/>
          <w:szCs w:val="24"/>
        </w:rPr>
        <w:t xml:space="preserve">les mouvements sociaux </w:t>
      </w:r>
      <w:r w:rsidR="007878B1" w:rsidRPr="00B805FF">
        <w:rPr>
          <w:rFonts w:ascii="Arial Narrow" w:hAnsi="Arial Narrow"/>
          <w:sz w:val="24"/>
          <w:szCs w:val="24"/>
        </w:rPr>
        <w:t>et</w:t>
      </w:r>
      <w:r w:rsidR="00E63BC7" w:rsidRPr="00B805FF">
        <w:rPr>
          <w:rFonts w:ascii="Arial Narrow" w:hAnsi="Arial Narrow"/>
          <w:sz w:val="24"/>
          <w:szCs w:val="24"/>
        </w:rPr>
        <w:t xml:space="preserve"> l’université</w:t>
      </w:r>
      <w:r w:rsidR="007878B1" w:rsidRPr="00B805FF">
        <w:rPr>
          <w:rFonts w:ascii="Arial Narrow" w:hAnsi="Arial Narrow"/>
          <w:sz w:val="24"/>
          <w:szCs w:val="24"/>
        </w:rPr>
        <w:t xml:space="preserve"> française</w:t>
      </w:r>
      <w:r w:rsidR="00E63BC7" w:rsidRPr="00B805FF">
        <w:rPr>
          <w:rFonts w:ascii="Arial Narrow" w:hAnsi="Arial Narrow"/>
          <w:sz w:val="24"/>
          <w:szCs w:val="24"/>
        </w:rPr>
        <w:t xml:space="preserve">. Notre souci est plutôt de constituer </w:t>
      </w:r>
      <w:r w:rsidR="007878B1" w:rsidRPr="00B805FF">
        <w:rPr>
          <w:rFonts w:ascii="Arial Narrow" w:hAnsi="Arial Narrow"/>
          <w:sz w:val="24"/>
          <w:szCs w:val="24"/>
        </w:rPr>
        <w:t>des lieux dans lesquelles la</w:t>
      </w:r>
      <w:r w:rsidR="00E63BC7" w:rsidRPr="00B805FF">
        <w:rPr>
          <w:rFonts w:ascii="Arial Narrow" w:hAnsi="Arial Narrow"/>
          <w:sz w:val="24"/>
          <w:szCs w:val="24"/>
        </w:rPr>
        <w:t xml:space="preserve"> pratique intellectuelle </w:t>
      </w:r>
      <w:r w:rsidR="007878B1" w:rsidRPr="00B805FF">
        <w:rPr>
          <w:rFonts w:ascii="Arial Narrow" w:hAnsi="Arial Narrow"/>
          <w:sz w:val="24"/>
          <w:szCs w:val="24"/>
        </w:rPr>
        <w:t xml:space="preserve">peut </w:t>
      </w:r>
      <w:r w:rsidR="00E63BC7" w:rsidRPr="00B805FF">
        <w:rPr>
          <w:rFonts w:ascii="Arial Narrow" w:hAnsi="Arial Narrow"/>
          <w:sz w:val="24"/>
          <w:szCs w:val="24"/>
        </w:rPr>
        <w:t>se donne</w:t>
      </w:r>
      <w:r w:rsidR="007878B1" w:rsidRPr="00B805FF">
        <w:rPr>
          <w:rFonts w:ascii="Arial Narrow" w:hAnsi="Arial Narrow"/>
          <w:sz w:val="24"/>
          <w:szCs w:val="24"/>
        </w:rPr>
        <w:t>r</w:t>
      </w:r>
      <w:r w:rsidR="00E63BC7" w:rsidRPr="00B805FF">
        <w:rPr>
          <w:rFonts w:ascii="Arial Narrow" w:hAnsi="Arial Narrow"/>
          <w:sz w:val="24"/>
          <w:szCs w:val="24"/>
        </w:rPr>
        <w:t xml:space="preserve"> </w:t>
      </w:r>
      <w:r w:rsidR="007878B1" w:rsidRPr="00B805FF">
        <w:rPr>
          <w:rFonts w:ascii="Arial Narrow" w:hAnsi="Arial Narrow"/>
          <w:sz w:val="24"/>
          <w:szCs w:val="24"/>
        </w:rPr>
        <w:t xml:space="preserve">librement </w:t>
      </w:r>
      <w:r w:rsidR="00E63BC7" w:rsidRPr="00B805FF">
        <w:rPr>
          <w:rFonts w:ascii="Arial Narrow" w:hAnsi="Arial Narrow"/>
          <w:sz w:val="24"/>
          <w:szCs w:val="24"/>
        </w:rPr>
        <w:t>comme but de partic</w:t>
      </w:r>
      <w:r w:rsidR="007878B1" w:rsidRPr="00B805FF">
        <w:rPr>
          <w:rFonts w:ascii="Arial Narrow" w:hAnsi="Arial Narrow"/>
          <w:sz w:val="24"/>
          <w:szCs w:val="24"/>
        </w:rPr>
        <w:t>i</w:t>
      </w:r>
      <w:r w:rsidR="00E63BC7" w:rsidRPr="00B805FF">
        <w:rPr>
          <w:rFonts w:ascii="Arial Narrow" w:hAnsi="Arial Narrow"/>
          <w:sz w:val="24"/>
          <w:szCs w:val="24"/>
        </w:rPr>
        <w:t>per au renou</w:t>
      </w:r>
      <w:r w:rsidR="007878B1" w:rsidRPr="00B805FF">
        <w:rPr>
          <w:rFonts w:ascii="Arial Narrow" w:hAnsi="Arial Narrow"/>
          <w:sz w:val="24"/>
          <w:szCs w:val="24"/>
        </w:rPr>
        <w:t>velleme</w:t>
      </w:r>
      <w:r w:rsidR="006B02EE" w:rsidRPr="00B805FF">
        <w:rPr>
          <w:rFonts w:ascii="Arial Narrow" w:hAnsi="Arial Narrow"/>
          <w:sz w:val="24"/>
          <w:szCs w:val="24"/>
        </w:rPr>
        <w:t xml:space="preserve">nt de la pensée critique. Pour cette tâche, les universitaires en titre n’ont aucune prérogative, ils n’ont aucun titre qui leur donnerait un rôle </w:t>
      </w:r>
      <w:r w:rsidR="00722640" w:rsidRPr="00B805FF">
        <w:rPr>
          <w:rFonts w:ascii="Arial Narrow" w:hAnsi="Arial Narrow"/>
          <w:sz w:val="24"/>
          <w:szCs w:val="24"/>
        </w:rPr>
        <w:t>privilégié à jouer</w:t>
      </w:r>
      <w:r w:rsidR="006B02EE" w:rsidRPr="00B805FF">
        <w:rPr>
          <w:rFonts w:ascii="Arial Narrow" w:hAnsi="Arial Narrow"/>
          <w:sz w:val="24"/>
          <w:szCs w:val="24"/>
        </w:rPr>
        <w:t xml:space="preserve">. </w:t>
      </w:r>
      <w:r w:rsidR="00722640" w:rsidRPr="00B805FF">
        <w:rPr>
          <w:rFonts w:ascii="Arial Narrow" w:hAnsi="Arial Narrow"/>
          <w:sz w:val="24"/>
          <w:szCs w:val="24"/>
        </w:rPr>
        <w:t xml:space="preserve">Ce qui nous distingue de la tradition bourdieusienne, encore si </w:t>
      </w:r>
      <w:r w:rsidR="00217977" w:rsidRPr="00B805FF">
        <w:rPr>
          <w:rFonts w:ascii="Arial Narrow" w:hAnsi="Arial Narrow"/>
          <w:sz w:val="24"/>
          <w:szCs w:val="24"/>
        </w:rPr>
        <w:t>étonnamment</w:t>
      </w:r>
      <w:r w:rsidR="00A7780F" w:rsidRPr="00B805FF">
        <w:rPr>
          <w:rFonts w:ascii="Arial Narrow" w:hAnsi="Arial Narrow"/>
          <w:sz w:val="24"/>
          <w:szCs w:val="24"/>
        </w:rPr>
        <w:t xml:space="preserve"> </w:t>
      </w:r>
      <w:r w:rsidR="00722640" w:rsidRPr="00B805FF">
        <w:rPr>
          <w:rFonts w:ascii="Arial Narrow" w:hAnsi="Arial Narrow"/>
          <w:sz w:val="24"/>
          <w:szCs w:val="24"/>
        </w:rPr>
        <w:t xml:space="preserve">attachée à la légitimité statutaire de </w:t>
      </w:r>
      <w:r w:rsidR="00722640" w:rsidRPr="00B805FF">
        <w:rPr>
          <w:rFonts w:ascii="Arial Narrow" w:hAnsi="Arial Narrow"/>
          <w:i/>
          <w:sz w:val="24"/>
          <w:szCs w:val="24"/>
        </w:rPr>
        <w:t>l’homo academicus</w:t>
      </w:r>
      <w:r w:rsidR="00722640" w:rsidRPr="00B805FF">
        <w:rPr>
          <w:rFonts w:ascii="Arial Narrow" w:hAnsi="Arial Narrow"/>
          <w:sz w:val="24"/>
          <w:szCs w:val="24"/>
        </w:rPr>
        <w:t>. Quant à sa</w:t>
      </w:r>
      <w:r w:rsidR="001767CF" w:rsidRPr="00B805FF">
        <w:rPr>
          <w:rFonts w:ascii="Arial Narrow" w:hAnsi="Arial Narrow"/>
          <w:sz w:val="24"/>
          <w:szCs w:val="24"/>
        </w:rPr>
        <w:t>voir si nous sommes originaux dans le paysage</w:t>
      </w:r>
      <w:r w:rsidR="00722640" w:rsidRPr="00B805FF">
        <w:rPr>
          <w:rFonts w:ascii="Arial Narrow" w:hAnsi="Arial Narrow"/>
          <w:sz w:val="24"/>
          <w:szCs w:val="24"/>
        </w:rPr>
        <w:t xml:space="preserve"> </w:t>
      </w:r>
      <w:r w:rsidR="001767CF" w:rsidRPr="00B805FF">
        <w:rPr>
          <w:rFonts w:ascii="Arial Narrow" w:hAnsi="Arial Narrow"/>
          <w:sz w:val="24"/>
          <w:szCs w:val="24"/>
        </w:rPr>
        <w:t xml:space="preserve">intellectuel en </w:t>
      </w:r>
      <w:r w:rsidR="00722640" w:rsidRPr="00B805FF">
        <w:rPr>
          <w:rFonts w:ascii="Arial Narrow" w:hAnsi="Arial Narrow"/>
          <w:sz w:val="24"/>
          <w:szCs w:val="24"/>
        </w:rPr>
        <w:t xml:space="preserve">France, c’est difficile à dire. </w:t>
      </w:r>
      <w:r w:rsidR="00521856" w:rsidRPr="00B805FF">
        <w:rPr>
          <w:rFonts w:ascii="Arial Narrow" w:hAnsi="Arial Narrow"/>
          <w:sz w:val="24"/>
          <w:szCs w:val="24"/>
        </w:rPr>
        <w:t>Il existe  beaucoup de revues, de clubs</w:t>
      </w:r>
      <w:r w:rsidR="00617976" w:rsidRPr="00B805FF">
        <w:rPr>
          <w:rFonts w:ascii="Arial Narrow" w:hAnsi="Arial Narrow"/>
          <w:sz w:val="24"/>
          <w:szCs w:val="24"/>
        </w:rPr>
        <w:t>,  de séminaires, de fond</w:t>
      </w:r>
      <w:r w:rsidR="00521856" w:rsidRPr="00B805FF">
        <w:rPr>
          <w:rFonts w:ascii="Arial Narrow" w:hAnsi="Arial Narrow"/>
          <w:sz w:val="24"/>
          <w:szCs w:val="24"/>
        </w:rPr>
        <w:t xml:space="preserve">ations et d’instituts,  qui forment la trame de la vie intellectuelle et politique, </w:t>
      </w:r>
      <w:r w:rsidR="00521856" w:rsidRPr="00B805FF">
        <w:rPr>
          <w:rFonts w:ascii="Arial Narrow" w:hAnsi="Arial Narrow"/>
          <w:sz w:val="24"/>
          <w:szCs w:val="24"/>
        </w:rPr>
        <w:lastRenderedPageBreak/>
        <w:t xml:space="preserve">dans ou à côté de l’université, </w:t>
      </w:r>
      <w:r w:rsidR="00617976" w:rsidRPr="00B805FF">
        <w:rPr>
          <w:rFonts w:ascii="Arial Narrow" w:hAnsi="Arial Narrow"/>
          <w:sz w:val="24"/>
          <w:szCs w:val="24"/>
        </w:rPr>
        <w:t xml:space="preserve">et </w:t>
      </w:r>
      <w:r w:rsidR="00521856" w:rsidRPr="00B805FF">
        <w:rPr>
          <w:rFonts w:ascii="Arial Narrow" w:hAnsi="Arial Narrow"/>
          <w:sz w:val="24"/>
          <w:szCs w:val="24"/>
        </w:rPr>
        <w:t xml:space="preserve">où se mêlent aujourd’hui </w:t>
      </w:r>
      <w:r w:rsidR="00617976" w:rsidRPr="00B805FF">
        <w:rPr>
          <w:rFonts w:ascii="Arial Narrow" w:hAnsi="Arial Narrow"/>
          <w:sz w:val="24"/>
          <w:szCs w:val="24"/>
        </w:rPr>
        <w:t xml:space="preserve">de plus en plus </w:t>
      </w:r>
      <w:r w:rsidR="00521856" w:rsidRPr="00B805FF">
        <w:rPr>
          <w:rFonts w:ascii="Arial Narrow" w:hAnsi="Arial Narrow"/>
          <w:sz w:val="24"/>
          <w:szCs w:val="24"/>
        </w:rPr>
        <w:t xml:space="preserve">universitaires et </w:t>
      </w:r>
      <w:r w:rsidR="00722640" w:rsidRPr="00B805FF">
        <w:rPr>
          <w:rFonts w:ascii="Arial Narrow" w:hAnsi="Arial Narrow"/>
          <w:sz w:val="24"/>
          <w:szCs w:val="24"/>
        </w:rPr>
        <w:t>non universitaires</w:t>
      </w:r>
      <w:r w:rsidR="00521856" w:rsidRPr="00B805FF">
        <w:rPr>
          <w:rFonts w:ascii="Arial Narrow" w:hAnsi="Arial Narrow"/>
          <w:sz w:val="24"/>
          <w:szCs w:val="24"/>
        </w:rPr>
        <w:t xml:space="preserve">. </w:t>
      </w:r>
    </w:p>
    <w:p w:rsidR="00E82089" w:rsidRPr="00B805FF" w:rsidRDefault="00C82954" w:rsidP="00985350">
      <w:pPr>
        <w:spacing w:line="360" w:lineRule="auto"/>
        <w:jc w:val="both"/>
        <w:rPr>
          <w:rFonts w:ascii="Arial Narrow" w:hAnsi="Arial Narrow"/>
          <w:sz w:val="24"/>
          <w:szCs w:val="24"/>
        </w:rPr>
      </w:pPr>
      <w:r w:rsidRPr="00B805FF">
        <w:rPr>
          <w:rFonts w:ascii="Arial Narrow" w:hAnsi="Arial Narrow"/>
          <w:sz w:val="24"/>
          <w:szCs w:val="24"/>
        </w:rPr>
        <w:t>Mai</w:t>
      </w:r>
      <w:r w:rsidR="001767CF" w:rsidRPr="00B805FF">
        <w:rPr>
          <w:rFonts w:ascii="Arial Narrow" w:hAnsi="Arial Narrow"/>
          <w:sz w:val="24"/>
          <w:szCs w:val="24"/>
        </w:rPr>
        <w:t>s, répétons-le,</w:t>
      </w:r>
      <w:r w:rsidR="00617976" w:rsidRPr="00B805FF">
        <w:rPr>
          <w:rFonts w:ascii="Arial Narrow" w:hAnsi="Arial Narrow"/>
          <w:sz w:val="24"/>
          <w:szCs w:val="24"/>
        </w:rPr>
        <w:t xml:space="preserve"> c</w:t>
      </w:r>
      <w:r w:rsidR="00C916CA" w:rsidRPr="00B805FF">
        <w:rPr>
          <w:rFonts w:ascii="Arial Narrow" w:hAnsi="Arial Narrow"/>
          <w:sz w:val="24"/>
          <w:szCs w:val="24"/>
        </w:rPr>
        <w:t xml:space="preserve">e n’est pas la </w:t>
      </w:r>
      <w:r w:rsidR="00521856" w:rsidRPr="00B805FF">
        <w:rPr>
          <w:rFonts w:ascii="Arial Narrow" w:hAnsi="Arial Narrow"/>
          <w:sz w:val="24"/>
          <w:szCs w:val="24"/>
        </w:rPr>
        <w:t xml:space="preserve">« localisation » </w:t>
      </w:r>
      <w:r w:rsidR="00617976" w:rsidRPr="00B805FF">
        <w:rPr>
          <w:rFonts w:ascii="Arial Narrow" w:hAnsi="Arial Narrow"/>
          <w:sz w:val="24"/>
          <w:szCs w:val="24"/>
        </w:rPr>
        <w:t xml:space="preserve">du « dedans » ou du « dehors » </w:t>
      </w:r>
      <w:r w:rsidR="00521856" w:rsidRPr="00B805FF">
        <w:rPr>
          <w:rFonts w:ascii="Arial Narrow" w:hAnsi="Arial Narrow"/>
          <w:sz w:val="24"/>
          <w:szCs w:val="24"/>
        </w:rPr>
        <w:t xml:space="preserve">qui </w:t>
      </w:r>
      <w:r w:rsidR="00617976" w:rsidRPr="00B805FF">
        <w:rPr>
          <w:rFonts w:ascii="Arial Narrow" w:hAnsi="Arial Narrow"/>
          <w:sz w:val="24"/>
          <w:szCs w:val="24"/>
        </w:rPr>
        <w:t xml:space="preserve">nous importe, ce n’est pas </w:t>
      </w:r>
      <w:r w:rsidR="00521856" w:rsidRPr="00B805FF">
        <w:rPr>
          <w:rFonts w:ascii="Arial Narrow" w:hAnsi="Arial Narrow"/>
          <w:sz w:val="24"/>
          <w:szCs w:val="24"/>
        </w:rPr>
        <w:t>la position</w:t>
      </w:r>
      <w:r w:rsidR="00E36D8B" w:rsidRPr="00B805FF">
        <w:rPr>
          <w:rFonts w:ascii="Arial Narrow" w:hAnsi="Arial Narrow"/>
          <w:sz w:val="24"/>
          <w:szCs w:val="24"/>
        </w:rPr>
        <w:t xml:space="preserve"> statutaire</w:t>
      </w:r>
      <w:r w:rsidR="00617976" w:rsidRPr="00B805FF">
        <w:rPr>
          <w:rFonts w:ascii="Arial Narrow" w:hAnsi="Arial Narrow"/>
          <w:sz w:val="24"/>
          <w:szCs w:val="24"/>
        </w:rPr>
        <w:t xml:space="preserve"> des uns et des autres</w:t>
      </w:r>
      <w:r w:rsidR="00A7780F" w:rsidRPr="00B805FF">
        <w:rPr>
          <w:rFonts w:ascii="Arial Narrow" w:hAnsi="Arial Narrow"/>
          <w:sz w:val="24"/>
          <w:szCs w:val="24"/>
        </w:rPr>
        <w:t xml:space="preserve"> qui compte</w:t>
      </w:r>
      <w:r w:rsidR="00C916CA" w:rsidRPr="00B805FF">
        <w:rPr>
          <w:rFonts w:ascii="Arial Narrow" w:hAnsi="Arial Narrow"/>
          <w:sz w:val="24"/>
          <w:szCs w:val="24"/>
        </w:rPr>
        <w:t xml:space="preserve">, </w:t>
      </w:r>
      <w:r w:rsidR="00617976" w:rsidRPr="00B805FF">
        <w:rPr>
          <w:rFonts w:ascii="Arial Narrow" w:hAnsi="Arial Narrow"/>
          <w:sz w:val="24"/>
          <w:szCs w:val="24"/>
        </w:rPr>
        <w:t xml:space="preserve">ce n’est pas la </w:t>
      </w:r>
      <w:r w:rsidR="00255CBF" w:rsidRPr="00B805FF">
        <w:rPr>
          <w:rFonts w:ascii="Arial Narrow" w:hAnsi="Arial Narrow"/>
          <w:sz w:val="24"/>
          <w:szCs w:val="24"/>
        </w:rPr>
        <w:t xml:space="preserve">proportion des « chercheurs » et des « militants » dans les </w:t>
      </w:r>
      <w:r w:rsidR="00617976" w:rsidRPr="00B805FF">
        <w:rPr>
          <w:rFonts w:ascii="Arial Narrow" w:hAnsi="Arial Narrow"/>
          <w:sz w:val="24"/>
          <w:szCs w:val="24"/>
        </w:rPr>
        <w:t>collectifs</w:t>
      </w:r>
      <w:r w:rsidR="00A7780F" w:rsidRPr="00B805FF">
        <w:rPr>
          <w:rFonts w:ascii="Arial Narrow" w:hAnsi="Arial Narrow"/>
          <w:sz w:val="24"/>
          <w:szCs w:val="24"/>
        </w:rPr>
        <w:t xml:space="preserve"> qui est significative</w:t>
      </w:r>
      <w:r w:rsidR="00617976" w:rsidRPr="00B805FF">
        <w:rPr>
          <w:rFonts w:ascii="Arial Narrow" w:hAnsi="Arial Narrow"/>
          <w:sz w:val="24"/>
          <w:szCs w:val="24"/>
        </w:rPr>
        <w:t xml:space="preserve">, c’est </w:t>
      </w:r>
      <w:r w:rsidR="00A7780F" w:rsidRPr="00B805FF">
        <w:rPr>
          <w:rFonts w:ascii="Arial Narrow" w:hAnsi="Arial Narrow"/>
          <w:sz w:val="24"/>
          <w:szCs w:val="24"/>
        </w:rPr>
        <w:t>uniquement la qualité du</w:t>
      </w:r>
      <w:r w:rsidR="001767CF" w:rsidRPr="00B805FF">
        <w:rPr>
          <w:rFonts w:ascii="Arial Narrow" w:hAnsi="Arial Narrow"/>
          <w:sz w:val="24"/>
          <w:szCs w:val="24"/>
        </w:rPr>
        <w:t xml:space="preserve"> travail réellement effectué</w:t>
      </w:r>
      <w:r w:rsidR="00255CBF" w:rsidRPr="00B805FF">
        <w:rPr>
          <w:rFonts w:ascii="Arial Narrow" w:hAnsi="Arial Narrow"/>
          <w:sz w:val="24"/>
          <w:szCs w:val="24"/>
        </w:rPr>
        <w:t xml:space="preserve"> qui a de l’importance</w:t>
      </w:r>
      <w:r w:rsidR="007E1C4B" w:rsidRPr="00B805FF">
        <w:rPr>
          <w:rFonts w:ascii="Arial Narrow" w:hAnsi="Arial Narrow"/>
          <w:sz w:val="24"/>
          <w:szCs w:val="24"/>
        </w:rPr>
        <w:t xml:space="preserve">. </w:t>
      </w:r>
      <w:r w:rsidR="00617976" w:rsidRPr="00B805FF">
        <w:rPr>
          <w:rFonts w:ascii="Arial Narrow" w:hAnsi="Arial Narrow"/>
          <w:sz w:val="24"/>
          <w:szCs w:val="24"/>
        </w:rPr>
        <w:t>On peut se réunir pour tourner en rond, on peut s’organiser pour redire toujours la même chose, et continuer de publier des livres ou des brochures qui donnent cette désespérante impression de répétition</w:t>
      </w:r>
      <w:r w:rsidR="00A7780F" w:rsidRPr="00B805FF">
        <w:rPr>
          <w:rFonts w:ascii="Arial Narrow" w:hAnsi="Arial Narrow"/>
          <w:sz w:val="24"/>
          <w:szCs w:val="24"/>
        </w:rPr>
        <w:t xml:space="preserve"> dans les énoncés</w:t>
      </w:r>
      <w:r w:rsidR="001767CF" w:rsidRPr="00B805FF">
        <w:rPr>
          <w:rFonts w:ascii="Arial Narrow" w:hAnsi="Arial Narrow"/>
          <w:sz w:val="24"/>
          <w:szCs w:val="24"/>
        </w:rPr>
        <w:t xml:space="preserve"> militants</w:t>
      </w:r>
      <w:r w:rsidR="00617976" w:rsidRPr="00B805FF">
        <w:rPr>
          <w:rFonts w:ascii="Arial Narrow" w:hAnsi="Arial Narrow"/>
          <w:sz w:val="24"/>
          <w:szCs w:val="24"/>
        </w:rPr>
        <w:t xml:space="preserve">. </w:t>
      </w:r>
      <w:r w:rsidR="007E1C4B" w:rsidRPr="00B805FF">
        <w:rPr>
          <w:rFonts w:ascii="Arial Narrow" w:hAnsi="Arial Narrow"/>
          <w:sz w:val="24"/>
          <w:szCs w:val="24"/>
        </w:rPr>
        <w:t>Depuis le début, n</w:t>
      </w:r>
      <w:r w:rsidR="00521856" w:rsidRPr="00B805FF">
        <w:rPr>
          <w:rFonts w:ascii="Arial Narrow" w:hAnsi="Arial Narrow"/>
          <w:sz w:val="24"/>
          <w:szCs w:val="24"/>
        </w:rPr>
        <w:t xml:space="preserve">otre conviction est </w:t>
      </w:r>
      <w:r w:rsidR="00A7780F" w:rsidRPr="00B805FF">
        <w:rPr>
          <w:rFonts w:ascii="Arial Narrow" w:hAnsi="Arial Narrow"/>
          <w:sz w:val="24"/>
          <w:szCs w:val="24"/>
        </w:rPr>
        <w:t xml:space="preserve">la suivante : </w:t>
      </w:r>
      <w:r w:rsidR="007E1C4B" w:rsidRPr="00B805FF">
        <w:rPr>
          <w:rFonts w:ascii="Arial Narrow" w:hAnsi="Arial Narrow"/>
          <w:sz w:val="24"/>
          <w:szCs w:val="24"/>
        </w:rPr>
        <w:t>pour que le mouvement</w:t>
      </w:r>
      <w:r w:rsidR="00521856" w:rsidRPr="00B805FF">
        <w:rPr>
          <w:rFonts w:ascii="Arial Narrow" w:hAnsi="Arial Narrow"/>
          <w:sz w:val="24"/>
          <w:szCs w:val="24"/>
        </w:rPr>
        <w:t xml:space="preserve"> social  avance</w:t>
      </w:r>
      <w:r w:rsidR="00617976" w:rsidRPr="00B805FF">
        <w:rPr>
          <w:rFonts w:ascii="Arial Narrow" w:hAnsi="Arial Narrow"/>
          <w:sz w:val="24"/>
          <w:szCs w:val="24"/>
        </w:rPr>
        <w:t xml:space="preserve">, </w:t>
      </w:r>
      <w:r w:rsidR="007E1C4B" w:rsidRPr="00B805FF">
        <w:rPr>
          <w:rFonts w:ascii="Arial Narrow" w:hAnsi="Arial Narrow"/>
          <w:sz w:val="24"/>
          <w:szCs w:val="24"/>
        </w:rPr>
        <w:t xml:space="preserve"> il faut créer des formes de pensée en prise sur le réel</w:t>
      </w:r>
      <w:r w:rsidR="00A7780F" w:rsidRPr="00B805FF">
        <w:rPr>
          <w:rFonts w:ascii="Arial Narrow" w:hAnsi="Arial Narrow"/>
          <w:sz w:val="24"/>
          <w:szCs w:val="24"/>
        </w:rPr>
        <w:t xml:space="preserve"> </w:t>
      </w:r>
      <w:r w:rsidR="00255CBF" w:rsidRPr="00B805FF">
        <w:rPr>
          <w:rFonts w:ascii="Arial Narrow" w:hAnsi="Arial Narrow"/>
          <w:sz w:val="24"/>
          <w:szCs w:val="24"/>
        </w:rPr>
        <w:t>et réinterroger du même pas</w:t>
      </w:r>
      <w:r w:rsidR="00A7780F" w:rsidRPr="00B805FF">
        <w:rPr>
          <w:rFonts w:ascii="Arial Narrow" w:hAnsi="Arial Narrow"/>
          <w:sz w:val="24"/>
          <w:szCs w:val="24"/>
        </w:rPr>
        <w:t xml:space="preserve"> la tra</w:t>
      </w:r>
      <w:r w:rsidR="00617976" w:rsidRPr="00B805FF">
        <w:rPr>
          <w:rFonts w:ascii="Arial Narrow" w:hAnsi="Arial Narrow"/>
          <w:sz w:val="24"/>
          <w:szCs w:val="24"/>
        </w:rPr>
        <w:t>d</w:t>
      </w:r>
      <w:r w:rsidR="00A7780F" w:rsidRPr="00B805FF">
        <w:rPr>
          <w:rFonts w:ascii="Arial Narrow" w:hAnsi="Arial Narrow"/>
          <w:sz w:val="24"/>
          <w:szCs w:val="24"/>
        </w:rPr>
        <w:t>i</w:t>
      </w:r>
      <w:r w:rsidR="00617976" w:rsidRPr="00B805FF">
        <w:rPr>
          <w:rFonts w:ascii="Arial Narrow" w:hAnsi="Arial Narrow"/>
          <w:sz w:val="24"/>
          <w:szCs w:val="24"/>
        </w:rPr>
        <w:t>tion critique</w:t>
      </w:r>
      <w:r w:rsidR="007E1C4B" w:rsidRPr="00B805FF">
        <w:rPr>
          <w:rFonts w:ascii="Arial Narrow" w:hAnsi="Arial Narrow"/>
          <w:sz w:val="24"/>
          <w:szCs w:val="24"/>
        </w:rPr>
        <w:t xml:space="preserve">. </w:t>
      </w:r>
      <w:r w:rsidR="00521856" w:rsidRPr="00B805FF">
        <w:rPr>
          <w:rFonts w:ascii="Arial Narrow" w:hAnsi="Arial Narrow"/>
          <w:sz w:val="24"/>
          <w:szCs w:val="24"/>
        </w:rPr>
        <w:t xml:space="preserve">Castoriadis expliquait </w:t>
      </w:r>
      <w:r w:rsidR="00521856" w:rsidRPr="00B805FF">
        <w:rPr>
          <w:rFonts w:ascii="Arial Narrow" w:hAnsi="Arial Narrow"/>
          <w:sz w:val="24"/>
        </w:rPr>
        <w:t>dans un entretien sur Marx</w:t>
      </w:r>
      <w:r w:rsidR="00A7780F" w:rsidRPr="00B805FF">
        <w:rPr>
          <w:rFonts w:ascii="Arial Narrow" w:hAnsi="Arial Narrow"/>
          <w:sz w:val="24"/>
        </w:rPr>
        <w:t xml:space="preserve"> : </w:t>
      </w:r>
      <w:r w:rsidR="00521856" w:rsidRPr="00B805FF">
        <w:rPr>
          <w:rFonts w:ascii="Arial Narrow" w:hAnsi="Arial Narrow"/>
          <w:sz w:val="24"/>
        </w:rPr>
        <w:t xml:space="preserve">« Nous avons à créer notre propre pensée au fur et à mesure que nous avançons ». On peut </w:t>
      </w:r>
      <w:r w:rsidR="00A7780F" w:rsidRPr="00B805FF">
        <w:rPr>
          <w:rFonts w:ascii="Arial Narrow" w:hAnsi="Arial Narrow"/>
          <w:sz w:val="24"/>
        </w:rPr>
        <w:t xml:space="preserve">légèrement </w:t>
      </w:r>
      <w:r w:rsidR="00770225" w:rsidRPr="00B805FF">
        <w:rPr>
          <w:rFonts w:ascii="Arial Narrow" w:hAnsi="Arial Narrow"/>
          <w:sz w:val="24"/>
        </w:rPr>
        <w:t xml:space="preserve">modifier </w:t>
      </w:r>
      <w:r w:rsidR="00617976" w:rsidRPr="00B805FF">
        <w:rPr>
          <w:rFonts w:ascii="Arial Narrow" w:hAnsi="Arial Narrow"/>
          <w:sz w:val="24"/>
        </w:rPr>
        <w:t>la formule : « nous</w:t>
      </w:r>
      <w:r w:rsidR="00521856" w:rsidRPr="00B805FF">
        <w:rPr>
          <w:rFonts w:ascii="Arial Narrow" w:hAnsi="Arial Narrow"/>
          <w:sz w:val="24"/>
        </w:rPr>
        <w:t xml:space="preserve"> </w:t>
      </w:r>
      <w:r w:rsidR="00617976" w:rsidRPr="00B805FF">
        <w:rPr>
          <w:rFonts w:ascii="Arial Narrow" w:hAnsi="Arial Narrow"/>
          <w:sz w:val="24"/>
        </w:rPr>
        <w:t>n’</w:t>
      </w:r>
      <w:r w:rsidR="00521856" w:rsidRPr="00B805FF">
        <w:rPr>
          <w:rFonts w:ascii="Arial Narrow" w:hAnsi="Arial Narrow"/>
          <w:sz w:val="24"/>
        </w:rPr>
        <w:t>avancer</w:t>
      </w:r>
      <w:r w:rsidR="00617976" w:rsidRPr="00B805FF">
        <w:rPr>
          <w:rFonts w:ascii="Arial Narrow" w:hAnsi="Arial Narrow"/>
          <w:sz w:val="24"/>
        </w:rPr>
        <w:t xml:space="preserve">ons </w:t>
      </w:r>
      <w:r w:rsidR="00770225" w:rsidRPr="00B805FF">
        <w:rPr>
          <w:rFonts w:ascii="Arial Narrow" w:hAnsi="Arial Narrow"/>
          <w:sz w:val="24"/>
        </w:rPr>
        <w:t xml:space="preserve">politiquement </w:t>
      </w:r>
      <w:r w:rsidR="00617976" w:rsidRPr="00B805FF">
        <w:rPr>
          <w:rFonts w:ascii="Arial Narrow" w:hAnsi="Arial Narrow"/>
          <w:sz w:val="24"/>
        </w:rPr>
        <w:t>que si nous parvenons à</w:t>
      </w:r>
      <w:r w:rsidR="00521856" w:rsidRPr="00B805FF">
        <w:rPr>
          <w:rFonts w:ascii="Arial Narrow" w:hAnsi="Arial Narrow"/>
          <w:sz w:val="24"/>
        </w:rPr>
        <w:t xml:space="preserve"> créer notre propre pensée ». </w:t>
      </w:r>
    </w:p>
    <w:p w:rsidR="00FD3AA8" w:rsidRPr="00B805FF" w:rsidRDefault="00FD3AA8" w:rsidP="00985350">
      <w:pPr>
        <w:pStyle w:val="Paragraphedeliste"/>
        <w:spacing w:line="360" w:lineRule="auto"/>
        <w:jc w:val="both"/>
        <w:rPr>
          <w:rFonts w:ascii="Arial Narrow" w:hAnsi="Arial Narrow"/>
          <w:b/>
          <w:sz w:val="24"/>
          <w:szCs w:val="24"/>
        </w:rPr>
      </w:pPr>
    </w:p>
    <w:p w:rsidR="005B206B" w:rsidRPr="00B805FF" w:rsidRDefault="001767CF" w:rsidP="00985350">
      <w:pPr>
        <w:shd w:val="clear" w:color="auto" w:fill="FFFFFF"/>
        <w:tabs>
          <w:tab w:val="left" w:pos="0"/>
          <w:tab w:val="left" w:pos="426"/>
        </w:tabs>
        <w:spacing w:after="120" w:line="360" w:lineRule="auto"/>
        <w:jc w:val="both"/>
        <w:rPr>
          <w:rFonts w:ascii="Arial Narrow" w:hAnsi="Arial Narrow"/>
          <w:b/>
          <w:sz w:val="24"/>
          <w:szCs w:val="24"/>
        </w:rPr>
      </w:pPr>
      <w:r w:rsidRPr="00B805FF">
        <w:rPr>
          <w:rFonts w:ascii="Arial Narrow" w:hAnsi="Arial Narrow"/>
          <w:b/>
          <w:sz w:val="24"/>
          <w:szCs w:val="24"/>
        </w:rPr>
        <w:t xml:space="preserve">3.- Ces questions liées aux échanges et à </w:t>
      </w:r>
      <w:r w:rsidR="005B206B" w:rsidRPr="00B805FF">
        <w:rPr>
          <w:rFonts w:ascii="Arial Narrow" w:hAnsi="Arial Narrow"/>
          <w:b/>
          <w:sz w:val="24"/>
          <w:szCs w:val="24"/>
        </w:rPr>
        <w:t>la c</w:t>
      </w:r>
      <w:r w:rsidR="00052604" w:rsidRPr="00B805FF">
        <w:rPr>
          <w:rFonts w:ascii="Arial Narrow" w:hAnsi="Arial Narrow"/>
          <w:b/>
          <w:sz w:val="24"/>
          <w:szCs w:val="24"/>
        </w:rPr>
        <w:t>irculation entre</w:t>
      </w:r>
      <w:r w:rsidR="005B206B" w:rsidRPr="00B805FF">
        <w:rPr>
          <w:rFonts w:ascii="Arial Narrow" w:hAnsi="Arial Narrow"/>
          <w:b/>
          <w:sz w:val="24"/>
          <w:szCs w:val="24"/>
        </w:rPr>
        <w:t xml:space="preserve"> les espac</w:t>
      </w:r>
      <w:r w:rsidR="00B8734D" w:rsidRPr="00B805FF">
        <w:rPr>
          <w:rFonts w:ascii="Arial Narrow" w:hAnsi="Arial Narrow"/>
          <w:b/>
          <w:sz w:val="24"/>
          <w:szCs w:val="24"/>
        </w:rPr>
        <w:t>es non institutionnalisés renvoi</w:t>
      </w:r>
      <w:r w:rsidR="005B206B" w:rsidRPr="00B805FF">
        <w:rPr>
          <w:rFonts w:ascii="Arial Narrow" w:hAnsi="Arial Narrow"/>
          <w:b/>
          <w:sz w:val="24"/>
          <w:szCs w:val="24"/>
        </w:rPr>
        <w:t xml:space="preserve">ent </w:t>
      </w:r>
      <w:r w:rsidR="00B8734D" w:rsidRPr="00B805FF">
        <w:rPr>
          <w:rFonts w:ascii="Arial Narrow" w:hAnsi="Arial Narrow"/>
          <w:b/>
          <w:sz w:val="24"/>
          <w:szCs w:val="24"/>
        </w:rPr>
        <w:t>à la signification et à l’héritage</w:t>
      </w:r>
      <w:r w:rsidR="005B206B" w:rsidRPr="00B805FF">
        <w:rPr>
          <w:rFonts w:ascii="Arial Narrow" w:hAnsi="Arial Narrow"/>
          <w:b/>
          <w:sz w:val="24"/>
          <w:szCs w:val="24"/>
        </w:rPr>
        <w:t xml:space="preserve"> de 68.  </w:t>
      </w:r>
      <w:r w:rsidR="00B8734D" w:rsidRPr="00B805FF">
        <w:rPr>
          <w:rFonts w:ascii="Arial Narrow" w:hAnsi="Arial Narrow"/>
          <w:b/>
          <w:sz w:val="24"/>
          <w:szCs w:val="24"/>
        </w:rPr>
        <w:t>Si l’on reprend</w:t>
      </w:r>
      <w:r w:rsidR="00E42CAA" w:rsidRPr="00B805FF">
        <w:rPr>
          <w:rFonts w:ascii="Arial Narrow" w:hAnsi="Arial Narrow"/>
          <w:b/>
          <w:sz w:val="24"/>
          <w:szCs w:val="24"/>
        </w:rPr>
        <w:t xml:space="preserve"> encore une fois Foucault, nous pouvo</w:t>
      </w:r>
      <w:r w:rsidR="00006BDB">
        <w:rPr>
          <w:rFonts w:ascii="Arial Narrow" w:hAnsi="Arial Narrow"/>
          <w:b/>
          <w:sz w:val="24"/>
          <w:szCs w:val="24"/>
        </w:rPr>
        <w:t>ns constater qu’il était  de ple</w:t>
      </w:r>
      <w:r w:rsidR="00E42CAA" w:rsidRPr="00B805FF">
        <w:rPr>
          <w:rFonts w:ascii="Arial Narrow" w:hAnsi="Arial Narrow"/>
          <w:b/>
          <w:sz w:val="24"/>
          <w:szCs w:val="24"/>
        </w:rPr>
        <w:t>in pied avec son temps politique, qu’il était même</w:t>
      </w:r>
      <w:r w:rsidR="005B206B" w:rsidRPr="00B805FF">
        <w:rPr>
          <w:rFonts w:ascii="Arial Narrow" w:hAnsi="Arial Narrow"/>
          <w:b/>
          <w:sz w:val="24"/>
          <w:szCs w:val="24"/>
        </w:rPr>
        <w:t xml:space="preserve"> </w:t>
      </w:r>
      <w:r w:rsidR="00E42CAA" w:rsidRPr="00B805FF">
        <w:rPr>
          <w:rFonts w:ascii="Arial Narrow" w:hAnsi="Arial Narrow"/>
          <w:b/>
          <w:sz w:val="24"/>
          <w:szCs w:val="24"/>
        </w:rPr>
        <w:t xml:space="preserve">le </w:t>
      </w:r>
      <w:r w:rsidR="005B206B" w:rsidRPr="00B805FF">
        <w:rPr>
          <w:rFonts w:ascii="Arial Narrow" w:hAnsi="Arial Narrow"/>
          <w:b/>
          <w:sz w:val="24"/>
          <w:szCs w:val="24"/>
        </w:rPr>
        <w:t>sismographe de</w:t>
      </w:r>
      <w:r w:rsidR="00E42CAA" w:rsidRPr="00B805FF">
        <w:rPr>
          <w:rFonts w:ascii="Arial Narrow" w:hAnsi="Arial Narrow"/>
          <w:b/>
          <w:sz w:val="24"/>
          <w:szCs w:val="24"/>
        </w:rPr>
        <w:t>s ruptures dont il était le contemporain et de leurs possibles conséquences futures</w:t>
      </w:r>
      <w:r w:rsidR="005B206B" w:rsidRPr="00B805FF">
        <w:rPr>
          <w:rFonts w:ascii="Arial Narrow" w:hAnsi="Arial Narrow"/>
          <w:b/>
          <w:sz w:val="24"/>
          <w:szCs w:val="24"/>
        </w:rPr>
        <w:t xml:space="preserve">. </w:t>
      </w:r>
      <w:r w:rsidR="00E42CAA" w:rsidRPr="00B805FF">
        <w:rPr>
          <w:rFonts w:ascii="Arial Narrow" w:hAnsi="Arial Narrow"/>
          <w:b/>
          <w:sz w:val="24"/>
          <w:szCs w:val="24"/>
        </w:rPr>
        <w:t xml:space="preserve">Nous savons combien son engagement était constant  et </w:t>
      </w:r>
      <w:r w:rsidR="001A55B6" w:rsidRPr="00B805FF">
        <w:rPr>
          <w:rFonts w:ascii="Arial Narrow" w:hAnsi="Arial Narrow"/>
          <w:b/>
          <w:sz w:val="24"/>
          <w:szCs w:val="24"/>
        </w:rPr>
        <w:t>pour</w:t>
      </w:r>
      <w:r w:rsidR="00E42CAA" w:rsidRPr="00B805FF">
        <w:rPr>
          <w:rFonts w:ascii="Arial Narrow" w:hAnsi="Arial Narrow"/>
          <w:b/>
          <w:sz w:val="24"/>
          <w:szCs w:val="24"/>
        </w:rPr>
        <w:t>suivait</w:t>
      </w:r>
      <w:r w:rsidR="001A55B6" w:rsidRPr="00B805FF">
        <w:rPr>
          <w:rFonts w:ascii="Arial Narrow" w:hAnsi="Arial Narrow"/>
          <w:b/>
          <w:sz w:val="24"/>
          <w:szCs w:val="24"/>
        </w:rPr>
        <w:t xml:space="preserve"> les</w:t>
      </w:r>
      <w:r w:rsidR="00E42CAA" w:rsidRPr="00B805FF">
        <w:rPr>
          <w:rFonts w:ascii="Arial Narrow" w:hAnsi="Arial Narrow"/>
          <w:b/>
          <w:sz w:val="24"/>
          <w:szCs w:val="24"/>
        </w:rPr>
        <w:t xml:space="preserve"> causes les plus diverses. Éminent  polémiste, plein d’ironi</w:t>
      </w:r>
      <w:r w:rsidR="005B206B" w:rsidRPr="00B805FF">
        <w:rPr>
          <w:rFonts w:ascii="Arial Narrow" w:hAnsi="Arial Narrow"/>
          <w:b/>
          <w:sz w:val="24"/>
          <w:szCs w:val="24"/>
        </w:rPr>
        <w:t>e  comme toujours, Fouca</w:t>
      </w:r>
      <w:r w:rsidR="00E42CAA" w:rsidRPr="00B805FF">
        <w:rPr>
          <w:rFonts w:ascii="Arial Narrow" w:hAnsi="Arial Narrow"/>
          <w:b/>
          <w:sz w:val="24"/>
          <w:szCs w:val="24"/>
        </w:rPr>
        <w:t>ult  s’était attribué la fonction</w:t>
      </w:r>
      <w:r w:rsidR="005B206B" w:rsidRPr="00B805FF">
        <w:rPr>
          <w:rFonts w:ascii="Arial Narrow" w:hAnsi="Arial Narrow"/>
          <w:b/>
          <w:sz w:val="24"/>
          <w:szCs w:val="24"/>
        </w:rPr>
        <w:t xml:space="preserve"> de “marchand d’instruments politiques”. </w:t>
      </w:r>
      <w:r w:rsidR="00E42CAA" w:rsidRPr="00B805FF">
        <w:rPr>
          <w:rFonts w:ascii="Arial Narrow" w:hAnsi="Arial Narrow"/>
          <w:b/>
          <w:sz w:val="24"/>
          <w:szCs w:val="24"/>
        </w:rPr>
        <w:t xml:space="preserve"> C</w:t>
      </w:r>
      <w:r w:rsidR="005B206B" w:rsidRPr="00B805FF">
        <w:rPr>
          <w:rFonts w:ascii="Arial Narrow" w:hAnsi="Arial Narrow"/>
          <w:b/>
          <w:sz w:val="24"/>
          <w:szCs w:val="24"/>
        </w:rPr>
        <w:t>ette  “boutade”</w:t>
      </w:r>
      <w:r w:rsidR="00E42CAA" w:rsidRPr="00B805FF">
        <w:rPr>
          <w:rFonts w:ascii="Arial Narrow" w:hAnsi="Arial Narrow"/>
          <w:b/>
          <w:sz w:val="24"/>
          <w:szCs w:val="24"/>
        </w:rPr>
        <w:t xml:space="preserve"> est riche de sens, elle met l’accent sur deux dimensions : </w:t>
      </w:r>
      <w:r w:rsidR="00006BDB">
        <w:rPr>
          <w:rFonts w:ascii="Arial Narrow" w:hAnsi="Arial Narrow"/>
          <w:b/>
          <w:sz w:val="24"/>
          <w:szCs w:val="24"/>
        </w:rPr>
        <w:t xml:space="preserve">d’une part, </w:t>
      </w:r>
      <w:r w:rsidR="00E42CAA" w:rsidRPr="00B805FF">
        <w:rPr>
          <w:rFonts w:ascii="Arial Narrow" w:hAnsi="Arial Narrow"/>
          <w:b/>
          <w:sz w:val="24"/>
          <w:szCs w:val="24"/>
        </w:rPr>
        <w:t>la position de l’intellectuel qui</w:t>
      </w:r>
      <w:r w:rsidR="00006BDB">
        <w:rPr>
          <w:rFonts w:ascii="Arial Narrow" w:hAnsi="Arial Narrow"/>
          <w:b/>
          <w:sz w:val="24"/>
          <w:szCs w:val="24"/>
        </w:rPr>
        <w:t>,</w:t>
      </w:r>
      <w:r w:rsidR="00E42CAA" w:rsidRPr="00B805FF">
        <w:rPr>
          <w:rFonts w:ascii="Arial Narrow" w:hAnsi="Arial Narrow"/>
          <w:b/>
          <w:sz w:val="24"/>
          <w:szCs w:val="24"/>
        </w:rPr>
        <w:t xml:space="preserve"> pour être éventuellement proche </w:t>
      </w:r>
      <w:r w:rsidR="005B206B" w:rsidRPr="00B805FF">
        <w:rPr>
          <w:rFonts w:ascii="Arial Narrow" w:hAnsi="Arial Narrow"/>
          <w:b/>
          <w:sz w:val="24"/>
          <w:szCs w:val="24"/>
        </w:rPr>
        <w:t xml:space="preserve"> </w:t>
      </w:r>
      <w:r w:rsidR="00E42CAA" w:rsidRPr="00B805FF">
        <w:rPr>
          <w:rFonts w:ascii="Arial Narrow" w:hAnsi="Arial Narrow"/>
          <w:b/>
          <w:sz w:val="24"/>
          <w:szCs w:val="24"/>
        </w:rPr>
        <w:t>des causes qu’il défend</w:t>
      </w:r>
      <w:r w:rsidR="00006BDB">
        <w:rPr>
          <w:rFonts w:ascii="Arial Narrow" w:hAnsi="Arial Narrow"/>
          <w:b/>
          <w:sz w:val="24"/>
          <w:szCs w:val="24"/>
        </w:rPr>
        <w:t>,</w:t>
      </w:r>
      <w:r w:rsidR="00E42CAA" w:rsidRPr="00B805FF">
        <w:rPr>
          <w:rFonts w:ascii="Arial Narrow" w:hAnsi="Arial Narrow"/>
          <w:b/>
          <w:sz w:val="24"/>
          <w:szCs w:val="24"/>
        </w:rPr>
        <w:t xml:space="preserve"> reste séparé</w:t>
      </w:r>
      <w:r w:rsidR="005B206B" w:rsidRPr="00B805FF">
        <w:rPr>
          <w:rFonts w:ascii="Arial Narrow" w:hAnsi="Arial Narrow"/>
          <w:b/>
          <w:sz w:val="24"/>
          <w:szCs w:val="24"/>
        </w:rPr>
        <w:t xml:space="preserve"> de la pr</w:t>
      </w:r>
      <w:r w:rsidR="00E42CAA" w:rsidRPr="00B805FF">
        <w:rPr>
          <w:rFonts w:ascii="Arial Narrow" w:hAnsi="Arial Narrow"/>
          <w:b/>
          <w:sz w:val="24"/>
          <w:szCs w:val="24"/>
        </w:rPr>
        <w:t>oduction politique (“marchand”) ;</w:t>
      </w:r>
      <w:r w:rsidR="005B206B" w:rsidRPr="00B805FF">
        <w:rPr>
          <w:rFonts w:ascii="Arial Narrow" w:hAnsi="Arial Narrow"/>
          <w:b/>
          <w:sz w:val="24"/>
          <w:szCs w:val="24"/>
        </w:rPr>
        <w:t xml:space="preserve"> et </w:t>
      </w:r>
      <w:r w:rsidR="00006BDB">
        <w:rPr>
          <w:rFonts w:ascii="Arial Narrow" w:hAnsi="Arial Narrow"/>
          <w:b/>
          <w:sz w:val="24"/>
          <w:szCs w:val="24"/>
        </w:rPr>
        <w:t xml:space="preserve">d’autre part, </w:t>
      </w:r>
      <w:r w:rsidR="005B206B" w:rsidRPr="00B805FF">
        <w:rPr>
          <w:rFonts w:ascii="Arial Narrow" w:hAnsi="Arial Narrow"/>
          <w:b/>
          <w:sz w:val="24"/>
          <w:szCs w:val="24"/>
        </w:rPr>
        <w:t xml:space="preserve">la dimension stratégique des savoirs </w:t>
      </w:r>
      <w:r w:rsidR="00E42CAA" w:rsidRPr="00B805FF">
        <w:rPr>
          <w:rFonts w:ascii="Arial Narrow" w:hAnsi="Arial Narrow"/>
          <w:b/>
          <w:sz w:val="24"/>
          <w:szCs w:val="24"/>
        </w:rPr>
        <w:t xml:space="preserve">dans les luttes et les résistances </w:t>
      </w:r>
      <w:r w:rsidR="005B206B" w:rsidRPr="00B805FF">
        <w:rPr>
          <w:rFonts w:ascii="Arial Narrow" w:hAnsi="Arial Narrow"/>
          <w:b/>
          <w:sz w:val="24"/>
          <w:szCs w:val="24"/>
        </w:rPr>
        <w:t xml:space="preserve">(“instruments politiques”). </w:t>
      </w:r>
      <w:r w:rsidR="00E42CAA" w:rsidRPr="00B805FF">
        <w:rPr>
          <w:rFonts w:ascii="Arial Narrow" w:hAnsi="Arial Narrow"/>
          <w:b/>
          <w:sz w:val="24"/>
          <w:szCs w:val="24"/>
        </w:rPr>
        <w:t>La démonstration concrète de</w:t>
      </w:r>
      <w:r w:rsidR="00006BDB">
        <w:rPr>
          <w:rFonts w:ascii="Arial Narrow" w:hAnsi="Arial Narrow"/>
          <w:b/>
          <w:sz w:val="24"/>
          <w:szCs w:val="24"/>
        </w:rPr>
        <w:t xml:space="preserve"> la « </w:t>
      </w:r>
      <w:r w:rsidR="00E42CAA" w:rsidRPr="00B805FF">
        <w:rPr>
          <w:rFonts w:ascii="Arial Narrow" w:hAnsi="Arial Narrow"/>
          <w:b/>
          <w:sz w:val="24"/>
          <w:szCs w:val="24"/>
        </w:rPr>
        <w:t xml:space="preserve">boutade » </w:t>
      </w:r>
      <w:r w:rsidR="005B206B" w:rsidRPr="00B805FF">
        <w:rPr>
          <w:rFonts w:ascii="Arial Narrow" w:hAnsi="Arial Narrow"/>
          <w:b/>
          <w:sz w:val="24"/>
          <w:szCs w:val="24"/>
        </w:rPr>
        <w:t xml:space="preserve">foucaldienne a </w:t>
      </w:r>
      <w:r w:rsidR="001A55B6" w:rsidRPr="00B805FF">
        <w:rPr>
          <w:rFonts w:ascii="Arial Narrow" w:hAnsi="Arial Narrow"/>
          <w:b/>
          <w:sz w:val="24"/>
          <w:szCs w:val="24"/>
        </w:rPr>
        <w:t xml:space="preserve">sans doute </w:t>
      </w:r>
      <w:r w:rsidR="005B206B" w:rsidRPr="00B805FF">
        <w:rPr>
          <w:rFonts w:ascii="Arial Narrow" w:hAnsi="Arial Narrow"/>
          <w:b/>
          <w:sz w:val="24"/>
          <w:szCs w:val="24"/>
        </w:rPr>
        <w:t xml:space="preserve">été la courte </w:t>
      </w:r>
      <w:r w:rsidR="00E42CAA" w:rsidRPr="00B805FF">
        <w:rPr>
          <w:rFonts w:ascii="Arial Narrow" w:hAnsi="Arial Narrow"/>
          <w:b/>
          <w:sz w:val="24"/>
          <w:szCs w:val="24"/>
        </w:rPr>
        <w:t xml:space="preserve">et intense existence du GIP. </w:t>
      </w:r>
      <w:r w:rsidR="005B206B" w:rsidRPr="00B805FF">
        <w:rPr>
          <w:rFonts w:ascii="Arial Narrow" w:hAnsi="Arial Narrow"/>
          <w:b/>
          <w:sz w:val="24"/>
          <w:szCs w:val="24"/>
        </w:rPr>
        <w:t>La figure de l’</w:t>
      </w:r>
      <w:bookmarkStart w:id="0" w:name="_GoBack"/>
      <w:bookmarkEnd w:id="0"/>
      <w:r w:rsidR="005B206B" w:rsidRPr="00B805FF">
        <w:rPr>
          <w:rFonts w:ascii="Arial Narrow" w:hAnsi="Arial Narrow"/>
          <w:b/>
          <w:sz w:val="24"/>
          <w:szCs w:val="24"/>
        </w:rPr>
        <w:t>“intel</w:t>
      </w:r>
      <w:r w:rsidR="001A55B6" w:rsidRPr="00B805FF">
        <w:rPr>
          <w:rFonts w:ascii="Arial Narrow" w:hAnsi="Arial Narrow"/>
          <w:b/>
          <w:sz w:val="24"/>
          <w:szCs w:val="24"/>
        </w:rPr>
        <w:t>lectuel spécifique”, qui a</w:t>
      </w:r>
      <w:r w:rsidR="005B206B" w:rsidRPr="00B805FF">
        <w:rPr>
          <w:rFonts w:ascii="Arial Narrow" w:hAnsi="Arial Narrow"/>
          <w:b/>
          <w:sz w:val="24"/>
          <w:szCs w:val="24"/>
        </w:rPr>
        <w:t xml:space="preserve"> </w:t>
      </w:r>
      <w:r w:rsidR="00E42CAA" w:rsidRPr="00B805FF">
        <w:rPr>
          <w:rFonts w:ascii="Arial Narrow" w:hAnsi="Arial Narrow"/>
          <w:b/>
          <w:sz w:val="24"/>
          <w:szCs w:val="24"/>
        </w:rPr>
        <w:t>émergé d</w:t>
      </w:r>
      <w:r w:rsidR="001A55B6" w:rsidRPr="00B805FF">
        <w:rPr>
          <w:rFonts w:ascii="Arial Narrow" w:hAnsi="Arial Narrow"/>
          <w:b/>
          <w:sz w:val="24"/>
          <w:szCs w:val="24"/>
        </w:rPr>
        <w:t>ans le</w:t>
      </w:r>
      <w:r w:rsidR="00006BDB">
        <w:rPr>
          <w:rFonts w:ascii="Arial Narrow" w:hAnsi="Arial Narrow"/>
          <w:b/>
          <w:sz w:val="24"/>
          <w:szCs w:val="24"/>
        </w:rPr>
        <w:t xml:space="preserve"> contexte post-soixante-huitard</w:t>
      </w:r>
      <w:r w:rsidR="001A55B6" w:rsidRPr="00B805FF">
        <w:rPr>
          <w:rFonts w:ascii="Arial Narrow" w:hAnsi="Arial Narrow"/>
          <w:b/>
          <w:sz w:val="24"/>
          <w:szCs w:val="24"/>
        </w:rPr>
        <w:t xml:space="preserve"> </w:t>
      </w:r>
      <w:r w:rsidR="005B206B" w:rsidRPr="00B805FF">
        <w:rPr>
          <w:rFonts w:ascii="Arial Narrow" w:hAnsi="Arial Narrow"/>
          <w:b/>
          <w:sz w:val="24"/>
          <w:szCs w:val="24"/>
        </w:rPr>
        <w:t xml:space="preserve"> et a été élevé</w:t>
      </w:r>
      <w:r w:rsidR="00006BDB">
        <w:rPr>
          <w:rFonts w:ascii="Arial Narrow" w:hAnsi="Arial Narrow"/>
          <w:b/>
          <w:sz w:val="24"/>
          <w:szCs w:val="24"/>
        </w:rPr>
        <w:t>e</w:t>
      </w:r>
      <w:r w:rsidR="005B206B" w:rsidRPr="00B805FF">
        <w:rPr>
          <w:rFonts w:ascii="Arial Narrow" w:hAnsi="Arial Narrow"/>
          <w:b/>
          <w:sz w:val="24"/>
          <w:szCs w:val="24"/>
        </w:rPr>
        <w:t xml:space="preserve"> au </w:t>
      </w:r>
      <w:r w:rsidR="001A55B6" w:rsidRPr="00B805FF">
        <w:rPr>
          <w:rFonts w:ascii="Arial Narrow" w:hAnsi="Arial Narrow"/>
          <w:b/>
          <w:sz w:val="24"/>
          <w:szCs w:val="24"/>
        </w:rPr>
        <w:t xml:space="preserve">niveau d’un </w:t>
      </w:r>
      <w:r w:rsidR="005B206B" w:rsidRPr="00B805FF">
        <w:rPr>
          <w:rFonts w:ascii="Arial Narrow" w:hAnsi="Arial Narrow"/>
          <w:b/>
          <w:sz w:val="24"/>
          <w:szCs w:val="24"/>
        </w:rPr>
        <w:t>paradigme par Foucault, a</w:t>
      </w:r>
      <w:r w:rsidR="001A55B6" w:rsidRPr="00B805FF">
        <w:rPr>
          <w:rFonts w:ascii="Arial Narrow" w:hAnsi="Arial Narrow"/>
          <w:b/>
          <w:sz w:val="24"/>
          <w:szCs w:val="24"/>
        </w:rPr>
        <w:t>-t-elle</w:t>
      </w:r>
      <w:r w:rsidR="005B206B" w:rsidRPr="00B805FF">
        <w:rPr>
          <w:rFonts w:ascii="Arial Narrow" w:hAnsi="Arial Narrow"/>
          <w:b/>
          <w:sz w:val="24"/>
          <w:szCs w:val="24"/>
        </w:rPr>
        <w:t xml:space="preserve"> exercé une certaine influence sur votre f</w:t>
      </w:r>
      <w:r w:rsidR="001A55B6" w:rsidRPr="00B805FF">
        <w:rPr>
          <w:rFonts w:ascii="Arial Narrow" w:hAnsi="Arial Narrow"/>
          <w:b/>
          <w:sz w:val="24"/>
          <w:szCs w:val="24"/>
        </w:rPr>
        <w:t>ormation ? De quelle  façon</w:t>
      </w:r>
      <w:r w:rsidR="005B206B" w:rsidRPr="00B805FF">
        <w:rPr>
          <w:rFonts w:ascii="Arial Narrow" w:hAnsi="Arial Narrow"/>
          <w:b/>
          <w:sz w:val="24"/>
          <w:szCs w:val="24"/>
        </w:rPr>
        <w:t xml:space="preserve"> peut</w:t>
      </w:r>
      <w:r w:rsidR="001A55B6" w:rsidRPr="00B805FF">
        <w:rPr>
          <w:rFonts w:ascii="Arial Narrow" w:hAnsi="Arial Narrow"/>
          <w:b/>
          <w:sz w:val="24"/>
          <w:szCs w:val="24"/>
        </w:rPr>
        <w:t>-elle</w:t>
      </w:r>
      <w:r w:rsidR="005B206B" w:rsidRPr="00B805FF">
        <w:rPr>
          <w:rFonts w:ascii="Arial Narrow" w:hAnsi="Arial Narrow"/>
          <w:b/>
          <w:sz w:val="24"/>
          <w:szCs w:val="24"/>
        </w:rPr>
        <w:t xml:space="preserve"> être envisagée dans vos travaux récents? </w:t>
      </w:r>
    </w:p>
    <w:p w:rsidR="00A13044" w:rsidRDefault="00A13044" w:rsidP="00985350">
      <w:pPr>
        <w:spacing w:line="360" w:lineRule="auto"/>
        <w:jc w:val="both"/>
        <w:rPr>
          <w:rFonts w:ascii="Arial Narrow" w:hAnsi="Arial Narrow"/>
          <w:b/>
          <w:sz w:val="24"/>
        </w:rPr>
      </w:pPr>
    </w:p>
    <w:p w:rsidR="002E0200" w:rsidRPr="00B805FF" w:rsidRDefault="00B36C8C" w:rsidP="00985350">
      <w:pPr>
        <w:spacing w:line="360" w:lineRule="auto"/>
        <w:jc w:val="both"/>
        <w:rPr>
          <w:rFonts w:ascii="Arial Narrow" w:hAnsi="Arial Narrow"/>
          <w:sz w:val="24"/>
          <w:szCs w:val="24"/>
        </w:rPr>
      </w:pPr>
      <w:r w:rsidRPr="00006BDB">
        <w:rPr>
          <w:rFonts w:ascii="Arial Narrow" w:hAnsi="Arial Narrow"/>
          <w:b/>
          <w:sz w:val="24"/>
        </w:rPr>
        <w:lastRenderedPageBreak/>
        <w:t>Christian Laval</w:t>
      </w:r>
      <w:r w:rsidRPr="00B805FF">
        <w:rPr>
          <w:rFonts w:ascii="Arial Narrow" w:hAnsi="Arial Narrow"/>
          <w:sz w:val="24"/>
        </w:rPr>
        <w:t> </w:t>
      </w:r>
      <w:r w:rsidRPr="00B805FF">
        <w:rPr>
          <w:rFonts w:ascii="Arial Narrow" w:hAnsi="Arial Narrow"/>
          <w:sz w:val="24"/>
          <w:szCs w:val="24"/>
        </w:rPr>
        <w:t>:</w:t>
      </w:r>
      <w:r w:rsidR="004C4DF7" w:rsidRPr="00B805FF">
        <w:rPr>
          <w:rFonts w:ascii="Arial Narrow" w:hAnsi="Arial Narrow"/>
          <w:sz w:val="24"/>
          <w:szCs w:val="24"/>
        </w:rPr>
        <w:t xml:space="preserve"> </w:t>
      </w:r>
      <w:r w:rsidR="001A55B6" w:rsidRPr="00B805FF">
        <w:rPr>
          <w:rFonts w:ascii="Arial Narrow" w:hAnsi="Arial Narrow"/>
          <w:sz w:val="24"/>
          <w:szCs w:val="24"/>
        </w:rPr>
        <w:t>Votre question appelle plusieurs remarques</w:t>
      </w:r>
      <w:r w:rsidR="00076FFD" w:rsidRPr="00B805FF">
        <w:rPr>
          <w:rFonts w:ascii="Arial Narrow" w:hAnsi="Arial Narrow"/>
          <w:sz w:val="24"/>
          <w:szCs w:val="24"/>
        </w:rPr>
        <w:t xml:space="preserve"> et </w:t>
      </w:r>
      <w:r w:rsidR="001767CF" w:rsidRPr="00B805FF">
        <w:rPr>
          <w:rFonts w:ascii="Arial Narrow" w:hAnsi="Arial Narrow"/>
          <w:sz w:val="24"/>
          <w:szCs w:val="24"/>
        </w:rPr>
        <w:t xml:space="preserve">peut-être </w:t>
      </w:r>
      <w:r w:rsidR="00076FFD" w:rsidRPr="00B805FF">
        <w:rPr>
          <w:rFonts w:ascii="Arial Narrow" w:hAnsi="Arial Narrow"/>
          <w:sz w:val="24"/>
          <w:szCs w:val="24"/>
        </w:rPr>
        <w:t>d’autres questions</w:t>
      </w:r>
      <w:r w:rsidR="001A55B6" w:rsidRPr="00B805FF">
        <w:rPr>
          <w:rFonts w:ascii="Arial Narrow" w:hAnsi="Arial Narrow"/>
          <w:sz w:val="24"/>
          <w:szCs w:val="24"/>
        </w:rPr>
        <w:t xml:space="preserve">. </w:t>
      </w:r>
      <w:r w:rsidR="006B02EE" w:rsidRPr="00B805FF">
        <w:rPr>
          <w:rFonts w:ascii="Arial Narrow" w:hAnsi="Arial Narrow"/>
          <w:sz w:val="24"/>
          <w:szCs w:val="24"/>
        </w:rPr>
        <w:t>La notion « d’engagement » des intellectuels, universitaires ou pas, présuppose dans la définition même que l’on se donne des intellectuels un non engagement possible</w:t>
      </w:r>
      <w:r w:rsidR="00D536E1" w:rsidRPr="00B805FF">
        <w:rPr>
          <w:rFonts w:ascii="Arial Narrow" w:hAnsi="Arial Narrow"/>
          <w:sz w:val="24"/>
          <w:szCs w:val="24"/>
        </w:rPr>
        <w:t>, une sorte de désimplication</w:t>
      </w:r>
      <w:r w:rsidR="004C4DF7" w:rsidRPr="00B805FF">
        <w:rPr>
          <w:rFonts w:ascii="Arial Narrow" w:hAnsi="Arial Narrow"/>
          <w:sz w:val="24"/>
          <w:szCs w:val="24"/>
        </w:rPr>
        <w:t>,</w:t>
      </w:r>
      <w:r w:rsidR="00D536E1" w:rsidRPr="00B805FF">
        <w:rPr>
          <w:rFonts w:ascii="Arial Narrow" w:hAnsi="Arial Narrow"/>
          <w:sz w:val="24"/>
          <w:szCs w:val="24"/>
        </w:rPr>
        <w:t xml:space="preserve"> voire d’indifférence à la chose publique</w:t>
      </w:r>
      <w:r w:rsidR="006B02EE" w:rsidRPr="00B805FF">
        <w:rPr>
          <w:rFonts w:ascii="Arial Narrow" w:hAnsi="Arial Narrow"/>
          <w:sz w:val="24"/>
          <w:szCs w:val="24"/>
        </w:rPr>
        <w:t xml:space="preserve">. L’engagement viendrait de surcroît, comme une dimension </w:t>
      </w:r>
      <w:r w:rsidR="00F81C52" w:rsidRPr="00B805FF">
        <w:rPr>
          <w:rFonts w:ascii="Arial Narrow" w:hAnsi="Arial Narrow"/>
          <w:sz w:val="24"/>
          <w:szCs w:val="24"/>
        </w:rPr>
        <w:t xml:space="preserve">de la pratique intellectuelle qui serait </w:t>
      </w:r>
      <w:r w:rsidR="006B02EE" w:rsidRPr="00B805FF">
        <w:rPr>
          <w:rFonts w:ascii="Arial Narrow" w:hAnsi="Arial Narrow"/>
          <w:sz w:val="24"/>
          <w:szCs w:val="24"/>
        </w:rPr>
        <w:t>accidentelle</w:t>
      </w:r>
      <w:r w:rsidR="001A55B6" w:rsidRPr="00B805FF">
        <w:rPr>
          <w:rFonts w:ascii="Arial Narrow" w:hAnsi="Arial Narrow"/>
          <w:sz w:val="24"/>
          <w:szCs w:val="24"/>
        </w:rPr>
        <w:t>, extérieure, conjoncturelle</w:t>
      </w:r>
      <w:r w:rsidR="006B02EE" w:rsidRPr="00B805FF">
        <w:rPr>
          <w:rFonts w:ascii="Arial Narrow" w:hAnsi="Arial Narrow"/>
          <w:sz w:val="24"/>
          <w:szCs w:val="24"/>
        </w:rPr>
        <w:t xml:space="preserve">. </w:t>
      </w:r>
      <w:r w:rsidR="001A55B6" w:rsidRPr="00B805FF">
        <w:rPr>
          <w:rFonts w:ascii="Arial Narrow" w:hAnsi="Arial Narrow"/>
          <w:sz w:val="24"/>
          <w:szCs w:val="24"/>
        </w:rPr>
        <w:t>On pense é</w:t>
      </w:r>
      <w:r w:rsidR="00052604" w:rsidRPr="00B805FF">
        <w:rPr>
          <w:rFonts w:ascii="Arial Narrow" w:hAnsi="Arial Narrow"/>
          <w:sz w:val="24"/>
          <w:szCs w:val="24"/>
        </w:rPr>
        <w:t>videmment toujours à ce qu’il est convenu d’appeler la « naissance des  intellectuels » sur le modèle de</w:t>
      </w:r>
      <w:r w:rsidR="001A55B6" w:rsidRPr="00B805FF">
        <w:rPr>
          <w:rFonts w:ascii="Arial Narrow" w:hAnsi="Arial Narrow"/>
          <w:sz w:val="24"/>
          <w:szCs w:val="24"/>
        </w:rPr>
        <w:t xml:space="preserve"> Zola prenan</w:t>
      </w:r>
      <w:r w:rsidR="002E0200" w:rsidRPr="00B805FF">
        <w:rPr>
          <w:rFonts w:ascii="Arial Narrow" w:hAnsi="Arial Narrow"/>
          <w:sz w:val="24"/>
          <w:szCs w:val="24"/>
        </w:rPr>
        <w:t>t position pour Dreyfus</w:t>
      </w:r>
      <w:r w:rsidR="00D536E1" w:rsidRPr="00B805FF">
        <w:rPr>
          <w:rFonts w:ascii="Arial Narrow" w:hAnsi="Arial Narrow"/>
          <w:sz w:val="24"/>
          <w:szCs w:val="24"/>
        </w:rPr>
        <w:t>, et érigé par Clemenceau en paradigme</w:t>
      </w:r>
      <w:r w:rsidR="002E0200" w:rsidRPr="00B805FF">
        <w:rPr>
          <w:rFonts w:ascii="Arial Narrow" w:hAnsi="Arial Narrow"/>
          <w:sz w:val="24"/>
          <w:szCs w:val="24"/>
        </w:rPr>
        <w:t xml:space="preserve">. Mais Zola </w:t>
      </w:r>
      <w:r w:rsidR="001A55B6" w:rsidRPr="00B805FF">
        <w:rPr>
          <w:rFonts w:ascii="Arial Narrow" w:hAnsi="Arial Narrow"/>
          <w:sz w:val="24"/>
          <w:szCs w:val="24"/>
        </w:rPr>
        <w:t xml:space="preserve">est un  cas très spécial et </w:t>
      </w:r>
      <w:r w:rsidR="00076FFD" w:rsidRPr="00B805FF">
        <w:rPr>
          <w:rFonts w:ascii="Arial Narrow" w:hAnsi="Arial Narrow"/>
          <w:sz w:val="24"/>
          <w:szCs w:val="24"/>
        </w:rPr>
        <w:t xml:space="preserve">peut-être </w:t>
      </w:r>
      <w:r w:rsidR="001A55B6" w:rsidRPr="00B805FF">
        <w:rPr>
          <w:rFonts w:ascii="Arial Narrow" w:hAnsi="Arial Narrow"/>
          <w:sz w:val="24"/>
          <w:szCs w:val="24"/>
        </w:rPr>
        <w:t>même un écran qui cache l’infinie variété des modes d’engagements des savants, des philosophes et des écrivains depuis très longtemps</w:t>
      </w:r>
      <w:r w:rsidR="00052604" w:rsidRPr="00B805FF">
        <w:rPr>
          <w:rFonts w:ascii="Arial Narrow" w:hAnsi="Arial Narrow"/>
          <w:sz w:val="24"/>
          <w:szCs w:val="24"/>
        </w:rPr>
        <w:t>, et bien avant l’affaire Drey</w:t>
      </w:r>
      <w:r w:rsidR="005E3639" w:rsidRPr="00B805FF">
        <w:rPr>
          <w:rFonts w:ascii="Arial Narrow" w:hAnsi="Arial Narrow"/>
          <w:sz w:val="24"/>
          <w:szCs w:val="24"/>
        </w:rPr>
        <w:t xml:space="preserve">fus à la toute fin du </w:t>
      </w:r>
      <w:r w:rsidR="00217977" w:rsidRPr="00B805FF">
        <w:rPr>
          <w:rFonts w:ascii="Arial Narrow" w:hAnsi="Arial Narrow"/>
          <w:sz w:val="24"/>
          <w:szCs w:val="24"/>
        </w:rPr>
        <w:t>XIXème</w:t>
      </w:r>
      <w:r w:rsidR="005E3639" w:rsidRPr="00B805FF">
        <w:rPr>
          <w:rFonts w:ascii="Arial Narrow" w:hAnsi="Arial Narrow"/>
          <w:sz w:val="24"/>
          <w:szCs w:val="24"/>
        </w:rPr>
        <w:t xml:space="preserve"> si</w:t>
      </w:r>
      <w:r w:rsidR="00052604" w:rsidRPr="00B805FF">
        <w:rPr>
          <w:rFonts w:ascii="Arial Narrow" w:hAnsi="Arial Narrow"/>
          <w:sz w:val="24"/>
          <w:szCs w:val="24"/>
        </w:rPr>
        <w:t>è</w:t>
      </w:r>
      <w:r w:rsidR="005E3639" w:rsidRPr="00B805FF">
        <w:rPr>
          <w:rFonts w:ascii="Arial Narrow" w:hAnsi="Arial Narrow"/>
          <w:sz w:val="24"/>
          <w:szCs w:val="24"/>
        </w:rPr>
        <w:t>c</w:t>
      </w:r>
      <w:r w:rsidR="00052604" w:rsidRPr="00B805FF">
        <w:rPr>
          <w:rFonts w:ascii="Arial Narrow" w:hAnsi="Arial Narrow"/>
          <w:sz w:val="24"/>
          <w:szCs w:val="24"/>
        </w:rPr>
        <w:t>le</w:t>
      </w:r>
      <w:r w:rsidR="001A55B6" w:rsidRPr="00B805FF">
        <w:rPr>
          <w:rFonts w:ascii="Arial Narrow" w:hAnsi="Arial Narrow"/>
          <w:sz w:val="24"/>
          <w:szCs w:val="24"/>
        </w:rPr>
        <w:t xml:space="preserve">. </w:t>
      </w:r>
      <w:r w:rsidR="005E3639" w:rsidRPr="00B805FF">
        <w:rPr>
          <w:rFonts w:ascii="Arial Narrow" w:hAnsi="Arial Narrow"/>
          <w:sz w:val="24"/>
          <w:szCs w:val="24"/>
        </w:rPr>
        <w:t xml:space="preserve">Ce paradigme </w:t>
      </w:r>
      <w:r w:rsidR="001A55B6" w:rsidRPr="00B805FF">
        <w:rPr>
          <w:rFonts w:ascii="Arial Narrow" w:hAnsi="Arial Narrow"/>
          <w:sz w:val="24"/>
          <w:szCs w:val="24"/>
        </w:rPr>
        <w:t>a</w:t>
      </w:r>
      <w:r w:rsidR="00CF2A85" w:rsidRPr="00B805FF">
        <w:rPr>
          <w:rFonts w:ascii="Arial Narrow" w:hAnsi="Arial Narrow"/>
          <w:sz w:val="24"/>
          <w:szCs w:val="24"/>
        </w:rPr>
        <w:t xml:space="preserve"> érigé des écrivains, romanciers ou poètes, en</w:t>
      </w:r>
      <w:r w:rsidR="00F81C52" w:rsidRPr="00B805FF">
        <w:rPr>
          <w:rFonts w:ascii="Arial Narrow" w:hAnsi="Arial Narrow"/>
          <w:sz w:val="24"/>
          <w:szCs w:val="24"/>
        </w:rPr>
        <w:t xml:space="preserve"> modèle</w:t>
      </w:r>
      <w:r w:rsidR="00CF2A85" w:rsidRPr="00B805FF">
        <w:rPr>
          <w:rFonts w:ascii="Arial Narrow" w:hAnsi="Arial Narrow"/>
          <w:sz w:val="24"/>
          <w:szCs w:val="24"/>
        </w:rPr>
        <w:t>s</w:t>
      </w:r>
      <w:r w:rsidR="00F81C52" w:rsidRPr="00B805FF">
        <w:rPr>
          <w:rFonts w:ascii="Arial Narrow" w:hAnsi="Arial Narrow"/>
          <w:sz w:val="24"/>
          <w:szCs w:val="24"/>
        </w:rPr>
        <w:t xml:space="preserve"> d’engagement, laissant de côté tous ceux qui étaient plus directement en prise avec les questions politiques : historiens, sociologues, philosophes. </w:t>
      </w:r>
      <w:r w:rsidR="002E0200" w:rsidRPr="00B805FF">
        <w:rPr>
          <w:rFonts w:ascii="Arial Narrow" w:hAnsi="Arial Narrow"/>
          <w:sz w:val="24"/>
          <w:szCs w:val="24"/>
        </w:rPr>
        <w:t>Imagine-t-on une sociologie classique sans engagement, sans questionnement inquiet</w:t>
      </w:r>
      <w:r w:rsidR="004C4DF7" w:rsidRPr="00B805FF">
        <w:rPr>
          <w:rFonts w:ascii="Arial Narrow" w:hAnsi="Arial Narrow"/>
          <w:sz w:val="24"/>
          <w:szCs w:val="24"/>
        </w:rPr>
        <w:t xml:space="preserve"> et militant  sur le</w:t>
      </w:r>
      <w:r w:rsidR="002E0200" w:rsidRPr="00B805FF">
        <w:rPr>
          <w:rFonts w:ascii="Arial Narrow" w:hAnsi="Arial Narrow"/>
          <w:sz w:val="24"/>
          <w:szCs w:val="24"/>
        </w:rPr>
        <w:t xml:space="preserve"> « social » ? </w:t>
      </w:r>
      <w:r w:rsidR="005E3639" w:rsidRPr="00B805FF">
        <w:rPr>
          <w:rFonts w:ascii="Arial Narrow" w:hAnsi="Arial Narrow"/>
          <w:sz w:val="24"/>
          <w:szCs w:val="24"/>
        </w:rPr>
        <w:t>N</w:t>
      </w:r>
      <w:r w:rsidR="001767CF" w:rsidRPr="00B805FF">
        <w:rPr>
          <w:rFonts w:ascii="Arial Narrow" w:hAnsi="Arial Narrow"/>
          <w:sz w:val="24"/>
          <w:szCs w:val="24"/>
        </w:rPr>
        <w:t>ous ne dissocions pas</w:t>
      </w:r>
      <w:r w:rsidR="00000E81" w:rsidRPr="00B805FF">
        <w:rPr>
          <w:rFonts w:ascii="Arial Narrow" w:hAnsi="Arial Narrow"/>
          <w:sz w:val="24"/>
          <w:szCs w:val="24"/>
        </w:rPr>
        <w:t xml:space="preserve">, quant à nous, </w:t>
      </w:r>
      <w:r w:rsidR="001767CF" w:rsidRPr="00B805FF">
        <w:rPr>
          <w:rFonts w:ascii="Arial Narrow" w:hAnsi="Arial Narrow"/>
          <w:sz w:val="24"/>
          <w:szCs w:val="24"/>
        </w:rPr>
        <w:t xml:space="preserve"> le travail intellectuel </w:t>
      </w:r>
      <w:r w:rsidR="00000E81" w:rsidRPr="00B805FF">
        <w:rPr>
          <w:rFonts w:ascii="Arial Narrow" w:hAnsi="Arial Narrow"/>
          <w:sz w:val="24"/>
          <w:szCs w:val="24"/>
        </w:rPr>
        <w:t xml:space="preserve">le plus sérieux possible </w:t>
      </w:r>
      <w:r w:rsidR="001767CF" w:rsidRPr="00B805FF">
        <w:rPr>
          <w:rFonts w:ascii="Arial Narrow" w:hAnsi="Arial Narrow"/>
          <w:sz w:val="24"/>
          <w:szCs w:val="24"/>
        </w:rPr>
        <w:t>de l’activité politique qui doi</w:t>
      </w:r>
      <w:r w:rsidR="00DA2413" w:rsidRPr="00B805FF">
        <w:rPr>
          <w:rFonts w:ascii="Arial Narrow" w:hAnsi="Arial Narrow"/>
          <w:sz w:val="24"/>
          <w:szCs w:val="24"/>
        </w:rPr>
        <w:t>t être, selon nous, le devoir de tout</w:t>
      </w:r>
      <w:r w:rsidR="001767CF" w:rsidRPr="00B805FF">
        <w:rPr>
          <w:rFonts w:ascii="Arial Narrow" w:hAnsi="Arial Narrow"/>
          <w:sz w:val="24"/>
          <w:szCs w:val="24"/>
        </w:rPr>
        <w:t xml:space="preserve"> citoyen attaché à la démocratie véritable. </w:t>
      </w:r>
    </w:p>
    <w:p w:rsidR="00C95A59" w:rsidRPr="00B805FF" w:rsidRDefault="00ED191A" w:rsidP="00985350">
      <w:pPr>
        <w:spacing w:line="360" w:lineRule="auto"/>
        <w:jc w:val="both"/>
        <w:rPr>
          <w:rFonts w:ascii="Arial Narrow" w:hAnsi="Arial Narrow"/>
          <w:sz w:val="24"/>
          <w:szCs w:val="24"/>
        </w:rPr>
      </w:pPr>
      <w:r w:rsidRPr="00B805FF">
        <w:rPr>
          <w:rFonts w:ascii="Arial Narrow" w:hAnsi="Arial Narrow"/>
          <w:sz w:val="24"/>
          <w:szCs w:val="24"/>
        </w:rPr>
        <w:t>La manière dont</w:t>
      </w:r>
      <w:r w:rsidR="002E0200" w:rsidRPr="00B805FF">
        <w:rPr>
          <w:rFonts w:ascii="Arial Narrow" w:hAnsi="Arial Narrow"/>
          <w:sz w:val="24"/>
          <w:szCs w:val="24"/>
        </w:rPr>
        <w:t xml:space="preserve"> Foucault parle de</w:t>
      </w:r>
      <w:r w:rsidRPr="00B805FF">
        <w:rPr>
          <w:rFonts w:ascii="Arial Narrow" w:hAnsi="Arial Narrow"/>
          <w:sz w:val="24"/>
          <w:szCs w:val="24"/>
        </w:rPr>
        <w:t>s « intellectuels spécifiques » entraîne parfois</w:t>
      </w:r>
      <w:r w:rsidR="002E0200" w:rsidRPr="00B805FF">
        <w:rPr>
          <w:rFonts w:ascii="Arial Narrow" w:hAnsi="Arial Narrow"/>
          <w:sz w:val="24"/>
          <w:szCs w:val="24"/>
        </w:rPr>
        <w:t xml:space="preserve"> </w:t>
      </w:r>
      <w:r w:rsidR="00677634" w:rsidRPr="00B805FF">
        <w:rPr>
          <w:rFonts w:ascii="Arial Narrow" w:hAnsi="Arial Narrow"/>
          <w:sz w:val="24"/>
          <w:szCs w:val="24"/>
        </w:rPr>
        <w:t xml:space="preserve"> des cont</w:t>
      </w:r>
      <w:r w:rsidR="007B7311" w:rsidRPr="00B805FF">
        <w:rPr>
          <w:rFonts w:ascii="Arial Narrow" w:hAnsi="Arial Narrow"/>
          <w:sz w:val="24"/>
          <w:szCs w:val="24"/>
        </w:rPr>
        <w:t>r</w:t>
      </w:r>
      <w:r w:rsidR="00677634" w:rsidRPr="00B805FF">
        <w:rPr>
          <w:rFonts w:ascii="Arial Narrow" w:hAnsi="Arial Narrow"/>
          <w:sz w:val="24"/>
          <w:szCs w:val="24"/>
        </w:rPr>
        <w:t>e</w:t>
      </w:r>
      <w:r w:rsidR="007B7311" w:rsidRPr="00B805FF">
        <w:rPr>
          <w:rFonts w:ascii="Arial Narrow" w:hAnsi="Arial Narrow"/>
          <w:sz w:val="24"/>
          <w:szCs w:val="24"/>
        </w:rPr>
        <w:t xml:space="preserve">sens. </w:t>
      </w:r>
      <w:r w:rsidRPr="00B805FF">
        <w:rPr>
          <w:rFonts w:ascii="Arial Narrow" w:hAnsi="Arial Narrow"/>
          <w:sz w:val="24"/>
          <w:szCs w:val="24"/>
        </w:rPr>
        <w:t>L’expression</w:t>
      </w:r>
      <w:r w:rsidR="00052604" w:rsidRPr="00B805FF">
        <w:rPr>
          <w:rFonts w:ascii="Arial Narrow" w:hAnsi="Arial Narrow"/>
          <w:sz w:val="24"/>
          <w:szCs w:val="24"/>
        </w:rPr>
        <w:t xml:space="preserve"> désigne tous ceux </w:t>
      </w:r>
      <w:r w:rsidR="007B7311" w:rsidRPr="00B805FF">
        <w:rPr>
          <w:rFonts w:ascii="Arial Narrow" w:hAnsi="Arial Narrow"/>
          <w:sz w:val="24"/>
          <w:szCs w:val="24"/>
        </w:rPr>
        <w:t>qui ne sont pas d</w:t>
      </w:r>
      <w:r w:rsidR="00A7780F" w:rsidRPr="00B805FF">
        <w:rPr>
          <w:rFonts w:ascii="Arial Narrow" w:hAnsi="Arial Narrow"/>
          <w:sz w:val="24"/>
          <w:szCs w:val="24"/>
        </w:rPr>
        <w:t>es intellectu</w:t>
      </w:r>
      <w:r w:rsidRPr="00B805FF">
        <w:rPr>
          <w:rFonts w:ascii="Arial Narrow" w:hAnsi="Arial Narrow"/>
          <w:sz w:val="24"/>
          <w:szCs w:val="24"/>
        </w:rPr>
        <w:t>els professionnels </w:t>
      </w:r>
      <w:r w:rsidR="00052604" w:rsidRPr="00B805FF">
        <w:rPr>
          <w:rFonts w:ascii="Arial Narrow" w:hAnsi="Arial Narrow"/>
          <w:sz w:val="24"/>
          <w:szCs w:val="24"/>
        </w:rPr>
        <w:t>e</w:t>
      </w:r>
      <w:r w:rsidR="004C4DF7" w:rsidRPr="00B805FF">
        <w:rPr>
          <w:rFonts w:ascii="Arial Narrow" w:hAnsi="Arial Narrow"/>
          <w:sz w:val="24"/>
          <w:szCs w:val="24"/>
        </w:rPr>
        <w:t>t qui prennent position ou intervie</w:t>
      </w:r>
      <w:r w:rsidR="00052604" w:rsidRPr="00B805FF">
        <w:rPr>
          <w:rFonts w:ascii="Arial Narrow" w:hAnsi="Arial Narrow"/>
          <w:sz w:val="24"/>
          <w:szCs w:val="24"/>
        </w:rPr>
        <w:t xml:space="preserve">nnent dans les luttes au nom d’un savoir spécifique. Ce </w:t>
      </w:r>
      <w:r w:rsidRPr="00B805FF">
        <w:rPr>
          <w:rFonts w:ascii="Arial Narrow" w:hAnsi="Arial Narrow"/>
          <w:sz w:val="24"/>
          <w:szCs w:val="24"/>
        </w:rPr>
        <w:t>ne sont ni</w:t>
      </w:r>
      <w:r w:rsidR="007B7311" w:rsidRPr="00B805FF">
        <w:rPr>
          <w:rFonts w:ascii="Arial Narrow" w:hAnsi="Arial Narrow"/>
          <w:sz w:val="24"/>
          <w:szCs w:val="24"/>
        </w:rPr>
        <w:t xml:space="preserve"> </w:t>
      </w:r>
      <w:r w:rsidR="00052604" w:rsidRPr="00B805FF">
        <w:rPr>
          <w:rFonts w:ascii="Arial Narrow" w:hAnsi="Arial Narrow"/>
          <w:sz w:val="24"/>
          <w:szCs w:val="24"/>
        </w:rPr>
        <w:t xml:space="preserve">des </w:t>
      </w:r>
      <w:r w:rsidR="007B7311" w:rsidRPr="00B805FF">
        <w:rPr>
          <w:rFonts w:ascii="Arial Narrow" w:hAnsi="Arial Narrow"/>
          <w:sz w:val="24"/>
          <w:szCs w:val="24"/>
        </w:rPr>
        <w:t xml:space="preserve">chercheurs, </w:t>
      </w:r>
      <w:r w:rsidRPr="00B805FF">
        <w:rPr>
          <w:rFonts w:ascii="Arial Narrow" w:hAnsi="Arial Narrow"/>
          <w:sz w:val="24"/>
          <w:szCs w:val="24"/>
        </w:rPr>
        <w:t xml:space="preserve">ni </w:t>
      </w:r>
      <w:r w:rsidR="00052604" w:rsidRPr="00B805FF">
        <w:rPr>
          <w:rFonts w:ascii="Arial Narrow" w:hAnsi="Arial Narrow"/>
          <w:sz w:val="24"/>
          <w:szCs w:val="24"/>
        </w:rPr>
        <w:t xml:space="preserve">des </w:t>
      </w:r>
      <w:r w:rsidR="007B7311" w:rsidRPr="00B805FF">
        <w:rPr>
          <w:rFonts w:ascii="Arial Narrow" w:hAnsi="Arial Narrow"/>
          <w:sz w:val="24"/>
          <w:szCs w:val="24"/>
        </w:rPr>
        <w:t xml:space="preserve">professeurs d’université, </w:t>
      </w:r>
      <w:r w:rsidRPr="00B805FF">
        <w:rPr>
          <w:rFonts w:ascii="Arial Narrow" w:hAnsi="Arial Narrow"/>
          <w:sz w:val="24"/>
          <w:szCs w:val="24"/>
        </w:rPr>
        <w:t xml:space="preserve">ni </w:t>
      </w:r>
      <w:r w:rsidR="00052604" w:rsidRPr="00B805FF">
        <w:rPr>
          <w:rFonts w:ascii="Arial Narrow" w:hAnsi="Arial Narrow"/>
          <w:sz w:val="24"/>
          <w:szCs w:val="24"/>
        </w:rPr>
        <w:t xml:space="preserve">des </w:t>
      </w:r>
      <w:r w:rsidRPr="00B805FF">
        <w:rPr>
          <w:rFonts w:ascii="Arial Narrow" w:hAnsi="Arial Narrow"/>
          <w:sz w:val="24"/>
          <w:szCs w:val="24"/>
        </w:rPr>
        <w:t>écrivains, ni</w:t>
      </w:r>
      <w:r w:rsidR="007B7311" w:rsidRPr="00B805FF">
        <w:rPr>
          <w:rFonts w:ascii="Arial Narrow" w:hAnsi="Arial Narrow"/>
          <w:sz w:val="24"/>
          <w:szCs w:val="24"/>
        </w:rPr>
        <w:t xml:space="preserve"> </w:t>
      </w:r>
      <w:r w:rsidR="00052604" w:rsidRPr="00B805FF">
        <w:rPr>
          <w:rFonts w:ascii="Arial Narrow" w:hAnsi="Arial Narrow"/>
          <w:sz w:val="24"/>
          <w:szCs w:val="24"/>
        </w:rPr>
        <w:t xml:space="preserve">des </w:t>
      </w:r>
      <w:r w:rsidR="007B7311" w:rsidRPr="00B805FF">
        <w:rPr>
          <w:rFonts w:ascii="Arial Narrow" w:hAnsi="Arial Narrow"/>
          <w:sz w:val="24"/>
          <w:szCs w:val="24"/>
        </w:rPr>
        <w:t xml:space="preserve">journalistes. </w:t>
      </w:r>
      <w:r w:rsidR="00CF2A85" w:rsidRPr="00B805FF">
        <w:rPr>
          <w:rFonts w:ascii="Arial Narrow" w:hAnsi="Arial Narrow"/>
          <w:sz w:val="24"/>
          <w:szCs w:val="24"/>
        </w:rPr>
        <w:t xml:space="preserve">Ces </w:t>
      </w:r>
      <w:r w:rsidR="00A7780F" w:rsidRPr="00B805FF">
        <w:rPr>
          <w:rFonts w:ascii="Arial Narrow" w:hAnsi="Arial Narrow"/>
          <w:sz w:val="24"/>
          <w:szCs w:val="24"/>
        </w:rPr>
        <w:t xml:space="preserve">catégories </w:t>
      </w:r>
      <w:r w:rsidR="007B7311" w:rsidRPr="00B805FF">
        <w:rPr>
          <w:rFonts w:ascii="Arial Narrow" w:hAnsi="Arial Narrow"/>
          <w:sz w:val="24"/>
          <w:szCs w:val="24"/>
        </w:rPr>
        <w:t>ont affaire aux savoirs officiel</w:t>
      </w:r>
      <w:r w:rsidR="00CF2A85" w:rsidRPr="00B805FF">
        <w:rPr>
          <w:rFonts w:ascii="Arial Narrow" w:hAnsi="Arial Narrow"/>
          <w:sz w:val="24"/>
          <w:szCs w:val="24"/>
        </w:rPr>
        <w:t>s et reconnus, ce sont les prod</w:t>
      </w:r>
      <w:r w:rsidR="007B7311" w:rsidRPr="00B805FF">
        <w:rPr>
          <w:rFonts w:ascii="Arial Narrow" w:hAnsi="Arial Narrow"/>
          <w:sz w:val="24"/>
          <w:szCs w:val="24"/>
        </w:rPr>
        <w:t>u</w:t>
      </w:r>
      <w:r w:rsidR="00CF2A85" w:rsidRPr="00B805FF">
        <w:rPr>
          <w:rFonts w:ascii="Arial Narrow" w:hAnsi="Arial Narrow"/>
          <w:sz w:val="24"/>
          <w:szCs w:val="24"/>
        </w:rPr>
        <w:t>c</w:t>
      </w:r>
      <w:r w:rsidR="007B7311" w:rsidRPr="00B805FF">
        <w:rPr>
          <w:rFonts w:ascii="Arial Narrow" w:hAnsi="Arial Narrow"/>
          <w:sz w:val="24"/>
          <w:szCs w:val="24"/>
        </w:rPr>
        <w:t>teurs ou les diffuseurs de la scien</w:t>
      </w:r>
      <w:r w:rsidR="00A7780F" w:rsidRPr="00B805FF">
        <w:rPr>
          <w:rFonts w:ascii="Arial Narrow" w:hAnsi="Arial Narrow"/>
          <w:sz w:val="24"/>
          <w:szCs w:val="24"/>
        </w:rPr>
        <w:t xml:space="preserve">ce ou de l’opinion légitime. </w:t>
      </w:r>
      <w:r w:rsidR="00052604" w:rsidRPr="00B805FF">
        <w:rPr>
          <w:rFonts w:ascii="Arial Narrow" w:hAnsi="Arial Narrow"/>
          <w:sz w:val="24"/>
          <w:szCs w:val="24"/>
        </w:rPr>
        <w:t>C</w:t>
      </w:r>
      <w:r w:rsidR="004C4DF7" w:rsidRPr="00B805FF">
        <w:rPr>
          <w:rFonts w:ascii="Arial Narrow" w:hAnsi="Arial Narrow"/>
          <w:sz w:val="24"/>
          <w:szCs w:val="24"/>
        </w:rPr>
        <w:t>e type d’intellectuel est le s</w:t>
      </w:r>
      <w:r w:rsidR="00A91014" w:rsidRPr="00B805FF">
        <w:rPr>
          <w:rFonts w:ascii="Arial Narrow" w:hAnsi="Arial Narrow"/>
          <w:sz w:val="24"/>
          <w:szCs w:val="24"/>
        </w:rPr>
        <w:t xml:space="preserve">ouverain dans le royaume de l’esprit, </w:t>
      </w:r>
      <w:r w:rsidR="00052604" w:rsidRPr="00B805FF">
        <w:rPr>
          <w:rFonts w:ascii="Arial Narrow" w:hAnsi="Arial Narrow"/>
          <w:sz w:val="24"/>
          <w:szCs w:val="24"/>
        </w:rPr>
        <w:t xml:space="preserve">c’est </w:t>
      </w:r>
      <w:r w:rsidR="00A91014" w:rsidRPr="00B805FF">
        <w:rPr>
          <w:rFonts w:ascii="Arial Narrow" w:hAnsi="Arial Narrow"/>
          <w:sz w:val="24"/>
          <w:szCs w:val="24"/>
        </w:rPr>
        <w:t xml:space="preserve">l’intellectuel universel à la Sartre. </w:t>
      </w:r>
      <w:r w:rsidR="007B7311" w:rsidRPr="00B805FF">
        <w:rPr>
          <w:rFonts w:ascii="Arial Narrow" w:hAnsi="Arial Narrow"/>
          <w:sz w:val="24"/>
          <w:szCs w:val="24"/>
        </w:rPr>
        <w:t xml:space="preserve">Les « intellectuels spécifiques » sont </w:t>
      </w:r>
      <w:r w:rsidR="00CF2A85" w:rsidRPr="00B805FF">
        <w:rPr>
          <w:rFonts w:ascii="Arial Narrow" w:hAnsi="Arial Narrow"/>
          <w:sz w:val="24"/>
          <w:szCs w:val="24"/>
        </w:rPr>
        <w:t xml:space="preserve">très différents, </w:t>
      </w:r>
      <w:r w:rsidR="00A91014" w:rsidRPr="00B805FF">
        <w:rPr>
          <w:rFonts w:ascii="Arial Narrow" w:hAnsi="Arial Narrow"/>
          <w:sz w:val="24"/>
          <w:szCs w:val="24"/>
        </w:rPr>
        <w:t xml:space="preserve">ils marquent </w:t>
      </w:r>
      <w:r w:rsidR="00052604" w:rsidRPr="00B805FF">
        <w:rPr>
          <w:rFonts w:ascii="Arial Narrow" w:hAnsi="Arial Narrow"/>
          <w:sz w:val="24"/>
          <w:szCs w:val="24"/>
        </w:rPr>
        <w:t xml:space="preserve">la </w:t>
      </w:r>
      <w:r w:rsidR="00A91014" w:rsidRPr="00B805FF">
        <w:rPr>
          <w:rFonts w:ascii="Arial Narrow" w:hAnsi="Arial Narrow"/>
          <w:sz w:val="24"/>
          <w:szCs w:val="24"/>
        </w:rPr>
        <w:t xml:space="preserve">fin de </w:t>
      </w:r>
      <w:r w:rsidR="00052604" w:rsidRPr="00B805FF">
        <w:rPr>
          <w:rFonts w:ascii="Arial Narrow" w:hAnsi="Arial Narrow"/>
          <w:sz w:val="24"/>
          <w:szCs w:val="24"/>
        </w:rPr>
        <w:t xml:space="preserve">l’époque de </w:t>
      </w:r>
      <w:r w:rsidR="00A91014" w:rsidRPr="00B805FF">
        <w:rPr>
          <w:rFonts w:ascii="Arial Narrow" w:hAnsi="Arial Narrow"/>
          <w:sz w:val="24"/>
          <w:szCs w:val="24"/>
        </w:rPr>
        <w:t xml:space="preserve">la </w:t>
      </w:r>
      <w:r w:rsidR="00217977" w:rsidRPr="00B805FF">
        <w:rPr>
          <w:rFonts w:ascii="Arial Narrow" w:hAnsi="Arial Narrow"/>
          <w:sz w:val="24"/>
          <w:szCs w:val="24"/>
        </w:rPr>
        <w:t>souveraineté</w:t>
      </w:r>
      <w:r w:rsidR="00A91014" w:rsidRPr="00B805FF">
        <w:rPr>
          <w:rFonts w:ascii="Arial Narrow" w:hAnsi="Arial Narrow"/>
          <w:sz w:val="24"/>
          <w:szCs w:val="24"/>
        </w:rPr>
        <w:t xml:space="preserve"> dans le domaine intellectuel. C</w:t>
      </w:r>
      <w:r w:rsidR="00CF2A85" w:rsidRPr="00B805FF">
        <w:rPr>
          <w:rFonts w:ascii="Arial Narrow" w:hAnsi="Arial Narrow"/>
          <w:sz w:val="24"/>
          <w:szCs w:val="24"/>
        </w:rPr>
        <w:t xml:space="preserve">e sont </w:t>
      </w:r>
      <w:r w:rsidR="007B7311" w:rsidRPr="00B805FF">
        <w:rPr>
          <w:rFonts w:ascii="Arial Narrow" w:hAnsi="Arial Narrow"/>
          <w:sz w:val="24"/>
          <w:szCs w:val="24"/>
        </w:rPr>
        <w:t>ceux dont la pratique professionnelle</w:t>
      </w:r>
      <w:r w:rsidR="00A91014" w:rsidRPr="00B805FF">
        <w:rPr>
          <w:rFonts w:ascii="Arial Narrow" w:hAnsi="Arial Narrow"/>
          <w:sz w:val="24"/>
          <w:szCs w:val="24"/>
        </w:rPr>
        <w:t xml:space="preserve">, sociale, économique les place </w:t>
      </w:r>
      <w:r w:rsidR="007B7311" w:rsidRPr="00B805FF">
        <w:rPr>
          <w:rFonts w:ascii="Arial Narrow" w:hAnsi="Arial Narrow"/>
          <w:sz w:val="24"/>
          <w:szCs w:val="24"/>
        </w:rPr>
        <w:t xml:space="preserve">dans des rapports de pouvoir rarement examinés et critiqués, qui sont détenteurs de savoirs </w:t>
      </w:r>
      <w:r w:rsidR="00A7780F" w:rsidRPr="00B805FF">
        <w:rPr>
          <w:rFonts w:ascii="Arial Narrow" w:hAnsi="Arial Narrow"/>
          <w:sz w:val="24"/>
          <w:szCs w:val="24"/>
        </w:rPr>
        <w:t xml:space="preserve">peu ou </w:t>
      </w:r>
      <w:r w:rsidR="007B7311" w:rsidRPr="00B805FF">
        <w:rPr>
          <w:rFonts w:ascii="Arial Narrow" w:hAnsi="Arial Narrow"/>
          <w:sz w:val="24"/>
          <w:szCs w:val="24"/>
        </w:rPr>
        <w:t xml:space="preserve">pas reconnus </w:t>
      </w:r>
      <w:r w:rsidR="00CF2A85" w:rsidRPr="00B805FF">
        <w:rPr>
          <w:rFonts w:ascii="Arial Narrow" w:hAnsi="Arial Narrow"/>
          <w:sz w:val="24"/>
          <w:szCs w:val="24"/>
        </w:rPr>
        <w:t>comme légitimes, et qui pourtant, m</w:t>
      </w:r>
      <w:r w:rsidR="007B7311" w:rsidRPr="00B805FF">
        <w:rPr>
          <w:rFonts w:ascii="Arial Narrow" w:hAnsi="Arial Narrow"/>
          <w:sz w:val="24"/>
          <w:szCs w:val="24"/>
        </w:rPr>
        <w:t>êm</w:t>
      </w:r>
      <w:r w:rsidR="00CF2A85" w:rsidRPr="00B805FF">
        <w:rPr>
          <w:rFonts w:ascii="Arial Narrow" w:hAnsi="Arial Narrow"/>
          <w:sz w:val="24"/>
          <w:szCs w:val="24"/>
        </w:rPr>
        <w:t>e</w:t>
      </w:r>
      <w:r w:rsidR="00A7780F" w:rsidRPr="00B805FF">
        <w:rPr>
          <w:rFonts w:ascii="Arial Narrow" w:hAnsi="Arial Narrow"/>
          <w:sz w:val="24"/>
          <w:szCs w:val="24"/>
        </w:rPr>
        <w:t xml:space="preserve"> s’ils restent</w:t>
      </w:r>
      <w:r w:rsidR="007B7311" w:rsidRPr="00B805FF">
        <w:rPr>
          <w:rFonts w:ascii="Arial Narrow" w:hAnsi="Arial Narrow"/>
          <w:sz w:val="24"/>
          <w:szCs w:val="24"/>
        </w:rPr>
        <w:t xml:space="preserve"> dans l’ombre, </w:t>
      </w:r>
      <w:r w:rsidR="00A7780F" w:rsidRPr="00B805FF">
        <w:rPr>
          <w:rFonts w:ascii="Arial Narrow" w:hAnsi="Arial Narrow"/>
          <w:sz w:val="24"/>
          <w:szCs w:val="24"/>
        </w:rPr>
        <w:t xml:space="preserve">dans les soutes de la société, </w:t>
      </w:r>
      <w:r w:rsidR="007B7311" w:rsidRPr="00B805FF">
        <w:rPr>
          <w:rFonts w:ascii="Arial Narrow" w:hAnsi="Arial Narrow"/>
          <w:sz w:val="24"/>
          <w:szCs w:val="24"/>
        </w:rPr>
        <w:t xml:space="preserve"> « en savent long » </w:t>
      </w:r>
      <w:r w:rsidR="001767CF" w:rsidRPr="00B805FF">
        <w:rPr>
          <w:rFonts w:ascii="Arial Narrow" w:hAnsi="Arial Narrow"/>
          <w:sz w:val="24"/>
          <w:szCs w:val="24"/>
        </w:rPr>
        <w:t>sur les rapports sociaux du « dessous »</w:t>
      </w:r>
      <w:r w:rsidR="007B7311" w:rsidRPr="00B805FF">
        <w:rPr>
          <w:rFonts w:ascii="Arial Narrow" w:hAnsi="Arial Narrow"/>
          <w:sz w:val="24"/>
          <w:szCs w:val="24"/>
        </w:rPr>
        <w:t xml:space="preserve">, sur ce qui se passe à l’intérieur d’institutions assez fermées, </w:t>
      </w:r>
      <w:r w:rsidR="00A7780F" w:rsidRPr="00B805FF">
        <w:rPr>
          <w:rFonts w:ascii="Arial Narrow" w:hAnsi="Arial Narrow"/>
          <w:sz w:val="24"/>
          <w:szCs w:val="24"/>
        </w:rPr>
        <w:t>dans les usines, les centrales nucléaires, les hôpitaux, les maisons de retraite, les écoles,</w:t>
      </w:r>
      <w:r w:rsidR="00E765C6" w:rsidRPr="00B805FF">
        <w:rPr>
          <w:rFonts w:ascii="Arial Narrow" w:hAnsi="Arial Narrow"/>
          <w:sz w:val="24"/>
          <w:szCs w:val="24"/>
        </w:rPr>
        <w:t xml:space="preserve"> les casernes, les </w:t>
      </w:r>
      <w:r w:rsidR="000A0134" w:rsidRPr="00B805FF">
        <w:rPr>
          <w:rFonts w:ascii="Arial Narrow" w:hAnsi="Arial Narrow"/>
          <w:sz w:val="24"/>
          <w:szCs w:val="24"/>
        </w:rPr>
        <w:t>centres de renseignement secrets</w:t>
      </w:r>
      <w:r w:rsidR="004C4DF7" w:rsidRPr="00B805FF">
        <w:rPr>
          <w:rFonts w:ascii="Arial Narrow" w:hAnsi="Arial Narrow"/>
          <w:sz w:val="24"/>
          <w:szCs w:val="24"/>
        </w:rPr>
        <w:t>,</w:t>
      </w:r>
      <w:r w:rsidR="00A7780F" w:rsidRPr="00B805FF">
        <w:rPr>
          <w:rFonts w:ascii="Arial Narrow" w:hAnsi="Arial Narrow"/>
          <w:sz w:val="24"/>
          <w:szCs w:val="24"/>
        </w:rPr>
        <w:t xml:space="preserve"> </w:t>
      </w:r>
      <w:r w:rsidR="007B7311" w:rsidRPr="00B805FF">
        <w:rPr>
          <w:rFonts w:ascii="Arial Narrow" w:hAnsi="Arial Narrow"/>
          <w:sz w:val="24"/>
          <w:szCs w:val="24"/>
        </w:rPr>
        <w:t xml:space="preserve">enfin sur toutes ces zones de la société qui n’intéressent pas beaucoup ou pas du tout le savoir officiel, et en particulier pas du tout la philosophie normale ou normalisée que l’on enseigne à l’université. </w:t>
      </w:r>
      <w:r w:rsidR="00C95A59" w:rsidRPr="00B805FF">
        <w:rPr>
          <w:rFonts w:ascii="Arial Narrow" w:hAnsi="Arial Narrow"/>
          <w:sz w:val="24"/>
          <w:szCs w:val="24"/>
        </w:rPr>
        <w:t xml:space="preserve">Le modèle de l’intellectuel spécifique, pour Foucault, c’est ce médecin de la prison de la Santé à </w:t>
      </w:r>
      <w:r w:rsidR="00C95A59" w:rsidRPr="00B805FF">
        <w:rPr>
          <w:rFonts w:ascii="Arial Narrow" w:hAnsi="Arial Narrow"/>
          <w:sz w:val="24"/>
          <w:szCs w:val="24"/>
        </w:rPr>
        <w:lastRenderedPageBreak/>
        <w:t>Paris qui a dénoncé les conditions faites aux prisonniers incarcérés</w:t>
      </w:r>
      <w:r w:rsidR="00E765C6" w:rsidRPr="00B805FF">
        <w:rPr>
          <w:rFonts w:ascii="Arial Narrow" w:hAnsi="Arial Narrow"/>
          <w:sz w:val="24"/>
          <w:szCs w:val="24"/>
        </w:rPr>
        <w:t xml:space="preserve"> et qui l’a fait en partant de son propre savoir, depuis  sa position institutionnelle</w:t>
      </w:r>
      <w:r w:rsidR="00C95A59" w:rsidRPr="00B805FF">
        <w:rPr>
          <w:rFonts w:ascii="Arial Narrow" w:hAnsi="Arial Narrow"/>
          <w:sz w:val="24"/>
          <w:szCs w:val="24"/>
        </w:rPr>
        <w:t xml:space="preserve">. </w:t>
      </w:r>
    </w:p>
    <w:p w:rsidR="00076FFD" w:rsidRPr="00B805FF" w:rsidRDefault="00ED191A" w:rsidP="00985350">
      <w:pPr>
        <w:spacing w:line="360" w:lineRule="auto"/>
        <w:jc w:val="both"/>
        <w:rPr>
          <w:rFonts w:ascii="Arial Narrow" w:hAnsi="Arial Narrow"/>
          <w:sz w:val="24"/>
          <w:szCs w:val="24"/>
        </w:rPr>
      </w:pPr>
      <w:r w:rsidRPr="00B805FF">
        <w:rPr>
          <w:rFonts w:ascii="Arial Narrow" w:hAnsi="Arial Narrow"/>
          <w:sz w:val="24"/>
          <w:szCs w:val="24"/>
        </w:rPr>
        <w:t>Votre question en appelle une autre. L</w:t>
      </w:r>
      <w:r w:rsidR="00677634" w:rsidRPr="00B805FF">
        <w:rPr>
          <w:rFonts w:ascii="Arial Narrow" w:hAnsi="Arial Narrow"/>
          <w:sz w:val="24"/>
          <w:szCs w:val="24"/>
        </w:rPr>
        <w:t xml:space="preserve">a conception de Foucault de </w:t>
      </w:r>
      <w:r w:rsidRPr="00B805FF">
        <w:rPr>
          <w:rFonts w:ascii="Arial Narrow" w:hAnsi="Arial Narrow"/>
          <w:sz w:val="24"/>
          <w:szCs w:val="24"/>
        </w:rPr>
        <w:t>« </w:t>
      </w:r>
      <w:r w:rsidR="00677634" w:rsidRPr="00B805FF">
        <w:rPr>
          <w:rFonts w:ascii="Arial Narrow" w:hAnsi="Arial Narrow"/>
          <w:sz w:val="24"/>
          <w:szCs w:val="24"/>
        </w:rPr>
        <w:t>l’intellectuel spécifique</w:t>
      </w:r>
      <w:r w:rsidRPr="00B805FF">
        <w:rPr>
          <w:rFonts w:ascii="Arial Narrow" w:hAnsi="Arial Narrow"/>
          <w:sz w:val="24"/>
          <w:szCs w:val="24"/>
        </w:rPr>
        <w:t> »</w:t>
      </w:r>
      <w:r w:rsidR="00677634" w:rsidRPr="00B805FF">
        <w:rPr>
          <w:rFonts w:ascii="Arial Narrow" w:hAnsi="Arial Narrow"/>
          <w:sz w:val="24"/>
          <w:szCs w:val="24"/>
        </w:rPr>
        <w:t xml:space="preserve"> n’est-elle pas datée, </w:t>
      </w:r>
      <w:r w:rsidRPr="00B805FF">
        <w:rPr>
          <w:rFonts w:ascii="Arial Narrow" w:hAnsi="Arial Narrow"/>
          <w:sz w:val="24"/>
          <w:szCs w:val="24"/>
        </w:rPr>
        <w:t xml:space="preserve">et d’une certaine manière, </w:t>
      </w:r>
      <w:r w:rsidR="00677634" w:rsidRPr="00B805FF">
        <w:rPr>
          <w:rFonts w:ascii="Arial Narrow" w:hAnsi="Arial Narrow"/>
          <w:sz w:val="24"/>
          <w:szCs w:val="24"/>
        </w:rPr>
        <w:t xml:space="preserve">n’est-elle pas dépassée ? Elle </w:t>
      </w:r>
      <w:r w:rsidR="000A0134" w:rsidRPr="00B805FF">
        <w:rPr>
          <w:rFonts w:ascii="Arial Narrow" w:hAnsi="Arial Narrow"/>
          <w:sz w:val="24"/>
          <w:szCs w:val="24"/>
        </w:rPr>
        <w:t xml:space="preserve">avait une portée critique qu’elle a perdue </w:t>
      </w:r>
      <w:r w:rsidR="00255CBF" w:rsidRPr="00B805FF">
        <w:rPr>
          <w:rFonts w:ascii="Arial Narrow" w:hAnsi="Arial Narrow"/>
          <w:sz w:val="24"/>
          <w:szCs w:val="24"/>
        </w:rPr>
        <w:t xml:space="preserve">en partie </w:t>
      </w:r>
      <w:r w:rsidR="000A0134" w:rsidRPr="00B805FF">
        <w:rPr>
          <w:rFonts w:ascii="Arial Narrow" w:hAnsi="Arial Narrow"/>
          <w:sz w:val="24"/>
          <w:szCs w:val="24"/>
        </w:rPr>
        <w:t>depuis. Elle date</w:t>
      </w:r>
      <w:r w:rsidR="00677634" w:rsidRPr="00B805FF">
        <w:rPr>
          <w:rFonts w:ascii="Arial Narrow" w:hAnsi="Arial Narrow"/>
          <w:sz w:val="24"/>
          <w:szCs w:val="24"/>
        </w:rPr>
        <w:t xml:space="preserve"> d’une époque où il était de bon ton de c</w:t>
      </w:r>
      <w:r w:rsidR="00100982" w:rsidRPr="00B805FF">
        <w:rPr>
          <w:rFonts w:ascii="Arial Narrow" w:hAnsi="Arial Narrow"/>
          <w:sz w:val="24"/>
          <w:szCs w:val="24"/>
        </w:rPr>
        <w:t>ritiquer la figure de « l’intel</w:t>
      </w:r>
      <w:r w:rsidR="00677634" w:rsidRPr="00B805FF">
        <w:rPr>
          <w:rFonts w:ascii="Arial Narrow" w:hAnsi="Arial Narrow"/>
          <w:sz w:val="24"/>
          <w:szCs w:val="24"/>
        </w:rPr>
        <w:t>l</w:t>
      </w:r>
      <w:r w:rsidR="00100982" w:rsidRPr="00B805FF">
        <w:rPr>
          <w:rFonts w:ascii="Arial Narrow" w:hAnsi="Arial Narrow"/>
          <w:sz w:val="24"/>
          <w:szCs w:val="24"/>
        </w:rPr>
        <w:t>e</w:t>
      </w:r>
      <w:r w:rsidR="00677634" w:rsidRPr="00B805FF">
        <w:rPr>
          <w:rFonts w:ascii="Arial Narrow" w:hAnsi="Arial Narrow"/>
          <w:sz w:val="24"/>
          <w:szCs w:val="24"/>
        </w:rPr>
        <w:t>ctuel universel » dont Sartre aurait été la personn</w:t>
      </w:r>
      <w:r w:rsidR="00E765C6" w:rsidRPr="00B805FF">
        <w:rPr>
          <w:rFonts w:ascii="Arial Narrow" w:hAnsi="Arial Narrow"/>
          <w:sz w:val="24"/>
          <w:szCs w:val="24"/>
        </w:rPr>
        <w:t>i</w:t>
      </w:r>
      <w:r w:rsidR="00677634" w:rsidRPr="00B805FF">
        <w:rPr>
          <w:rFonts w:ascii="Arial Narrow" w:hAnsi="Arial Narrow"/>
          <w:sz w:val="24"/>
          <w:szCs w:val="24"/>
        </w:rPr>
        <w:t xml:space="preserve">fication </w:t>
      </w:r>
      <w:r w:rsidR="000A0134" w:rsidRPr="00B805FF">
        <w:rPr>
          <w:rFonts w:ascii="Arial Narrow" w:hAnsi="Arial Narrow"/>
          <w:sz w:val="24"/>
          <w:szCs w:val="24"/>
        </w:rPr>
        <w:t xml:space="preserve">à la fois grandiose et </w:t>
      </w:r>
      <w:r w:rsidR="00677634" w:rsidRPr="00B805FF">
        <w:rPr>
          <w:rFonts w:ascii="Arial Narrow" w:hAnsi="Arial Narrow"/>
          <w:sz w:val="24"/>
          <w:szCs w:val="24"/>
        </w:rPr>
        <w:t>caricaturale. Noto</w:t>
      </w:r>
      <w:r w:rsidR="00100982" w:rsidRPr="00B805FF">
        <w:rPr>
          <w:rFonts w:ascii="Arial Narrow" w:hAnsi="Arial Narrow"/>
          <w:sz w:val="24"/>
          <w:szCs w:val="24"/>
        </w:rPr>
        <w:t>ns qu’il n’est pas sûr que Fouc</w:t>
      </w:r>
      <w:r w:rsidR="00677634" w:rsidRPr="00B805FF">
        <w:rPr>
          <w:rFonts w:ascii="Arial Narrow" w:hAnsi="Arial Narrow"/>
          <w:sz w:val="24"/>
          <w:szCs w:val="24"/>
        </w:rPr>
        <w:t>a</w:t>
      </w:r>
      <w:r w:rsidR="00100982" w:rsidRPr="00B805FF">
        <w:rPr>
          <w:rFonts w:ascii="Arial Narrow" w:hAnsi="Arial Narrow"/>
          <w:sz w:val="24"/>
          <w:szCs w:val="24"/>
        </w:rPr>
        <w:t>u</w:t>
      </w:r>
      <w:r w:rsidR="00677634" w:rsidRPr="00B805FF">
        <w:rPr>
          <w:rFonts w:ascii="Arial Narrow" w:hAnsi="Arial Narrow"/>
          <w:sz w:val="24"/>
          <w:szCs w:val="24"/>
        </w:rPr>
        <w:t>lt, Bourdieu</w:t>
      </w:r>
      <w:r w:rsidR="00DA2413" w:rsidRPr="00B805FF">
        <w:rPr>
          <w:rFonts w:ascii="Arial Narrow" w:hAnsi="Arial Narrow"/>
          <w:sz w:val="24"/>
          <w:szCs w:val="24"/>
        </w:rPr>
        <w:t xml:space="preserve">, Deleuze </w:t>
      </w:r>
      <w:r w:rsidR="00677634" w:rsidRPr="00B805FF">
        <w:rPr>
          <w:rFonts w:ascii="Arial Narrow" w:hAnsi="Arial Narrow"/>
          <w:sz w:val="24"/>
          <w:szCs w:val="24"/>
        </w:rPr>
        <w:t xml:space="preserve"> ou Derrida aient échappé eux-mêmes à cette figure </w:t>
      </w:r>
      <w:r w:rsidR="000A0134" w:rsidRPr="00B805FF">
        <w:rPr>
          <w:rFonts w:ascii="Arial Narrow" w:hAnsi="Arial Narrow"/>
          <w:sz w:val="24"/>
          <w:szCs w:val="24"/>
        </w:rPr>
        <w:t xml:space="preserve">du souverain de l’esprit </w:t>
      </w:r>
      <w:r w:rsidR="00677634" w:rsidRPr="00B805FF">
        <w:rPr>
          <w:rFonts w:ascii="Arial Narrow" w:hAnsi="Arial Narrow"/>
          <w:sz w:val="24"/>
          <w:szCs w:val="24"/>
        </w:rPr>
        <w:t>et à cette fonction</w:t>
      </w:r>
      <w:r w:rsidR="000A0134" w:rsidRPr="00B805FF">
        <w:rPr>
          <w:rFonts w:ascii="Arial Narrow" w:hAnsi="Arial Narrow"/>
          <w:sz w:val="24"/>
          <w:szCs w:val="24"/>
        </w:rPr>
        <w:t xml:space="preserve"> de </w:t>
      </w:r>
      <w:r w:rsidR="000A0134" w:rsidRPr="00B805FF">
        <w:rPr>
          <w:rFonts w:ascii="Arial Narrow" w:hAnsi="Arial Narrow"/>
          <w:i/>
          <w:sz w:val="24"/>
          <w:szCs w:val="24"/>
        </w:rPr>
        <w:t>magister</w:t>
      </w:r>
      <w:r w:rsidR="00677634" w:rsidRPr="00B805FF">
        <w:rPr>
          <w:rFonts w:ascii="Arial Narrow" w:hAnsi="Arial Narrow"/>
          <w:sz w:val="24"/>
          <w:szCs w:val="24"/>
        </w:rPr>
        <w:t>, même et surtout à titre po</w:t>
      </w:r>
      <w:r w:rsidR="00D536E1" w:rsidRPr="00B805FF">
        <w:rPr>
          <w:rFonts w:ascii="Arial Narrow" w:hAnsi="Arial Narrow"/>
          <w:sz w:val="24"/>
          <w:szCs w:val="24"/>
        </w:rPr>
        <w:t>sthume. La canonisation récente</w:t>
      </w:r>
      <w:r w:rsidR="00677634" w:rsidRPr="00B805FF">
        <w:rPr>
          <w:rFonts w:ascii="Arial Narrow" w:hAnsi="Arial Narrow"/>
          <w:sz w:val="24"/>
          <w:szCs w:val="24"/>
        </w:rPr>
        <w:t xml:space="preserve"> de Foucault, à l’occasion du </w:t>
      </w:r>
      <w:r w:rsidR="00100982" w:rsidRPr="00B805FF">
        <w:rPr>
          <w:rFonts w:ascii="Arial Narrow" w:hAnsi="Arial Narrow"/>
          <w:sz w:val="24"/>
          <w:szCs w:val="24"/>
        </w:rPr>
        <w:t>trentième</w:t>
      </w:r>
      <w:r w:rsidR="00677634" w:rsidRPr="00B805FF">
        <w:rPr>
          <w:rFonts w:ascii="Arial Narrow" w:hAnsi="Arial Narrow"/>
          <w:sz w:val="24"/>
          <w:szCs w:val="24"/>
        </w:rPr>
        <w:t xml:space="preserve"> anniversair</w:t>
      </w:r>
      <w:r w:rsidR="00100982" w:rsidRPr="00B805FF">
        <w:rPr>
          <w:rFonts w:ascii="Arial Narrow" w:hAnsi="Arial Narrow"/>
          <w:sz w:val="24"/>
          <w:szCs w:val="24"/>
        </w:rPr>
        <w:t>e</w:t>
      </w:r>
      <w:r w:rsidR="00677634" w:rsidRPr="00B805FF">
        <w:rPr>
          <w:rFonts w:ascii="Arial Narrow" w:hAnsi="Arial Narrow"/>
          <w:sz w:val="24"/>
          <w:szCs w:val="24"/>
        </w:rPr>
        <w:t xml:space="preserve"> de sa disparition,  en dit long sur la prégnance sociologique de ce modèle en France et peut-être ailleurs aussi. </w:t>
      </w:r>
      <w:r w:rsidR="00601F01" w:rsidRPr="00B805FF">
        <w:rPr>
          <w:rFonts w:ascii="Arial Narrow" w:hAnsi="Arial Narrow"/>
          <w:sz w:val="24"/>
          <w:szCs w:val="24"/>
        </w:rPr>
        <w:t>C</w:t>
      </w:r>
      <w:r w:rsidR="000A0134" w:rsidRPr="00B805FF">
        <w:rPr>
          <w:rFonts w:ascii="Arial Narrow" w:hAnsi="Arial Narrow"/>
          <w:sz w:val="24"/>
          <w:szCs w:val="24"/>
        </w:rPr>
        <w:t xml:space="preserve">ette figure du grand Maître a </w:t>
      </w:r>
      <w:r w:rsidR="00255CBF" w:rsidRPr="00B805FF">
        <w:rPr>
          <w:rFonts w:ascii="Arial Narrow" w:hAnsi="Arial Narrow"/>
          <w:sz w:val="24"/>
          <w:szCs w:val="24"/>
        </w:rPr>
        <w:t>largement</w:t>
      </w:r>
      <w:r w:rsidR="00A91014" w:rsidRPr="00B805FF">
        <w:rPr>
          <w:rFonts w:ascii="Arial Narrow" w:hAnsi="Arial Narrow"/>
          <w:sz w:val="24"/>
          <w:szCs w:val="24"/>
        </w:rPr>
        <w:t xml:space="preserve"> </w:t>
      </w:r>
      <w:r w:rsidR="000A0134" w:rsidRPr="00B805FF">
        <w:rPr>
          <w:rFonts w:ascii="Arial Narrow" w:hAnsi="Arial Narrow"/>
          <w:sz w:val="24"/>
          <w:szCs w:val="24"/>
        </w:rPr>
        <w:t>disparu</w:t>
      </w:r>
      <w:r w:rsidR="00000E81" w:rsidRPr="00B805FF">
        <w:rPr>
          <w:rFonts w:ascii="Arial Narrow" w:hAnsi="Arial Narrow"/>
          <w:sz w:val="24"/>
          <w:szCs w:val="24"/>
        </w:rPr>
        <w:t>, sinon à titre posthume</w:t>
      </w:r>
      <w:r w:rsidR="000A0134" w:rsidRPr="00B805FF">
        <w:rPr>
          <w:rFonts w:ascii="Arial Narrow" w:hAnsi="Arial Narrow"/>
          <w:sz w:val="24"/>
          <w:szCs w:val="24"/>
        </w:rPr>
        <w:t xml:space="preserve">, au grand regret des journalistes amateurs de petites histoires sur les Grands de ce monde. Il n’y a plus de chefs d’école, il n’y a plus </w:t>
      </w:r>
      <w:r w:rsidR="00076FFD" w:rsidRPr="00B805FF">
        <w:rPr>
          <w:rFonts w:ascii="Arial Narrow" w:hAnsi="Arial Narrow"/>
          <w:sz w:val="24"/>
          <w:szCs w:val="24"/>
        </w:rPr>
        <w:t xml:space="preserve">même </w:t>
      </w:r>
      <w:r w:rsidR="000A0134" w:rsidRPr="00B805FF">
        <w:rPr>
          <w:rFonts w:ascii="Arial Narrow" w:hAnsi="Arial Narrow"/>
          <w:sz w:val="24"/>
          <w:szCs w:val="24"/>
        </w:rPr>
        <w:t>d’écoles</w:t>
      </w:r>
      <w:r w:rsidR="00076FFD" w:rsidRPr="00B805FF">
        <w:rPr>
          <w:rFonts w:ascii="Arial Narrow" w:hAnsi="Arial Narrow"/>
          <w:sz w:val="24"/>
          <w:szCs w:val="24"/>
        </w:rPr>
        <w:t xml:space="preserve"> si l’on entend par là une relation fermée et exclusive maître-disciples. N</w:t>
      </w:r>
      <w:r w:rsidR="000A0134" w:rsidRPr="00B805FF">
        <w:rPr>
          <w:rFonts w:ascii="Arial Narrow" w:hAnsi="Arial Narrow"/>
          <w:sz w:val="24"/>
          <w:szCs w:val="24"/>
        </w:rPr>
        <w:t>ous vivons l’époque des décloisonnements, des hybridations, des fécondations réciproques. Les théori</w:t>
      </w:r>
      <w:r w:rsidR="00076FFD" w:rsidRPr="00B805FF">
        <w:rPr>
          <w:rFonts w:ascii="Arial Narrow" w:hAnsi="Arial Narrow"/>
          <w:sz w:val="24"/>
          <w:szCs w:val="24"/>
        </w:rPr>
        <w:t>es et les disciplines s’articulent</w:t>
      </w:r>
      <w:r w:rsidR="000A0134" w:rsidRPr="00B805FF">
        <w:rPr>
          <w:rFonts w:ascii="Arial Narrow" w:hAnsi="Arial Narrow"/>
          <w:sz w:val="24"/>
          <w:szCs w:val="24"/>
        </w:rPr>
        <w:t>, les savants et les philosophes communiquent</w:t>
      </w:r>
      <w:r w:rsidR="006E36E4" w:rsidRPr="00B805FF">
        <w:rPr>
          <w:rFonts w:ascii="Arial Narrow" w:hAnsi="Arial Narrow"/>
          <w:sz w:val="24"/>
          <w:szCs w:val="24"/>
        </w:rPr>
        <w:t xml:space="preserve"> entre eux</w:t>
      </w:r>
      <w:r w:rsidR="000A0134" w:rsidRPr="00B805FF">
        <w:rPr>
          <w:rFonts w:ascii="Arial Narrow" w:hAnsi="Arial Narrow"/>
          <w:sz w:val="24"/>
          <w:szCs w:val="24"/>
        </w:rPr>
        <w:t>, les laboratoires et les institutions les plus productifs sont interdisciplinaires. En d’autres termes</w:t>
      </w:r>
      <w:r w:rsidR="00076FFD" w:rsidRPr="00B805FF">
        <w:rPr>
          <w:rFonts w:ascii="Arial Narrow" w:hAnsi="Arial Narrow"/>
          <w:sz w:val="24"/>
          <w:szCs w:val="24"/>
        </w:rPr>
        <w:t>, nous assistons à une recomposition du champ intellectuel par l’intensification des pratiques « </w:t>
      </w:r>
      <w:r w:rsidR="00217977" w:rsidRPr="00B805FF">
        <w:rPr>
          <w:rFonts w:ascii="Arial Narrow" w:hAnsi="Arial Narrow"/>
          <w:sz w:val="24"/>
          <w:szCs w:val="24"/>
        </w:rPr>
        <w:t>transfrontalières</w:t>
      </w:r>
      <w:r w:rsidR="00076FFD" w:rsidRPr="00B805FF">
        <w:rPr>
          <w:rFonts w:ascii="Arial Narrow" w:hAnsi="Arial Narrow"/>
          <w:sz w:val="24"/>
          <w:szCs w:val="24"/>
        </w:rPr>
        <w:t> ». De ce point de vue, Fouc</w:t>
      </w:r>
      <w:r w:rsidR="00A91014" w:rsidRPr="00B805FF">
        <w:rPr>
          <w:rFonts w:ascii="Arial Narrow" w:hAnsi="Arial Narrow"/>
          <w:sz w:val="24"/>
          <w:szCs w:val="24"/>
        </w:rPr>
        <w:t>ault a été l’un des pionniers dans</w:t>
      </w:r>
      <w:r w:rsidR="00076FFD" w:rsidRPr="00B805FF">
        <w:rPr>
          <w:rFonts w:ascii="Arial Narrow" w:hAnsi="Arial Narrow"/>
          <w:sz w:val="24"/>
          <w:szCs w:val="24"/>
        </w:rPr>
        <w:t xml:space="preserve"> cette manière de travailler, </w:t>
      </w:r>
      <w:r w:rsidR="005E3639" w:rsidRPr="00B805FF">
        <w:rPr>
          <w:rFonts w:ascii="Arial Narrow" w:hAnsi="Arial Narrow"/>
          <w:sz w:val="24"/>
          <w:szCs w:val="24"/>
        </w:rPr>
        <w:t xml:space="preserve">indifférent qu’il était aux </w:t>
      </w:r>
      <w:r w:rsidR="00076FFD" w:rsidRPr="00B805FF">
        <w:rPr>
          <w:rFonts w:ascii="Arial Narrow" w:hAnsi="Arial Narrow"/>
          <w:sz w:val="24"/>
          <w:szCs w:val="24"/>
        </w:rPr>
        <w:t xml:space="preserve">limites disciplinaires. </w:t>
      </w:r>
      <w:r w:rsidR="00601F01" w:rsidRPr="00B805FF">
        <w:rPr>
          <w:rFonts w:ascii="Arial Narrow" w:hAnsi="Arial Narrow"/>
          <w:sz w:val="24"/>
          <w:szCs w:val="24"/>
        </w:rPr>
        <w:t>L’opposition « intellectuel spécifique »/ « intellectuel universel » fait moins sens aujourd’hui par le déclin de l’un des termes qui la constitue.</w:t>
      </w:r>
    </w:p>
    <w:p w:rsidR="0089282D" w:rsidRPr="00B805FF" w:rsidRDefault="003C78FB" w:rsidP="00985350">
      <w:pPr>
        <w:spacing w:line="360" w:lineRule="auto"/>
        <w:jc w:val="both"/>
        <w:rPr>
          <w:rFonts w:ascii="Arial Narrow" w:hAnsi="Arial Narrow"/>
          <w:sz w:val="24"/>
          <w:szCs w:val="24"/>
        </w:rPr>
      </w:pPr>
      <w:r w:rsidRPr="00B805FF">
        <w:rPr>
          <w:rFonts w:ascii="Arial Narrow" w:hAnsi="Arial Narrow"/>
          <w:sz w:val="24"/>
          <w:szCs w:val="24"/>
        </w:rPr>
        <w:t>M</w:t>
      </w:r>
      <w:r w:rsidR="00255CBF" w:rsidRPr="00B805FF">
        <w:rPr>
          <w:rFonts w:ascii="Arial Narrow" w:hAnsi="Arial Narrow"/>
          <w:sz w:val="24"/>
          <w:szCs w:val="24"/>
        </w:rPr>
        <w:t>algré</w:t>
      </w:r>
      <w:r w:rsidR="00CB05DA" w:rsidRPr="00B805FF">
        <w:rPr>
          <w:rFonts w:ascii="Arial Narrow" w:hAnsi="Arial Narrow"/>
          <w:sz w:val="24"/>
          <w:szCs w:val="24"/>
        </w:rPr>
        <w:t xml:space="preserve"> la force</w:t>
      </w:r>
      <w:r w:rsidR="00A91014" w:rsidRPr="00B805FF">
        <w:rPr>
          <w:rFonts w:ascii="Arial Narrow" w:hAnsi="Arial Narrow"/>
          <w:sz w:val="24"/>
          <w:szCs w:val="24"/>
        </w:rPr>
        <w:t xml:space="preserve"> de normalisation</w:t>
      </w:r>
      <w:r w:rsidR="00CB05DA" w:rsidRPr="00B805FF">
        <w:rPr>
          <w:rFonts w:ascii="Arial Narrow" w:hAnsi="Arial Narrow"/>
          <w:sz w:val="24"/>
          <w:szCs w:val="24"/>
        </w:rPr>
        <w:t xml:space="preserve"> des institutions universitaires,</w:t>
      </w:r>
      <w:r w:rsidR="0030210E" w:rsidRPr="00B805FF">
        <w:rPr>
          <w:rFonts w:ascii="Arial Narrow" w:hAnsi="Arial Narrow"/>
          <w:sz w:val="24"/>
          <w:szCs w:val="24"/>
        </w:rPr>
        <w:t xml:space="preserve"> </w:t>
      </w:r>
      <w:r w:rsidR="001767CF" w:rsidRPr="00B805FF">
        <w:rPr>
          <w:rFonts w:ascii="Arial Narrow" w:hAnsi="Arial Narrow"/>
          <w:sz w:val="24"/>
          <w:szCs w:val="24"/>
        </w:rPr>
        <w:t>il y a</w:t>
      </w:r>
      <w:r w:rsidR="0089282D" w:rsidRPr="00B805FF">
        <w:rPr>
          <w:rFonts w:ascii="Arial Narrow" w:hAnsi="Arial Narrow"/>
          <w:sz w:val="24"/>
          <w:szCs w:val="24"/>
        </w:rPr>
        <w:t xml:space="preserve"> </w:t>
      </w:r>
      <w:r w:rsidR="0030210E" w:rsidRPr="00B805FF">
        <w:rPr>
          <w:rFonts w:ascii="Arial Narrow" w:hAnsi="Arial Narrow"/>
          <w:sz w:val="24"/>
          <w:szCs w:val="24"/>
        </w:rPr>
        <w:t xml:space="preserve">de plus en plus de travaux </w:t>
      </w:r>
      <w:r w:rsidR="006E36E4" w:rsidRPr="00B805FF">
        <w:rPr>
          <w:rFonts w:ascii="Arial Narrow" w:hAnsi="Arial Narrow"/>
          <w:sz w:val="24"/>
          <w:szCs w:val="24"/>
        </w:rPr>
        <w:t>de jeunes chercheurs qui mobilisent des ressources et produisent des analyses  à l’intersection de disciplines différentes, aux lisières de</w:t>
      </w:r>
      <w:r w:rsidR="001767CF" w:rsidRPr="00B805FF">
        <w:rPr>
          <w:rFonts w:ascii="Arial Narrow" w:hAnsi="Arial Narrow"/>
          <w:sz w:val="24"/>
          <w:szCs w:val="24"/>
        </w:rPr>
        <w:t>s domaines consacrés</w:t>
      </w:r>
      <w:r w:rsidR="006E36E4" w:rsidRPr="00B805FF">
        <w:rPr>
          <w:rFonts w:ascii="Arial Narrow" w:hAnsi="Arial Narrow"/>
          <w:sz w:val="24"/>
          <w:szCs w:val="24"/>
        </w:rPr>
        <w:t xml:space="preserve">, avec souvent des perspectives politiques en prise sur l’actualité. </w:t>
      </w:r>
      <w:r w:rsidR="0089282D" w:rsidRPr="00B805FF">
        <w:rPr>
          <w:rFonts w:ascii="Arial Narrow" w:hAnsi="Arial Narrow"/>
          <w:sz w:val="24"/>
          <w:szCs w:val="24"/>
        </w:rPr>
        <w:t>De la même façon</w:t>
      </w:r>
      <w:r w:rsidR="004C4DF7" w:rsidRPr="00B805FF">
        <w:rPr>
          <w:rFonts w:ascii="Arial Narrow" w:hAnsi="Arial Narrow"/>
          <w:sz w:val="24"/>
          <w:szCs w:val="24"/>
        </w:rPr>
        <w:t>,</w:t>
      </w:r>
      <w:r w:rsidR="0089282D" w:rsidRPr="00B805FF">
        <w:rPr>
          <w:rFonts w:ascii="Arial Narrow" w:hAnsi="Arial Narrow"/>
          <w:sz w:val="24"/>
          <w:szCs w:val="24"/>
        </w:rPr>
        <w:t xml:space="preserve"> l’étanchéité des </w:t>
      </w:r>
      <w:r w:rsidR="0030210E" w:rsidRPr="00B805FF">
        <w:rPr>
          <w:rFonts w:ascii="Arial Narrow" w:hAnsi="Arial Narrow"/>
          <w:sz w:val="24"/>
          <w:szCs w:val="24"/>
        </w:rPr>
        <w:t>frontières entre monde académique et mondes professionnels et militants, comme nous l’avons dit plus haut</w:t>
      </w:r>
      <w:r w:rsidR="0089282D" w:rsidRPr="00B805FF">
        <w:rPr>
          <w:rFonts w:ascii="Arial Narrow" w:hAnsi="Arial Narrow"/>
          <w:sz w:val="24"/>
          <w:szCs w:val="24"/>
        </w:rPr>
        <w:t xml:space="preserve">, est de moins en moins </w:t>
      </w:r>
      <w:r w:rsidR="00601F01" w:rsidRPr="00B805FF">
        <w:rPr>
          <w:rFonts w:ascii="Arial Narrow" w:hAnsi="Arial Narrow"/>
          <w:sz w:val="24"/>
          <w:szCs w:val="24"/>
        </w:rPr>
        <w:t>certaine</w:t>
      </w:r>
      <w:r w:rsidR="0030210E" w:rsidRPr="00B805FF">
        <w:rPr>
          <w:rFonts w:ascii="Arial Narrow" w:hAnsi="Arial Narrow"/>
          <w:sz w:val="24"/>
          <w:szCs w:val="24"/>
        </w:rPr>
        <w:t>.</w:t>
      </w:r>
      <w:r w:rsidR="006E36E4" w:rsidRPr="00B805FF">
        <w:rPr>
          <w:rFonts w:ascii="Arial Narrow" w:hAnsi="Arial Narrow"/>
          <w:sz w:val="24"/>
          <w:szCs w:val="24"/>
        </w:rPr>
        <w:t xml:space="preserve"> C’est sans doute par là que nous nous inscrivons dans une certaine filiation avec le « moment 68 ». </w:t>
      </w:r>
      <w:r w:rsidR="0089282D" w:rsidRPr="00B805FF">
        <w:rPr>
          <w:rFonts w:ascii="Arial Narrow" w:hAnsi="Arial Narrow"/>
          <w:sz w:val="24"/>
          <w:szCs w:val="24"/>
        </w:rPr>
        <w:t>De ce point de vue, nous sommes très attachés dans nos travaux à l’élargissement des domaines d’enquête, à l’extension des faits et des pratiques à prendre en compte, et donc très attachés</w:t>
      </w:r>
      <w:r w:rsidR="00D536E1" w:rsidRPr="00B805FF">
        <w:rPr>
          <w:rFonts w:ascii="Arial Narrow" w:hAnsi="Arial Narrow"/>
          <w:sz w:val="24"/>
          <w:szCs w:val="24"/>
        </w:rPr>
        <w:t>,</w:t>
      </w:r>
      <w:r w:rsidR="0089282D" w:rsidRPr="00B805FF">
        <w:rPr>
          <w:rFonts w:ascii="Arial Narrow" w:hAnsi="Arial Narrow"/>
          <w:sz w:val="24"/>
          <w:szCs w:val="24"/>
        </w:rPr>
        <w:t xml:space="preserve"> politiquement et professionnellement, à la participation act</w:t>
      </w:r>
      <w:r w:rsidR="00D536E1" w:rsidRPr="00B805FF">
        <w:rPr>
          <w:rFonts w:ascii="Arial Narrow" w:hAnsi="Arial Narrow"/>
          <w:sz w:val="24"/>
          <w:szCs w:val="24"/>
        </w:rPr>
        <w:t>ive des professionnels à</w:t>
      </w:r>
      <w:r w:rsidR="0089282D" w:rsidRPr="00B805FF">
        <w:rPr>
          <w:rFonts w:ascii="Arial Narrow" w:hAnsi="Arial Narrow"/>
          <w:sz w:val="24"/>
          <w:szCs w:val="24"/>
        </w:rPr>
        <w:t xml:space="preserve"> l’élaboration des discours </w:t>
      </w:r>
      <w:r w:rsidR="00D536E1" w:rsidRPr="00B805FF">
        <w:rPr>
          <w:rFonts w:ascii="Arial Narrow" w:hAnsi="Arial Narrow"/>
          <w:sz w:val="24"/>
          <w:szCs w:val="24"/>
        </w:rPr>
        <w:t>critiques qui les concernent, au croisement</w:t>
      </w:r>
      <w:r w:rsidR="0089282D" w:rsidRPr="00B805FF">
        <w:rPr>
          <w:rFonts w:ascii="Arial Narrow" w:hAnsi="Arial Narrow"/>
          <w:sz w:val="24"/>
          <w:szCs w:val="24"/>
        </w:rPr>
        <w:t xml:space="preserve"> des disciplines dans la construction des analyses. Plus directement, nous sommes l’un et l’autre liés à des milieux syndicaux et associatifs, dans le champ de l’éducation ou de la psychiatrie, qui </w:t>
      </w:r>
      <w:r w:rsidR="0089282D" w:rsidRPr="00B805FF">
        <w:rPr>
          <w:rFonts w:ascii="Arial Narrow" w:hAnsi="Arial Narrow"/>
          <w:sz w:val="24"/>
          <w:szCs w:val="24"/>
        </w:rPr>
        <w:lastRenderedPageBreak/>
        <w:t xml:space="preserve">mettent en œuvre une réflexion critique à partir des pratiques et des réflexions des professionnels sur leurs pratiques. </w:t>
      </w:r>
    </w:p>
    <w:p w:rsidR="009403D2" w:rsidRPr="00B805FF" w:rsidRDefault="00601F01" w:rsidP="00985350">
      <w:pPr>
        <w:spacing w:line="360" w:lineRule="auto"/>
        <w:jc w:val="both"/>
        <w:rPr>
          <w:rFonts w:ascii="Arial Narrow" w:hAnsi="Arial Narrow"/>
          <w:sz w:val="24"/>
          <w:szCs w:val="24"/>
        </w:rPr>
      </w:pPr>
      <w:r w:rsidRPr="00B805FF">
        <w:rPr>
          <w:rFonts w:ascii="Arial Narrow" w:hAnsi="Arial Narrow"/>
          <w:sz w:val="24"/>
          <w:szCs w:val="24"/>
        </w:rPr>
        <w:t>Il faudrait al</w:t>
      </w:r>
      <w:r w:rsidR="006D54C2" w:rsidRPr="00B805FF">
        <w:rPr>
          <w:rFonts w:ascii="Arial Narrow" w:hAnsi="Arial Narrow"/>
          <w:sz w:val="24"/>
          <w:szCs w:val="24"/>
        </w:rPr>
        <w:t xml:space="preserve">ler plus loin aujourd’hui que cette </w:t>
      </w:r>
      <w:r w:rsidRPr="00B805FF">
        <w:rPr>
          <w:rFonts w:ascii="Arial Narrow" w:hAnsi="Arial Narrow"/>
          <w:sz w:val="24"/>
          <w:szCs w:val="24"/>
        </w:rPr>
        <w:t xml:space="preserve">opposition « intellectuel spécifique »/ « intellectuel universel ». </w:t>
      </w:r>
      <w:r w:rsidR="006D54C2" w:rsidRPr="00B805FF">
        <w:rPr>
          <w:rFonts w:ascii="Arial Narrow" w:hAnsi="Arial Narrow"/>
          <w:sz w:val="24"/>
          <w:szCs w:val="24"/>
        </w:rPr>
        <w:t xml:space="preserve">Il y a dans la pratique même de </w:t>
      </w:r>
      <w:r w:rsidRPr="00B805FF">
        <w:rPr>
          <w:rFonts w:ascii="Arial Narrow" w:hAnsi="Arial Narrow"/>
          <w:sz w:val="24"/>
          <w:szCs w:val="24"/>
        </w:rPr>
        <w:t xml:space="preserve">Foucault </w:t>
      </w:r>
      <w:r w:rsidR="006D54C2" w:rsidRPr="00B805FF">
        <w:rPr>
          <w:rFonts w:ascii="Arial Narrow" w:hAnsi="Arial Narrow"/>
          <w:sz w:val="24"/>
          <w:szCs w:val="24"/>
        </w:rPr>
        <w:t xml:space="preserve">et dans la signification que l’on peut donner à cette formule </w:t>
      </w:r>
      <w:r w:rsidR="006D0B61" w:rsidRPr="00B805FF">
        <w:rPr>
          <w:rFonts w:ascii="Arial Narrow" w:hAnsi="Arial Narrow"/>
          <w:sz w:val="24"/>
          <w:szCs w:val="24"/>
        </w:rPr>
        <w:t>une dimension qui a pris une grande importance</w:t>
      </w:r>
      <w:r w:rsidR="006D54C2" w:rsidRPr="00B805FF">
        <w:rPr>
          <w:rFonts w:ascii="Arial Narrow" w:hAnsi="Arial Narrow"/>
          <w:sz w:val="24"/>
          <w:szCs w:val="24"/>
        </w:rPr>
        <w:t xml:space="preserve">. Foucault </w:t>
      </w:r>
      <w:r w:rsidRPr="00B805FF">
        <w:rPr>
          <w:rFonts w:ascii="Arial Narrow" w:hAnsi="Arial Narrow"/>
          <w:sz w:val="24"/>
          <w:szCs w:val="24"/>
        </w:rPr>
        <w:t>a participé aux premières expérimentations d’un « commun intellectuel » avec le GIP</w:t>
      </w:r>
      <w:r w:rsidR="006D54C2" w:rsidRPr="00B805FF">
        <w:rPr>
          <w:rFonts w:ascii="Arial Narrow" w:hAnsi="Arial Narrow"/>
          <w:sz w:val="24"/>
          <w:szCs w:val="24"/>
        </w:rPr>
        <w:t>, comme vous l’avez rappelé</w:t>
      </w:r>
      <w:r w:rsidR="001767CF" w:rsidRPr="00B805FF">
        <w:rPr>
          <w:rFonts w:ascii="Arial Narrow" w:hAnsi="Arial Narrow"/>
          <w:sz w:val="24"/>
          <w:szCs w:val="24"/>
        </w:rPr>
        <w:t>. Il y</w:t>
      </w:r>
      <w:r w:rsidRPr="00B805FF">
        <w:rPr>
          <w:rFonts w:ascii="Arial Narrow" w:hAnsi="Arial Narrow"/>
          <w:sz w:val="24"/>
          <w:szCs w:val="24"/>
        </w:rPr>
        <w:t xml:space="preserve"> a eu beaucoup d’autres </w:t>
      </w:r>
      <w:r w:rsidR="001767CF" w:rsidRPr="00B805FF">
        <w:rPr>
          <w:rFonts w:ascii="Arial Narrow" w:hAnsi="Arial Narrow"/>
          <w:sz w:val="24"/>
          <w:szCs w:val="24"/>
        </w:rPr>
        <w:t>expér</w:t>
      </w:r>
      <w:r w:rsidR="00255CBF" w:rsidRPr="00B805FF">
        <w:rPr>
          <w:rFonts w:ascii="Arial Narrow" w:hAnsi="Arial Narrow"/>
          <w:sz w:val="24"/>
          <w:szCs w:val="24"/>
        </w:rPr>
        <w:t>i</w:t>
      </w:r>
      <w:r w:rsidR="001767CF" w:rsidRPr="00B805FF">
        <w:rPr>
          <w:rFonts w:ascii="Arial Narrow" w:hAnsi="Arial Narrow"/>
          <w:sz w:val="24"/>
          <w:szCs w:val="24"/>
        </w:rPr>
        <w:t>m</w:t>
      </w:r>
      <w:r w:rsidR="006F0233" w:rsidRPr="00B805FF">
        <w:rPr>
          <w:rFonts w:ascii="Arial Narrow" w:hAnsi="Arial Narrow"/>
          <w:sz w:val="24"/>
          <w:szCs w:val="24"/>
        </w:rPr>
        <w:t>ent</w:t>
      </w:r>
      <w:r w:rsidR="00255CBF" w:rsidRPr="00B805FF">
        <w:rPr>
          <w:rFonts w:ascii="Arial Narrow" w:hAnsi="Arial Narrow"/>
          <w:sz w:val="24"/>
          <w:szCs w:val="24"/>
        </w:rPr>
        <w:t xml:space="preserve">ations </w:t>
      </w:r>
      <w:r w:rsidRPr="00B805FF">
        <w:rPr>
          <w:rFonts w:ascii="Arial Narrow" w:hAnsi="Arial Narrow"/>
          <w:sz w:val="24"/>
          <w:szCs w:val="24"/>
        </w:rPr>
        <w:t>dans les années 70</w:t>
      </w:r>
      <w:r w:rsidR="006D54C2" w:rsidRPr="00B805FF">
        <w:rPr>
          <w:rFonts w:ascii="Arial Narrow" w:hAnsi="Arial Narrow"/>
          <w:sz w:val="24"/>
          <w:szCs w:val="24"/>
        </w:rPr>
        <w:t xml:space="preserve"> et depuis </w:t>
      </w:r>
      <w:proofErr w:type="gramStart"/>
      <w:r w:rsidR="006D54C2" w:rsidRPr="00B805FF">
        <w:rPr>
          <w:rFonts w:ascii="Arial Narrow" w:hAnsi="Arial Narrow"/>
          <w:sz w:val="24"/>
          <w:szCs w:val="24"/>
        </w:rPr>
        <w:t xml:space="preserve">: </w:t>
      </w:r>
      <w:r w:rsidRPr="00B805FF">
        <w:rPr>
          <w:rFonts w:ascii="Arial Narrow" w:hAnsi="Arial Narrow"/>
          <w:sz w:val="24"/>
          <w:szCs w:val="24"/>
        </w:rPr>
        <w:t xml:space="preserve"> il</w:t>
      </w:r>
      <w:proofErr w:type="gramEnd"/>
      <w:r w:rsidRPr="00B805FF">
        <w:rPr>
          <w:rFonts w:ascii="Arial Narrow" w:hAnsi="Arial Narrow"/>
          <w:sz w:val="24"/>
          <w:szCs w:val="24"/>
        </w:rPr>
        <w:t xml:space="preserve"> suffit de penser aux mouvements féministes ou</w:t>
      </w:r>
      <w:r w:rsidR="006D54C2" w:rsidRPr="00B805FF">
        <w:rPr>
          <w:rFonts w:ascii="Arial Narrow" w:hAnsi="Arial Narrow"/>
          <w:sz w:val="24"/>
          <w:szCs w:val="24"/>
        </w:rPr>
        <w:t xml:space="preserve"> aux collectifs d’enseignants,</w:t>
      </w:r>
      <w:r w:rsidRPr="00B805FF">
        <w:rPr>
          <w:rFonts w:ascii="Arial Narrow" w:hAnsi="Arial Narrow"/>
          <w:sz w:val="24"/>
          <w:szCs w:val="24"/>
        </w:rPr>
        <w:t xml:space="preserve"> de médecins</w:t>
      </w:r>
      <w:r w:rsidR="006D54C2" w:rsidRPr="00B805FF">
        <w:rPr>
          <w:rFonts w:ascii="Arial Narrow" w:hAnsi="Arial Narrow"/>
          <w:sz w:val="24"/>
          <w:szCs w:val="24"/>
        </w:rPr>
        <w:t>, de malades</w:t>
      </w:r>
      <w:r w:rsidRPr="00B805FF">
        <w:rPr>
          <w:rFonts w:ascii="Arial Narrow" w:hAnsi="Arial Narrow"/>
          <w:sz w:val="24"/>
          <w:szCs w:val="24"/>
        </w:rPr>
        <w:t xml:space="preserve">. </w:t>
      </w:r>
      <w:r w:rsidR="006D54C2" w:rsidRPr="00B805FF">
        <w:rPr>
          <w:rFonts w:ascii="Arial Narrow" w:hAnsi="Arial Narrow"/>
          <w:sz w:val="24"/>
          <w:szCs w:val="24"/>
        </w:rPr>
        <w:t>En ce sens, l’intellectuel spécifique désigne moins un individu, qu’un collectif qui s’empare d’un « problème spécifique »</w:t>
      </w:r>
      <w:r w:rsidR="009403D2" w:rsidRPr="00B805FF">
        <w:rPr>
          <w:rFonts w:ascii="Arial Narrow" w:hAnsi="Arial Narrow"/>
          <w:sz w:val="24"/>
          <w:szCs w:val="24"/>
        </w:rPr>
        <w:t>, entre dans une « lutte spécifique »</w:t>
      </w:r>
      <w:r w:rsidR="006D54C2" w:rsidRPr="00B805FF">
        <w:rPr>
          <w:rFonts w:ascii="Arial Narrow" w:hAnsi="Arial Narrow"/>
          <w:sz w:val="24"/>
          <w:szCs w:val="24"/>
        </w:rPr>
        <w:t xml:space="preserve"> et mobilise des </w:t>
      </w:r>
      <w:r w:rsidR="009403D2" w:rsidRPr="00B805FF">
        <w:rPr>
          <w:rFonts w:ascii="Arial Narrow" w:hAnsi="Arial Narrow"/>
          <w:sz w:val="24"/>
          <w:szCs w:val="24"/>
        </w:rPr>
        <w:t>« savoirs spécifiques » liés à ce « problème spécifique</w:t>
      </w:r>
      <w:r w:rsidR="006F0233" w:rsidRPr="00B805FF">
        <w:rPr>
          <w:rFonts w:ascii="Arial Narrow" w:hAnsi="Arial Narrow"/>
          <w:sz w:val="24"/>
          <w:szCs w:val="24"/>
        </w:rPr>
        <w:t> »</w:t>
      </w:r>
      <w:r w:rsidR="009403D2" w:rsidRPr="00B805FF">
        <w:rPr>
          <w:rFonts w:ascii="Arial Narrow" w:hAnsi="Arial Narrow"/>
          <w:sz w:val="24"/>
          <w:szCs w:val="24"/>
        </w:rPr>
        <w:t xml:space="preserve">. </w:t>
      </w:r>
      <w:r w:rsidR="006D54C2" w:rsidRPr="00B805FF">
        <w:rPr>
          <w:rFonts w:ascii="Arial Narrow" w:hAnsi="Arial Narrow"/>
          <w:sz w:val="24"/>
          <w:szCs w:val="24"/>
        </w:rPr>
        <w:t xml:space="preserve"> </w:t>
      </w:r>
      <w:r w:rsidRPr="00B805FF">
        <w:rPr>
          <w:rFonts w:ascii="Arial Narrow" w:hAnsi="Arial Narrow"/>
          <w:sz w:val="24"/>
          <w:szCs w:val="24"/>
        </w:rPr>
        <w:t>C’est cette dimension collective de la production théorique</w:t>
      </w:r>
      <w:r w:rsidR="009403D2" w:rsidRPr="00B805FF">
        <w:rPr>
          <w:rFonts w:ascii="Arial Narrow" w:hAnsi="Arial Narrow"/>
          <w:sz w:val="24"/>
          <w:szCs w:val="24"/>
        </w:rPr>
        <w:t xml:space="preserve"> et cette liaison à des luttes contre des formes particulières de pouvoir </w:t>
      </w:r>
      <w:r w:rsidRPr="00B805FF">
        <w:rPr>
          <w:rFonts w:ascii="Arial Narrow" w:hAnsi="Arial Narrow"/>
          <w:sz w:val="24"/>
          <w:szCs w:val="24"/>
        </w:rPr>
        <w:t xml:space="preserve"> que mettront en valeur dans des directions assez différentes Guattari et Bourdieu. </w:t>
      </w:r>
    </w:p>
    <w:p w:rsidR="00601F01" w:rsidRPr="00B805FF" w:rsidRDefault="00601F01" w:rsidP="00985350">
      <w:pPr>
        <w:spacing w:line="360" w:lineRule="auto"/>
        <w:jc w:val="both"/>
        <w:rPr>
          <w:rFonts w:ascii="Arial Narrow" w:hAnsi="Arial Narrow"/>
          <w:sz w:val="24"/>
          <w:szCs w:val="24"/>
        </w:rPr>
      </w:pPr>
      <w:r w:rsidRPr="00B805FF">
        <w:rPr>
          <w:rFonts w:ascii="Arial Narrow" w:hAnsi="Arial Narrow"/>
          <w:sz w:val="24"/>
          <w:szCs w:val="24"/>
        </w:rPr>
        <w:t xml:space="preserve">D’une certaine façon, notre groupe </w:t>
      </w:r>
      <w:r w:rsidRPr="00006BDB">
        <w:rPr>
          <w:rFonts w:ascii="Arial Narrow" w:hAnsi="Arial Narrow"/>
          <w:i/>
          <w:sz w:val="24"/>
          <w:szCs w:val="24"/>
        </w:rPr>
        <w:t>Question Marx</w:t>
      </w:r>
      <w:r w:rsidRPr="00B805FF">
        <w:rPr>
          <w:rFonts w:ascii="Arial Narrow" w:hAnsi="Arial Narrow"/>
          <w:sz w:val="24"/>
          <w:szCs w:val="24"/>
        </w:rPr>
        <w:t xml:space="preserve"> a en effet </w:t>
      </w:r>
      <w:r w:rsidR="001767CF" w:rsidRPr="00B805FF">
        <w:rPr>
          <w:rFonts w:ascii="Arial Narrow" w:hAnsi="Arial Narrow"/>
          <w:sz w:val="24"/>
          <w:szCs w:val="24"/>
        </w:rPr>
        <w:t>cer</w:t>
      </w:r>
      <w:r w:rsidR="009403D2" w:rsidRPr="00B805FF">
        <w:rPr>
          <w:rFonts w:ascii="Arial Narrow" w:hAnsi="Arial Narrow"/>
          <w:sz w:val="24"/>
          <w:szCs w:val="24"/>
        </w:rPr>
        <w:t>t</w:t>
      </w:r>
      <w:r w:rsidR="001767CF" w:rsidRPr="00B805FF">
        <w:rPr>
          <w:rFonts w:ascii="Arial Narrow" w:hAnsi="Arial Narrow"/>
          <w:sz w:val="24"/>
          <w:szCs w:val="24"/>
        </w:rPr>
        <w:t>a</w:t>
      </w:r>
      <w:r w:rsidR="009403D2" w:rsidRPr="00B805FF">
        <w:rPr>
          <w:rFonts w:ascii="Arial Narrow" w:hAnsi="Arial Narrow"/>
          <w:sz w:val="24"/>
          <w:szCs w:val="24"/>
        </w:rPr>
        <w:t xml:space="preserve">ines </w:t>
      </w:r>
      <w:r w:rsidRPr="00B805FF">
        <w:rPr>
          <w:rFonts w:ascii="Arial Narrow" w:hAnsi="Arial Narrow"/>
          <w:sz w:val="24"/>
          <w:szCs w:val="24"/>
        </w:rPr>
        <w:t>des caractéristique</w:t>
      </w:r>
      <w:r w:rsidR="00006BDB">
        <w:rPr>
          <w:rFonts w:ascii="Arial Narrow" w:hAnsi="Arial Narrow"/>
          <w:sz w:val="24"/>
          <w:szCs w:val="24"/>
        </w:rPr>
        <w:t>s de cette époque ouverte en 68</w:t>
      </w:r>
      <w:r w:rsidR="009403D2" w:rsidRPr="00B805FF">
        <w:rPr>
          <w:rFonts w:ascii="Arial Narrow" w:hAnsi="Arial Narrow"/>
          <w:sz w:val="24"/>
          <w:szCs w:val="24"/>
        </w:rPr>
        <w:t>, mais il est moins attaché à</w:t>
      </w:r>
      <w:r w:rsidR="00CC0559" w:rsidRPr="00B805FF">
        <w:rPr>
          <w:rFonts w:ascii="Arial Narrow" w:hAnsi="Arial Narrow"/>
          <w:sz w:val="24"/>
          <w:szCs w:val="24"/>
        </w:rPr>
        <w:t xml:space="preserve"> </w:t>
      </w:r>
      <w:r w:rsidRPr="00B805FF">
        <w:rPr>
          <w:rFonts w:ascii="Arial Narrow" w:hAnsi="Arial Narrow"/>
          <w:sz w:val="24"/>
          <w:szCs w:val="24"/>
        </w:rPr>
        <w:t xml:space="preserve">la « spécificité » des </w:t>
      </w:r>
      <w:r w:rsidR="009403D2" w:rsidRPr="00B805FF">
        <w:rPr>
          <w:rFonts w:ascii="Arial Narrow" w:hAnsi="Arial Narrow"/>
          <w:sz w:val="24"/>
          <w:szCs w:val="24"/>
        </w:rPr>
        <w:t>problèmes et des savoirs qu’à</w:t>
      </w:r>
      <w:r w:rsidR="00CC0559" w:rsidRPr="00B805FF">
        <w:rPr>
          <w:rFonts w:ascii="Arial Narrow" w:hAnsi="Arial Narrow"/>
          <w:sz w:val="24"/>
          <w:szCs w:val="24"/>
        </w:rPr>
        <w:t xml:space="preserve"> </w:t>
      </w:r>
      <w:r w:rsidRPr="00B805FF">
        <w:rPr>
          <w:rFonts w:ascii="Arial Narrow" w:hAnsi="Arial Narrow"/>
          <w:sz w:val="24"/>
          <w:szCs w:val="24"/>
        </w:rPr>
        <w:t>la</w:t>
      </w:r>
      <w:r w:rsidR="009403D2" w:rsidRPr="00B805FF">
        <w:rPr>
          <w:rFonts w:ascii="Arial Narrow" w:hAnsi="Arial Narrow"/>
          <w:sz w:val="24"/>
          <w:szCs w:val="24"/>
        </w:rPr>
        <w:t xml:space="preserve"> cohérence de la rationalité du pouvoir et à la</w:t>
      </w:r>
      <w:r w:rsidRPr="00B805FF">
        <w:rPr>
          <w:rFonts w:ascii="Arial Narrow" w:hAnsi="Arial Narrow"/>
          <w:sz w:val="24"/>
          <w:szCs w:val="24"/>
        </w:rPr>
        <w:t xml:space="preserve"> mise en commun</w:t>
      </w:r>
      <w:r w:rsidR="00CC0559" w:rsidRPr="00B805FF">
        <w:rPr>
          <w:rFonts w:ascii="Arial Narrow" w:hAnsi="Arial Narrow"/>
          <w:sz w:val="24"/>
          <w:szCs w:val="24"/>
        </w:rPr>
        <w:t xml:space="preserve"> des savoirs</w:t>
      </w:r>
      <w:r w:rsidR="006F0233" w:rsidRPr="00B805FF">
        <w:rPr>
          <w:rFonts w:ascii="Arial Narrow" w:hAnsi="Arial Narrow"/>
          <w:sz w:val="24"/>
          <w:szCs w:val="24"/>
        </w:rPr>
        <w:t xml:space="preserve"> et des pratiques qui p</w:t>
      </w:r>
      <w:r w:rsidR="009403D2" w:rsidRPr="00B805FF">
        <w:rPr>
          <w:rFonts w:ascii="Arial Narrow" w:hAnsi="Arial Narrow"/>
          <w:sz w:val="24"/>
          <w:szCs w:val="24"/>
        </w:rPr>
        <w:t>euvent s’y opposer</w:t>
      </w:r>
      <w:r w:rsidRPr="00B805FF">
        <w:rPr>
          <w:rFonts w:ascii="Arial Narrow" w:hAnsi="Arial Narrow"/>
          <w:sz w:val="24"/>
          <w:szCs w:val="24"/>
        </w:rPr>
        <w:t xml:space="preserve">. </w:t>
      </w:r>
      <w:r w:rsidR="009403D2" w:rsidRPr="00B805FF">
        <w:rPr>
          <w:rFonts w:ascii="Arial Narrow" w:hAnsi="Arial Narrow"/>
          <w:sz w:val="24"/>
          <w:szCs w:val="24"/>
        </w:rPr>
        <w:t xml:space="preserve">Nous sommes à une époque où c’est moins </w:t>
      </w:r>
      <w:r w:rsidR="004C4DF7" w:rsidRPr="00B805FF">
        <w:rPr>
          <w:rFonts w:ascii="Arial Narrow" w:hAnsi="Arial Narrow"/>
          <w:sz w:val="24"/>
          <w:szCs w:val="24"/>
        </w:rPr>
        <w:t xml:space="preserve">sur </w:t>
      </w:r>
      <w:r w:rsidR="009403D2" w:rsidRPr="00B805FF">
        <w:rPr>
          <w:rFonts w:ascii="Arial Narrow" w:hAnsi="Arial Narrow"/>
          <w:sz w:val="24"/>
          <w:szCs w:val="24"/>
        </w:rPr>
        <w:t>la spécificité</w:t>
      </w:r>
      <w:r w:rsidR="004C4DF7" w:rsidRPr="00B805FF">
        <w:rPr>
          <w:rFonts w:ascii="Arial Narrow" w:hAnsi="Arial Narrow"/>
          <w:sz w:val="24"/>
          <w:szCs w:val="24"/>
        </w:rPr>
        <w:t xml:space="preserve"> des luttes qu’</w:t>
      </w:r>
      <w:r w:rsidR="006D0B61" w:rsidRPr="00B805FF">
        <w:rPr>
          <w:rFonts w:ascii="Arial Narrow" w:hAnsi="Arial Narrow"/>
          <w:sz w:val="24"/>
          <w:szCs w:val="24"/>
        </w:rPr>
        <w:t>il convient de</w:t>
      </w:r>
      <w:r w:rsidR="009844C1" w:rsidRPr="00B805FF">
        <w:rPr>
          <w:rFonts w:ascii="Arial Narrow" w:hAnsi="Arial Narrow"/>
          <w:sz w:val="24"/>
          <w:szCs w:val="24"/>
        </w:rPr>
        <w:t xml:space="preserve"> mettre l’accent</w:t>
      </w:r>
      <w:r w:rsidR="009403D2" w:rsidRPr="00B805FF">
        <w:rPr>
          <w:rFonts w:ascii="Arial Narrow" w:hAnsi="Arial Narrow"/>
          <w:sz w:val="24"/>
          <w:szCs w:val="24"/>
        </w:rPr>
        <w:t xml:space="preserve"> qu</w:t>
      </w:r>
      <w:r w:rsidR="006F0233" w:rsidRPr="00B805FF">
        <w:rPr>
          <w:rFonts w:ascii="Arial Narrow" w:hAnsi="Arial Narrow"/>
          <w:sz w:val="24"/>
          <w:szCs w:val="24"/>
        </w:rPr>
        <w:t>e sur la coordination des résis</w:t>
      </w:r>
      <w:r w:rsidR="009403D2" w:rsidRPr="00B805FF">
        <w:rPr>
          <w:rFonts w:ascii="Arial Narrow" w:hAnsi="Arial Narrow"/>
          <w:sz w:val="24"/>
          <w:szCs w:val="24"/>
        </w:rPr>
        <w:t>t</w:t>
      </w:r>
      <w:r w:rsidR="006F0233" w:rsidRPr="00B805FF">
        <w:rPr>
          <w:rFonts w:ascii="Arial Narrow" w:hAnsi="Arial Narrow"/>
          <w:sz w:val="24"/>
          <w:szCs w:val="24"/>
        </w:rPr>
        <w:t>a</w:t>
      </w:r>
      <w:r w:rsidR="009403D2" w:rsidRPr="00B805FF">
        <w:rPr>
          <w:rFonts w:ascii="Arial Narrow" w:hAnsi="Arial Narrow"/>
          <w:sz w:val="24"/>
          <w:szCs w:val="24"/>
        </w:rPr>
        <w:t>nces et des luttes</w:t>
      </w:r>
      <w:r w:rsidR="004C4DF7" w:rsidRPr="00B805FF">
        <w:rPr>
          <w:rFonts w:ascii="Arial Narrow" w:hAnsi="Arial Narrow"/>
          <w:sz w:val="24"/>
          <w:szCs w:val="24"/>
        </w:rPr>
        <w:t>, voire sur leur « communisation »</w:t>
      </w:r>
      <w:r w:rsidR="009403D2" w:rsidRPr="00B805FF">
        <w:rPr>
          <w:rFonts w:ascii="Arial Narrow" w:hAnsi="Arial Narrow"/>
          <w:sz w:val="24"/>
          <w:szCs w:val="24"/>
        </w:rPr>
        <w:t>. Non pas qu’il faille reconstituer une sorte de grande théorie générale, un nouvel « isme » qui efface les particularités des luttes partielles : nous n’avons plus besoin d’</w:t>
      </w:r>
      <w:r w:rsidR="00D536E1" w:rsidRPr="00B805FF">
        <w:rPr>
          <w:rFonts w:ascii="Arial Narrow" w:hAnsi="Arial Narrow"/>
          <w:sz w:val="24"/>
          <w:szCs w:val="24"/>
        </w:rPr>
        <w:t>une doctrine qui fonctionnerait comme une machine à produire des certitudes</w:t>
      </w:r>
      <w:r w:rsidR="00E95432" w:rsidRPr="00B805FF">
        <w:rPr>
          <w:rFonts w:ascii="Arial Narrow" w:hAnsi="Arial Narrow"/>
          <w:sz w:val="24"/>
          <w:szCs w:val="24"/>
        </w:rPr>
        <w:t xml:space="preserve"> en tous domaines et pour tous les cas</w:t>
      </w:r>
      <w:r w:rsidR="009403D2" w:rsidRPr="00B805FF">
        <w:rPr>
          <w:rFonts w:ascii="Arial Narrow" w:hAnsi="Arial Narrow"/>
          <w:sz w:val="24"/>
          <w:szCs w:val="24"/>
        </w:rPr>
        <w:t xml:space="preserve">. Il nous faut </w:t>
      </w:r>
      <w:r w:rsidR="00770225" w:rsidRPr="00B805FF">
        <w:rPr>
          <w:rFonts w:ascii="Arial Narrow" w:hAnsi="Arial Narrow"/>
          <w:sz w:val="24"/>
          <w:szCs w:val="24"/>
        </w:rPr>
        <w:t>par contre avoir les idées claires sur</w:t>
      </w:r>
      <w:r w:rsidR="009403D2" w:rsidRPr="00B805FF">
        <w:rPr>
          <w:rFonts w:ascii="Arial Narrow" w:hAnsi="Arial Narrow"/>
          <w:sz w:val="24"/>
          <w:szCs w:val="24"/>
        </w:rPr>
        <w:t xml:space="preserve"> la logique générale du pouvoir</w:t>
      </w:r>
      <w:r w:rsidR="00770225" w:rsidRPr="00B805FF">
        <w:rPr>
          <w:rFonts w:ascii="Arial Narrow" w:hAnsi="Arial Narrow"/>
          <w:sz w:val="24"/>
          <w:szCs w:val="24"/>
        </w:rPr>
        <w:t>, condition</w:t>
      </w:r>
      <w:r w:rsidR="009403D2" w:rsidRPr="00B805FF">
        <w:rPr>
          <w:rFonts w:ascii="Arial Narrow" w:hAnsi="Arial Narrow"/>
          <w:sz w:val="24"/>
          <w:szCs w:val="24"/>
        </w:rPr>
        <w:t xml:space="preserve"> pour permettre la mise en commun des luttes partielles et des résistances locales. </w:t>
      </w:r>
    </w:p>
    <w:p w:rsidR="005B206B" w:rsidRPr="00B805FF" w:rsidRDefault="005B206B" w:rsidP="00985350">
      <w:pPr>
        <w:shd w:val="clear" w:color="auto" w:fill="FFFFFF"/>
        <w:tabs>
          <w:tab w:val="left" w:pos="0"/>
          <w:tab w:val="left" w:pos="426"/>
        </w:tabs>
        <w:spacing w:after="120" w:line="360" w:lineRule="auto"/>
        <w:jc w:val="both"/>
        <w:rPr>
          <w:rFonts w:ascii="Arial Narrow" w:eastAsia="Times New Roman" w:hAnsi="Arial Narrow" w:cs="Helvetica"/>
          <w:sz w:val="24"/>
          <w:szCs w:val="24"/>
          <w:lang w:eastAsia="fr-FR"/>
        </w:rPr>
      </w:pPr>
    </w:p>
    <w:p w:rsidR="006D0B61" w:rsidRPr="00B805FF" w:rsidRDefault="005B206B" w:rsidP="00985350">
      <w:pPr>
        <w:spacing w:line="360" w:lineRule="auto"/>
        <w:jc w:val="both"/>
        <w:rPr>
          <w:rFonts w:ascii="Arial Narrow" w:eastAsia="Times New Roman" w:hAnsi="Arial Narrow" w:cs="Helvetica"/>
          <w:b/>
          <w:sz w:val="24"/>
          <w:szCs w:val="24"/>
          <w:lang w:eastAsia="fr-FR"/>
        </w:rPr>
      </w:pPr>
      <w:r w:rsidRPr="00B805FF">
        <w:rPr>
          <w:rFonts w:ascii="Arial Narrow" w:eastAsia="Times New Roman" w:hAnsi="Arial Narrow" w:cs="Helvetica"/>
          <w:b/>
          <w:sz w:val="24"/>
          <w:szCs w:val="24"/>
          <w:lang w:eastAsia="fr-FR"/>
        </w:rPr>
        <w:t>4.- Le premier l</w:t>
      </w:r>
      <w:r w:rsidR="00357737" w:rsidRPr="00B805FF">
        <w:rPr>
          <w:rFonts w:ascii="Arial Narrow" w:eastAsia="Times New Roman" w:hAnsi="Arial Narrow" w:cs="Helvetica"/>
          <w:b/>
          <w:sz w:val="24"/>
          <w:szCs w:val="24"/>
          <w:lang w:eastAsia="fr-FR"/>
        </w:rPr>
        <w:t xml:space="preserve">ivre de la série, </w:t>
      </w:r>
      <w:r w:rsidR="00357737" w:rsidRPr="00B805FF">
        <w:rPr>
          <w:rFonts w:ascii="Arial Narrow" w:eastAsia="Times New Roman" w:hAnsi="Arial Narrow" w:cs="Helvetica"/>
          <w:b/>
          <w:i/>
          <w:sz w:val="24"/>
          <w:szCs w:val="24"/>
          <w:lang w:eastAsia="fr-FR"/>
        </w:rPr>
        <w:t>Sauver Marx ?</w:t>
      </w:r>
      <w:r w:rsidRPr="00B805FF">
        <w:rPr>
          <w:rFonts w:ascii="Arial Narrow" w:eastAsia="Times New Roman" w:hAnsi="Arial Narrow" w:cs="Helvetica"/>
          <w:b/>
          <w:i/>
          <w:sz w:val="24"/>
          <w:szCs w:val="24"/>
          <w:lang w:eastAsia="fr-FR"/>
        </w:rPr>
        <w:t>,</w:t>
      </w:r>
      <w:r w:rsidR="00357737" w:rsidRPr="00B805FF">
        <w:rPr>
          <w:rFonts w:ascii="Arial Narrow" w:eastAsia="Times New Roman" w:hAnsi="Arial Narrow" w:cs="Helvetica"/>
          <w:b/>
          <w:sz w:val="24"/>
          <w:szCs w:val="24"/>
          <w:lang w:eastAsia="fr-FR"/>
        </w:rPr>
        <w:t xml:space="preserve"> part de la constatation que</w:t>
      </w:r>
      <w:r w:rsidRPr="00B805FF">
        <w:rPr>
          <w:rFonts w:ascii="Arial Narrow" w:eastAsia="Times New Roman" w:hAnsi="Arial Narrow" w:cs="Helvetica"/>
          <w:b/>
          <w:sz w:val="24"/>
          <w:szCs w:val="24"/>
          <w:lang w:eastAsia="fr-FR"/>
        </w:rPr>
        <w:t xml:space="preserve"> </w:t>
      </w:r>
      <w:r w:rsidR="00357737" w:rsidRPr="00B805FF">
        <w:rPr>
          <w:rFonts w:ascii="Arial Narrow" w:eastAsia="Times New Roman" w:hAnsi="Arial Narrow" w:cs="Helvetica"/>
          <w:b/>
          <w:sz w:val="24"/>
          <w:szCs w:val="24"/>
          <w:lang w:eastAsia="fr-FR"/>
        </w:rPr>
        <w:t xml:space="preserve">le marxisme a cultivé l’illusion d’une fin nécessaire du capitalisme, </w:t>
      </w:r>
      <w:r w:rsidRPr="00B805FF">
        <w:rPr>
          <w:rFonts w:ascii="Arial Narrow" w:eastAsia="Times New Roman" w:hAnsi="Arial Narrow" w:cs="Helvetica"/>
          <w:b/>
          <w:sz w:val="24"/>
          <w:szCs w:val="24"/>
          <w:lang w:eastAsia="fr-FR"/>
        </w:rPr>
        <w:t xml:space="preserve"> </w:t>
      </w:r>
      <w:r w:rsidR="00880944">
        <w:rPr>
          <w:rFonts w:ascii="Arial Narrow" w:eastAsia="Times New Roman" w:hAnsi="Arial Narrow" w:cs="Helvetica"/>
          <w:b/>
          <w:sz w:val="24"/>
          <w:szCs w:val="24"/>
          <w:lang w:eastAsia="fr-FR"/>
        </w:rPr>
        <w:t xml:space="preserve">fin qui serait </w:t>
      </w:r>
      <w:r w:rsidRPr="00B805FF">
        <w:rPr>
          <w:rFonts w:ascii="Arial Narrow" w:eastAsia="Times New Roman" w:hAnsi="Arial Narrow" w:cs="Helvetica"/>
          <w:b/>
          <w:sz w:val="24"/>
          <w:szCs w:val="24"/>
          <w:lang w:eastAsia="fr-FR"/>
        </w:rPr>
        <w:t>inscrite dans sa propre dynami</w:t>
      </w:r>
      <w:r w:rsidR="00357737" w:rsidRPr="00B805FF">
        <w:rPr>
          <w:rFonts w:ascii="Arial Narrow" w:eastAsia="Times New Roman" w:hAnsi="Arial Narrow" w:cs="Helvetica"/>
          <w:b/>
          <w:sz w:val="24"/>
          <w:szCs w:val="24"/>
          <w:lang w:eastAsia="fr-FR"/>
        </w:rPr>
        <w:t>que</w:t>
      </w:r>
      <w:r w:rsidRPr="00B805FF">
        <w:rPr>
          <w:rFonts w:ascii="Arial Narrow" w:eastAsia="Times New Roman" w:hAnsi="Arial Narrow" w:cs="Helvetica"/>
          <w:b/>
          <w:sz w:val="24"/>
          <w:szCs w:val="24"/>
          <w:lang w:eastAsia="fr-FR"/>
        </w:rPr>
        <w:t xml:space="preserve">. </w:t>
      </w:r>
      <w:r w:rsidR="00357737" w:rsidRPr="00B805FF">
        <w:rPr>
          <w:rFonts w:ascii="Arial Narrow" w:eastAsia="Times New Roman" w:hAnsi="Arial Narrow" w:cs="Helvetica"/>
          <w:b/>
          <w:sz w:val="24"/>
          <w:szCs w:val="24"/>
          <w:lang w:eastAsia="fr-FR"/>
        </w:rPr>
        <w:t xml:space="preserve">La </w:t>
      </w:r>
      <w:r w:rsidRPr="00B805FF">
        <w:rPr>
          <w:rFonts w:ascii="Arial Narrow" w:eastAsia="Times New Roman" w:hAnsi="Arial Narrow" w:cs="Helvetica"/>
          <w:b/>
          <w:sz w:val="24"/>
          <w:szCs w:val="24"/>
          <w:lang w:eastAsia="fr-FR"/>
        </w:rPr>
        <w:t xml:space="preserve">critique rigoureuse au capitalisme </w:t>
      </w:r>
      <w:r w:rsidR="00357737" w:rsidRPr="00B805FF">
        <w:rPr>
          <w:rFonts w:ascii="Arial Narrow" w:eastAsia="Times New Roman" w:hAnsi="Arial Narrow" w:cs="Helvetica"/>
          <w:b/>
          <w:sz w:val="24"/>
          <w:szCs w:val="24"/>
          <w:lang w:eastAsia="fr-FR"/>
        </w:rPr>
        <w:t>implique de se libérer de cette croyance</w:t>
      </w:r>
      <w:r w:rsidRPr="00B805FF">
        <w:rPr>
          <w:rFonts w:ascii="Arial Narrow" w:eastAsia="Times New Roman" w:hAnsi="Arial Narrow" w:cs="Helvetica"/>
          <w:b/>
          <w:sz w:val="24"/>
          <w:szCs w:val="24"/>
          <w:lang w:eastAsia="fr-FR"/>
        </w:rPr>
        <w:t xml:space="preserve"> en assumant l’indétermination radicale de l’histoire comme condition </w:t>
      </w:r>
      <w:r w:rsidR="00357737" w:rsidRPr="00B805FF">
        <w:rPr>
          <w:rFonts w:ascii="Arial Narrow" w:eastAsia="Times New Roman" w:hAnsi="Arial Narrow" w:cs="Helvetica"/>
          <w:b/>
          <w:sz w:val="24"/>
          <w:szCs w:val="24"/>
          <w:lang w:eastAsia="fr-FR"/>
        </w:rPr>
        <w:t>même pour surmonter le</w:t>
      </w:r>
      <w:r w:rsidRPr="00B805FF">
        <w:rPr>
          <w:rFonts w:ascii="Arial Narrow" w:eastAsia="Times New Roman" w:hAnsi="Arial Narrow" w:cs="Helvetica"/>
          <w:b/>
          <w:sz w:val="24"/>
          <w:szCs w:val="24"/>
          <w:lang w:eastAsia="fr-FR"/>
        </w:rPr>
        <w:t xml:space="preserve"> capitalisme. Comment cette critique d’inspiration nietzschéenne a</w:t>
      </w:r>
      <w:r w:rsidR="00357737" w:rsidRPr="00B805FF">
        <w:rPr>
          <w:rFonts w:ascii="Arial Narrow" w:eastAsia="Times New Roman" w:hAnsi="Arial Narrow" w:cs="Helvetica"/>
          <w:b/>
          <w:sz w:val="24"/>
          <w:szCs w:val="24"/>
          <w:lang w:eastAsia="fr-FR"/>
        </w:rPr>
        <w:t>-t-elle</w:t>
      </w:r>
      <w:r w:rsidRPr="00B805FF">
        <w:rPr>
          <w:rFonts w:ascii="Arial Narrow" w:eastAsia="Times New Roman" w:hAnsi="Arial Narrow" w:cs="Helvetica"/>
          <w:b/>
          <w:sz w:val="24"/>
          <w:szCs w:val="24"/>
          <w:lang w:eastAsia="fr-FR"/>
        </w:rPr>
        <w:t xml:space="preserve"> informé votre débat  avec d’autres courants du marxisme contemporain, n</w:t>
      </w:r>
      <w:r w:rsidR="008509D7" w:rsidRPr="00B805FF">
        <w:rPr>
          <w:rFonts w:ascii="Arial Narrow" w:eastAsia="Times New Roman" w:hAnsi="Arial Narrow" w:cs="Helvetica"/>
          <w:b/>
          <w:sz w:val="24"/>
          <w:szCs w:val="24"/>
          <w:lang w:eastAsia="fr-FR"/>
        </w:rPr>
        <w:t xml:space="preserve">otamment avec </w:t>
      </w:r>
      <w:r w:rsidR="008509D7" w:rsidRPr="00B805FF">
        <w:rPr>
          <w:rFonts w:ascii="Arial Narrow" w:eastAsia="Times New Roman" w:hAnsi="Arial Narrow" w:cs="Helvetica"/>
          <w:b/>
          <w:sz w:val="24"/>
          <w:szCs w:val="24"/>
          <w:lang w:eastAsia="fr-FR"/>
        </w:rPr>
        <w:lastRenderedPageBreak/>
        <w:t>le travail de Toni</w:t>
      </w:r>
      <w:r w:rsidRPr="00B805FF">
        <w:rPr>
          <w:rFonts w:ascii="Arial Narrow" w:eastAsia="Times New Roman" w:hAnsi="Arial Narrow" w:cs="Helvetica"/>
          <w:b/>
          <w:sz w:val="24"/>
          <w:szCs w:val="24"/>
          <w:lang w:eastAsia="fr-FR"/>
        </w:rPr>
        <w:t xml:space="preserve"> Negri et Michael Hardt ? </w:t>
      </w:r>
      <w:r w:rsidR="00357737" w:rsidRPr="00B805FF">
        <w:rPr>
          <w:rFonts w:ascii="Arial Narrow" w:eastAsia="Times New Roman" w:hAnsi="Arial Narrow" w:cs="Helvetica"/>
          <w:b/>
          <w:sz w:val="24"/>
          <w:szCs w:val="24"/>
          <w:lang w:eastAsia="fr-FR"/>
        </w:rPr>
        <w:t>Est-ce une telle critique qui a permis le rapprochement</w:t>
      </w:r>
      <w:r w:rsidRPr="00B805FF">
        <w:rPr>
          <w:rFonts w:ascii="Arial Narrow" w:eastAsia="Times New Roman" w:hAnsi="Arial Narrow" w:cs="Helvetica"/>
          <w:b/>
          <w:sz w:val="24"/>
          <w:szCs w:val="24"/>
          <w:lang w:eastAsia="fr-FR"/>
        </w:rPr>
        <w:t xml:space="preserve"> de votre travail avec la </w:t>
      </w:r>
      <w:r w:rsidR="00880944">
        <w:rPr>
          <w:rFonts w:ascii="Arial Narrow" w:eastAsia="Times New Roman" w:hAnsi="Arial Narrow" w:cs="Helvetica"/>
          <w:b/>
          <w:sz w:val="24"/>
          <w:szCs w:val="24"/>
          <w:lang w:eastAsia="fr-FR"/>
        </w:rPr>
        <w:t>« </w:t>
      </w:r>
      <w:r w:rsidRPr="00B805FF">
        <w:rPr>
          <w:rFonts w:ascii="Arial Narrow" w:eastAsia="Times New Roman" w:hAnsi="Arial Narrow" w:cs="Helvetica"/>
          <w:b/>
          <w:sz w:val="24"/>
          <w:szCs w:val="24"/>
          <w:lang w:eastAsia="fr-FR"/>
        </w:rPr>
        <w:t>généalogie</w:t>
      </w:r>
      <w:r w:rsidR="00880944">
        <w:rPr>
          <w:rFonts w:ascii="Arial Narrow" w:eastAsia="Times New Roman" w:hAnsi="Arial Narrow" w:cs="Helvetica"/>
          <w:b/>
          <w:sz w:val="24"/>
          <w:szCs w:val="24"/>
          <w:lang w:eastAsia="fr-FR"/>
        </w:rPr>
        <w:t> »</w:t>
      </w:r>
      <w:r w:rsidRPr="00B805FF">
        <w:rPr>
          <w:rFonts w:ascii="Arial Narrow" w:eastAsia="Times New Roman" w:hAnsi="Arial Narrow" w:cs="Helvetica"/>
          <w:b/>
          <w:sz w:val="24"/>
          <w:szCs w:val="24"/>
          <w:lang w:eastAsia="fr-FR"/>
        </w:rPr>
        <w:t xml:space="preserve"> de Michel Foucault</w:t>
      </w:r>
      <w:r w:rsidR="00357737" w:rsidRPr="00B805FF">
        <w:rPr>
          <w:rFonts w:ascii="Arial Narrow" w:eastAsia="Times New Roman" w:hAnsi="Arial Narrow" w:cs="Helvetica"/>
          <w:b/>
          <w:sz w:val="24"/>
          <w:szCs w:val="24"/>
          <w:lang w:eastAsia="fr-FR"/>
        </w:rPr>
        <w:t xml:space="preserve"> </w:t>
      </w:r>
      <w:r w:rsidRPr="00B805FF">
        <w:rPr>
          <w:rFonts w:ascii="Arial Narrow" w:eastAsia="Times New Roman" w:hAnsi="Arial Narrow" w:cs="Helvetica"/>
          <w:b/>
          <w:sz w:val="24"/>
          <w:szCs w:val="24"/>
          <w:lang w:eastAsia="fr-FR"/>
        </w:rPr>
        <w:t>?</w:t>
      </w:r>
      <w:r w:rsidR="006D0B61" w:rsidRPr="00B805FF">
        <w:rPr>
          <w:rFonts w:ascii="Arial Narrow" w:eastAsia="Times New Roman" w:hAnsi="Arial Narrow" w:cs="Helvetica"/>
          <w:b/>
          <w:sz w:val="24"/>
          <w:szCs w:val="24"/>
          <w:lang w:eastAsia="fr-FR"/>
        </w:rPr>
        <w:t xml:space="preserve"> </w:t>
      </w:r>
    </w:p>
    <w:p w:rsidR="00860E4B" w:rsidRDefault="00860E4B" w:rsidP="006D0B61">
      <w:pPr>
        <w:spacing w:line="360" w:lineRule="auto"/>
        <w:jc w:val="both"/>
        <w:rPr>
          <w:rFonts w:ascii="Arial Narrow" w:eastAsia="Times New Roman" w:hAnsi="Arial Narrow" w:cs="Helvetica"/>
          <w:b/>
          <w:sz w:val="24"/>
          <w:szCs w:val="24"/>
          <w:lang w:eastAsia="fr-FR"/>
        </w:rPr>
      </w:pPr>
    </w:p>
    <w:p w:rsidR="005B206B" w:rsidRPr="00B805FF" w:rsidRDefault="006D0B61" w:rsidP="006D0B61">
      <w:pPr>
        <w:spacing w:line="360" w:lineRule="auto"/>
        <w:jc w:val="both"/>
        <w:rPr>
          <w:rFonts w:ascii="Arial Narrow" w:eastAsia="Times New Roman" w:hAnsi="Arial Narrow" w:cs="Helvetica"/>
          <w:b/>
          <w:sz w:val="24"/>
          <w:szCs w:val="24"/>
          <w:lang w:eastAsia="fr-FR"/>
        </w:rPr>
      </w:pPr>
      <w:r w:rsidRPr="005036CC">
        <w:rPr>
          <w:rFonts w:ascii="Arial Narrow" w:eastAsia="Times New Roman" w:hAnsi="Arial Narrow" w:cs="Helvetica"/>
          <w:b/>
          <w:sz w:val="24"/>
          <w:szCs w:val="24"/>
          <w:lang w:eastAsia="fr-FR"/>
        </w:rPr>
        <w:t>P</w:t>
      </w:r>
      <w:r w:rsidR="008E5BB1" w:rsidRPr="005036CC">
        <w:rPr>
          <w:rFonts w:ascii="Arial Narrow" w:eastAsia="Times New Roman" w:hAnsi="Arial Narrow" w:cs="Helvetica"/>
          <w:b/>
          <w:sz w:val="24"/>
          <w:szCs w:val="24"/>
          <w:lang w:eastAsia="fr-FR"/>
        </w:rPr>
        <w:t>ierre Dardot</w:t>
      </w:r>
      <w:r w:rsidRPr="005036CC">
        <w:rPr>
          <w:rFonts w:ascii="Arial Narrow" w:eastAsia="Times New Roman" w:hAnsi="Arial Narrow" w:cs="Helvetica"/>
          <w:b/>
          <w:sz w:val="24"/>
          <w:szCs w:val="24"/>
          <w:lang w:eastAsia="fr-FR"/>
        </w:rPr>
        <w:t> </w:t>
      </w:r>
      <w:r w:rsidRPr="00B805FF">
        <w:rPr>
          <w:rFonts w:ascii="Arial Narrow" w:eastAsia="Times New Roman" w:hAnsi="Arial Narrow" w:cs="Helvetica"/>
          <w:sz w:val="24"/>
          <w:szCs w:val="24"/>
          <w:lang w:eastAsia="fr-FR"/>
        </w:rPr>
        <w:t>:</w:t>
      </w:r>
      <w:r w:rsidRPr="00B805FF">
        <w:rPr>
          <w:rFonts w:ascii="Arial Narrow" w:eastAsia="Times New Roman" w:hAnsi="Arial Narrow" w:cs="Helvetica"/>
          <w:b/>
          <w:sz w:val="24"/>
          <w:szCs w:val="24"/>
          <w:lang w:eastAsia="fr-FR"/>
        </w:rPr>
        <w:t xml:space="preserve"> </w:t>
      </w:r>
      <w:r w:rsidR="00450427" w:rsidRPr="00B805FF">
        <w:rPr>
          <w:rFonts w:ascii="Arial Narrow" w:eastAsia="Times New Roman" w:hAnsi="Arial Narrow" w:cs="Helvetica"/>
          <w:i/>
          <w:sz w:val="24"/>
          <w:szCs w:val="24"/>
          <w:lang w:eastAsia="fr-FR"/>
        </w:rPr>
        <w:t xml:space="preserve">Sauver Marx ? </w:t>
      </w:r>
      <w:r w:rsidR="005B206B" w:rsidRPr="00B805FF">
        <w:rPr>
          <w:rFonts w:ascii="Arial Narrow" w:eastAsia="Times New Roman" w:hAnsi="Arial Narrow" w:cs="Helvetica"/>
          <w:sz w:val="24"/>
          <w:szCs w:val="24"/>
          <w:lang w:eastAsia="fr-FR"/>
        </w:rPr>
        <w:t xml:space="preserve">soumet en effet à une critique radicale tout à la fois l’illusion d’un autodépassement du capitalisme comme résultat de ses contradictions internes et la croyance progressiste en vertu de laquelle tout pas fait par le capitalisme avance l’heure de ce dépassement. Ce faisant nous avons pris appui sur la critique nietzschéenne de toute téléologie historique, en particulier en prenant au sérieux le thème de la mort de Dieu : une telle mort signifie que « l’histoire est vide comme le ciel », que la place de Dieu est vide et doit le rester parce qu’elle n’est pas à prendre. Indéniablement, la reprise de cette idée nietzschéenne nous rapprochait de Foucault en ce sens qu’elle emportait une critique de toute projection de l’« Homme-Dieu » censé prendre la place de Dieu à la fin de l’histoire. Mais, davantage qu’un rapprochement avec Foucault, ce qui importait alors avant tout dans notre esprit, c’était de retourner la critique nietzschéenne contre le « progressisme » tout à fait singulier de Hardt et Negri. On oublie un peu vite que ce progressisme se sépare du marxisme classique en ce que la contradiction dialectique entre forces productives et rapports sociaux de production s’y trouve remplacée par l’opposition non dialectique de l’actif et du réactif, ou encore de la force vitale et du parasite, dont il est facile de voir qu’elle est d’inspiration nietzschéenne. L’Empire n’est pas seulement « réactionnaire » au sens où il fait obstacle au progrès de l’histoire tel un frein, il est « réactif » au sens où il ne fait que « réagir » au mouvement émancipateur de la multitude sans jamais pouvoir prendre l’initiative. Il est condamné à répondre en s’adaptant à cette marche en avant. D’où un abandon de la thèse de Foucault sur la simultanéité de la résistance et du pouvoir : c’est désormais la résistance qui est première et le pouvoir qui réagit à la résistance. Il y a donc bien malgré tout une téléologie historique chez Hardt et Negri. Elle rompt avec le motif de la nécessité immanente du dépassement du capitalisme, mais c’est pour relever d’une sorte de « théurgie » : la multitude est ce sujet social qui doit permettre à l’homme de se faire lui-même Dieu parce qu’elle participe déjà dans son être même de la divinité (panthéisme de type averroïste). Il nous importait par conséquent de retourner la critique nietzschéenne de la téléologie historique contre le détournement de l’opposition nietzschéenne de l’actif et du réactif opéré par Hardt et Negri. Mais ce qui a contribué de façon décisive à notre proximité intellectuelle avec la généalogie telle que Foucault la pratique, c’est la lecture de </w:t>
      </w:r>
      <w:r w:rsidR="005B206B" w:rsidRPr="00B805FF">
        <w:rPr>
          <w:rFonts w:ascii="Arial Narrow" w:eastAsia="Times New Roman" w:hAnsi="Arial Narrow" w:cs="Helvetica"/>
          <w:i/>
          <w:sz w:val="24"/>
          <w:szCs w:val="24"/>
          <w:lang w:eastAsia="fr-FR"/>
        </w:rPr>
        <w:t>Naissance de la biopolitique</w:t>
      </w:r>
      <w:r w:rsidR="005B206B" w:rsidRPr="00B805FF">
        <w:rPr>
          <w:rFonts w:ascii="Arial Narrow" w:eastAsia="Times New Roman" w:hAnsi="Arial Narrow" w:cs="Helvetica"/>
          <w:sz w:val="24"/>
          <w:szCs w:val="24"/>
          <w:lang w:eastAsia="fr-FR"/>
        </w:rPr>
        <w:t xml:space="preserve"> en 2004, bien avant la publication de </w:t>
      </w:r>
      <w:r w:rsidR="005B206B" w:rsidRPr="00B805FF">
        <w:rPr>
          <w:rFonts w:ascii="Arial Narrow" w:eastAsia="Times New Roman" w:hAnsi="Arial Narrow" w:cs="Helvetica"/>
          <w:i/>
          <w:sz w:val="24"/>
          <w:szCs w:val="24"/>
          <w:lang w:eastAsia="fr-FR"/>
        </w:rPr>
        <w:t xml:space="preserve">Sauver Marx ? </w:t>
      </w:r>
      <w:r w:rsidR="005B206B" w:rsidRPr="00B805FF">
        <w:rPr>
          <w:rFonts w:ascii="Arial Narrow" w:eastAsia="Times New Roman" w:hAnsi="Arial Narrow" w:cs="Helvetica"/>
          <w:sz w:val="24"/>
          <w:szCs w:val="24"/>
          <w:lang w:eastAsia="fr-FR"/>
        </w:rPr>
        <w:t xml:space="preserve">: </w:t>
      </w:r>
      <w:proofErr w:type="gramStart"/>
      <w:r w:rsidR="005B206B" w:rsidRPr="00B805FF">
        <w:rPr>
          <w:rFonts w:ascii="Arial Narrow" w:eastAsia="Times New Roman" w:hAnsi="Arial Narrow" w:cs="Helvetica"/>
          <w:sz w:val="24"/>
          <w:szCs w:val="24"/>
          <w:lang w:eastAsia="fr-FR"/>
        </w:rPr>
        <w:t>ce</w:t>
      </w:r>
      <w:proofErr w:type="gramEnd"/>
      <w:r w:rsidR="005B206B" w:rsidRPr="00B805FF">
        <w:rPr>
          <w:rFonts w:ascii="Arial Narrow" w:eastAsia="Times New Roman" w:hAnsi="Arial Narrow" w:cs="Helvetica"/>
          <w:sz w:val="24"/>
          <w:szCs w:val="24"/>
          <w:lang w:eastAsia="fr-FR"/>
        </w:rPr>
        <w:t xml:space="preserve"> fut pour nous un véritable choc dont l’effet différé fut cinq ans plus tard l’écriture de </w:t>
      </w:r>
      <w:r w:rsidR="005B206B" w:rsidRPr="00B805FF">
        <w:rPr>
          <w:rFonts w:ascii="Arial Narrow" w:eastAsia="Times New Roman" w:hAnsi="Arial Narrow" w:cs="Helvetica"/>
          <w:i/>
          <w:sz w:val="24"/>
          <w:szCs w:val="24"/>
          <w:lang w:eastAsia="fr-FR"/>
        </w:rPr>
        <w:t>La nouvelle raison du monde</w:t>
      </w:r>
      <w:r w:rsidR="005B206B" w:rsidRPr="00B805FF">
        <w:rPr>
          <w:rFonts w:ascii="Arial Narrow" w:eastAsia="Times New Roman" w:hAnsi="Arial Narrow" w:cs="Helvetica"/>
          <w:sz w:val="24"/>
          <w:szCs w:val="24"/>
          <w:lang w:eastAsia="fr-FR"/>
        </w:rPr>
        <w:t xml:space="preserve">. En fait, en 2007, </w:t>
      </w:r>
      <w:r w:rsidR="005B206B" w:rsidRPr="00B805FF">
        <w:rPr>
          <w:rFonts w:ascii="Arial Narrow" w:eastAsia="Times New Roman" w:hAnsi="Arial Narrow" w:cs="Helvetica"/>
          <w:sz w:val="24"/>
          <w:szCs w:val="24"/>
          <w:lang w:eastAsia="fr-FR"/>
        </w:rPr>
        <w:lastRenderedPageBreak/>
        <w:t xml:space="preserve">nous avions déjà commencé à consacrer plusieurs séances de </w:t>
      </w:r>
      <w:r w:rsidR="005B206B" w:rsidRPr="00B805FF">
        <w:rPr>
          <w:rFonts w:ascii="Arial Narrow" w:eastAsia="Times New Roman" w:hAnsi="Arial Narrow" w:cs="Helvetica"/>
          <w:i/>
          <w:sz w:val="24"/>
          <w:szCs w:val="24"/>
          <w:lang w:eastAsia="fr-FR"/>
        </w:rPr>
        <w:t>Question Marx</w:t>
      </w:r>
      <w:r w:rsidR="005B206B" w:rsidRPr="00B805FF">
        <w:rPr>
          <w:rFonts w:ascii="Arial Narrow" w:eastAsia="Times New Roman" w:hAnsi="Arial Narrow" w:cs="Helvetica"/>
          <w:sz w:val="24"/>
          <w:szCs w:val="24"/>
          <w:lang w:eastAsia="fr-FR"/>
        </w:rPr>
        <w:t xml:space="preserve"> à ce cours de Foucault et à nous approprier la démarche de la généalogie. </w:t>
      </w:r>
    </w:p>
    <w:p w:rsidR="005B206B" w:rsidRPr="00B805FF" w:rsidRDefault="005B206B" w:rsidP="00985350">
      <w:pPr>
        <w:shd w:val="clear" w:color="auto" w:fill="FFFFFF"/>
        <w:tabs>
          <w:tab w:val="left" w:pos="0"/>
          <w:tab w:val="left" w:pos="426"/>
        </w:tabs>
        <w:spacing w:after="120" w:line="360" w:lineRule="auto"/>
        <w:jc w:val="both"/>
        <w:rPr>
          <w:rFonts w:ascii="Arial Narrow" w:eastAsia="Times New Roman" w:hAnsi="Arial Narrow" w:cs="Helvetica"/>
          <w:sz w:val="24"/>
          <w:szCs w:val="24"/>
          <w:lang w:eastAsia="fr-FR"/>
        </w:rPr>
      </w:pPr>
    </w:p>
    <w:p w:rsidR="001C2C30" w:rsidRPr="00B805FF" w:rsidRDefault="00AB118E" w:rsidP="00985350">
      <w:pPr>
        <w:shd w:val="clear" w:color="auto" w:fill="FFFFFF"/>
        <w:tabs>
          <w:tab w:val="left" w:pos="0"/>
          <w:tab w:val="left" w:pos="426"/>
        </w:tabs>
        <w:spacing w:after="120" w:line="360" w:lineRule="auto"/>
        <w:jc w:val="both"/>
        <w:rPr>
          <w:rFonts w:ascii="Arial Narrow" w:eastAsia="Times New Roman" w:hAnsi="Arial Narrow" w:cs="Arial"/>
          <w:b/>
          <w:sz w:val="24"/>
          <w:szCs w:val="24"/>
          <w:lang w:eastAsia="fr-FR"/>
        </w:rPr>
      </w:pPr>
      <w:r w:rsidRPr="005036CC">
        <w:rPr>
          <w:rFonts w:ascii="Arial Narrow" w:eastAsia="Times New Roman" w:hAnsi="Arial Narrow" w:cs="Arial"/>
          <w:b/>
          <w:iCs/>
          <w:sz w:val="24"/>
          <w:szCs w:val="24"/>
          <w:lang w:eastAsia="fr-FR"/>
        </w:rPr>
        <w:t>5</w:t>
      </w:r>
      <w:r w:rsidRPr="00B805FF">
        <w:rPr>
          <w:rFonts w:ascii="Arial Narrow" w:eastAsia="Times New Roman" w:hAnsi="Arial Narrow" w:cs="Arial"/>
          <w:b/>
          <w:i/>
          <w:iCs/>
          <w:sz w:val="24"/>
          <w:szCs w:val="24"/>
          <w:lang w:eastAsia="fr-FR"/>
        </w:rPr>
        <w:t xml:space="preserve">.- </w:t>
      </w:r>
      <w:r w:rsidR="005B206B" w:rsidRPr="00B805FF">
        <w:rPr>
          <w:rFonts w:ascii="Arial Narrow" w:eastAsia="Times New Roman" w:hAnsi="Arial Narrow" w:cs="Arial"/>
          <w:b/>
          <w:i/>
          <w:iCs/>
          <w:sz w:val="24"/>
          <w:szCs w:val="24"/>
          <w:lang w:eastAsia="fr-FR"/>
        </w:rPr>
        <w:t>La nouvelle raison du monde</w:t>
      </w:r>
      <w:r w:rsidR="005036CC">
        <w:rPr>
          <w:rFonts w:ascii="Arial Narrow" w:eastAsia="Times New Roman" w:hAnsi="Arial Narrow" w:cs="Arial"/>
          <w:b/>
          <w:i/>
          <w:iCs/>
          <w:sz w:val="24"/>
          <w:szCs w:val="24"/>
          <w:lang w:eastAsia="fr-FR"/>
        </w:rPr>
        <w:t>,</w:t>
      </w:r>
      <w:r w:rsidRPr="00B805FF">
        <w:rPr>
          <w:rFonts w:ascii="Arial Narrow" w:eastAsia="Times New Roman" w:hAnsi="Arial Narrow" w:cs="Arial"/>
          <w:b/>
          <w:i/>
          <w:iCs/>
          <w:sz w:val="24"/>
          <w:szCs w:val="24"/>
          <w:lang w:eastAsia="fr-FR"/>
        </w:rPr>
        <w:t xml:space="preserve"> </w:t>
      </w:r>
      <w:r w:rsidRPr="00B805FF">
        <w:rPr>
          <w:rFonts w:ascii="Arial Narrow" w:eastAsia="Times New Roman" w:hAnsi="Arial Narrow" w:cs="Arial"/>
          <w:b/>
          <w:iCs/>
          <w:sz w:val="24"/>
          <w:szCs w:val="24"/>
          <w:lang w:eastAsia="fr-FR"/>
        </w:rPr>
        <w:t>parue en 2009</w:t>
      </w:r>
      <w:r w:rsidRPr="00B805FF">
        <w:rPr>
          <w:rFonts w:ascii="Arial Narrow" w:eastAsia="Times New Roman" w:hAnsi="Arial Narrow" w:cs="Arial"/>
          <w:b/>
          <w:i/>
          <w:iCs/>
          <w:sz w:val="24"/>
          <w:szCs w:val="24"/>
          <w:lang w:eastAsia="fr-FR"/>
        </w:rPr>
        <w:t xml:space="preserve">, </w:t>
      </w:r>
      <w:r w:rsidRPr="00B805FF">
        <w:rPr>
          <w:rFonts w:ascii="Arial Narrow" w:eastAsia="Times New Roman" w:hAnsi="Arial Narrow" w:cs="Arial"/>
          <w:b/>
          <w:sz w:val="24"/>
          <w:szCs w:val="24"/>
          <w:lang w:eastAsia="fr-FR"/>
        </w:rPr>
        <w:t xml:space="preserve">présente </w:t>
      </w:r>
      <w:r w:rsidR="005B206B" w:rsidRPr="00B805FF">
        <w:rPr>
          <w:rFonts w:ascii="Arial Narrow" w:eastAsia="Times New Roman" w:hAnsi="Arial Narrow" w:cs="Arial"/>
          <w:b/>
          <w:sz w:val="24"/>
          <w:szCs w:val="24"/>
          <w:lang w:eastAsia="fr-FR"/>
        </w:rPr>
        <w:t xml:space="preserve">la rationalité néolibérale comme une raison gouvernementale. Dans les termes foucaldiens </w:t>
      </w:r>
      <w:r w:rsidRPr="00B805FF">
        <w:rPr>
          <w:rFonts w:ascii="Arial Narrow" w:eastAsia="Times New Roman" w:hAnsi="Arial Narrow" w:cs="Arial"/>
          <w:b/>
          <w:sz w:val="24"/>
          <w:szCs w:val="24"/>
          <w:lang w:eastAsia="fr-FR"/>
        </w:rPr>
        <w:t>que vous adoptez, il s’agit d’</w:t>
      </w:r>
      <w:r w:rsidR="005B206B" w:rsidRPr="00B805FF">
        <w:rPr>
          <w:rFonts w:ascii="Arial Narrow" w:eastAsia="Times New Roman" w:hAnsi="Arial Narrow" w:cs="Arial"/>
          <w:b/>
          <w:sz w:val="24"/>
          <w:szCs w:val="24"/>
          <w:lang w:eastAsia="fr-FR"/>
        </w:rPr>
        <w:t>une articulation stratégique entre des formes de gouvernement de la condui</w:t>
      </w:r>
      <w:r w:rsidRPr="00B805FF">
        <w:rPr>
          <w:rFonts w:ascii="Arial Narrow" w:eastAsia="Times New Roman" w:hAnsi="Arial Narrow" w:cs="Arial"/>
          <w:b/>
          <w:sz w:val="24"/>
          <w:szCs w:val="24"/>
          <w:lang w:eastAsia="fr-FR"/>
        </w:rPr>
        <w:t>te des autres avec de</w:t>
      </w:r>
      <w:r w:rsidR="00052604" w:rsidRPr="00B805FF">
        <w:rPr>
          <w:rFonts w:ascii="Arial Narrow" w:eastAsia="Times New Roman" w:hAnsi="Arial Narrow" w:cs="Arial"/>
          <w:b/>
          <w:sz w:val="24"/>
          <w:szCs w:val="24"/>
          <w:lang w:eastAsia="fr-FR"/>
        </w:rPr>
        <w:t>s</w:t>
      </w:r>
      <w:r w:rsidR="005036CC">
        <w:rPr>
          <w:rFonts w:ascii="Arial Narrow" w:eastAsia="Times New Roman" w:hAnsi="Arial Narrow" w:cs="Arial"/>
          <w:b/>
          <w:sz w:val="24"/>
          <w:szCs w:val="24"/>
          <w:lang w:eastAsia="fr-FR"/>
        </w:rPr>
        <w:t xml:space="preserve"> formes de </w:t>
      </w:r>
      <w:r w:rsidRPr="00B805FF">
        <w:rPr>
          <w:rFonts w:ascii="Arial Narrow" w:eastAsia="Times New Roman" w:hAnsi="Arial Narrow" w:cs="Arial"/>
          <w:b/>
          <w:sz w:val="24"/>
          <w:szCs w:val="24"/>
          <w:lang w:eastAsia="fr-FR"/>
        </w:rPr>
        <w:t>gouvernement</w:t>
      </w:r>
      <w:r w:rsidR="005036CC">
        <w:rPr>
          <w:rFonts w:ascii="Arial Narrow" w:eastAsia="Times New Roman" w:hAnsi="Arial Narrow" w:cs="Arial"/>
          <w:b/>
          <w:sz w:val="24"/>
          <w:szCs w:val="24"/>
          <w:lang w:eastAsia="fr-FR"/>
        </w:rPr>
        <w:t xml:space="preserve"> de soi</w:t>
      </w:r>
      <w:r w:rsidRPr="00B805FF">
        <w:rPr>
          <w:rFonts w:ascii="Arial Narrow" w:eastAsia="Times New Roman" w:hAnsi="Arial Narrow" w:cs="Arial"/>
          <w:b/>
          <w:sz w:val="24"/>
          <w:szCs w:val="24"/>
          <w:lang w:eastAsia="fr-FR"/>
        </w:rPr>
        <w:t>, sans</w:t>
      </w:r>
      <w:r w:rsidR="005B206B" w:rsidRPr="00B805FF">
        <w:rPr>
          <w:rFonts w:ascii="Arial Narrow" w:eastAsia="Times New Roman" w:hAnsi="Arial Narrow" w:cs="Arial"/>
          <w:b/>
          <w:sz w:val="24"/>
          <w:szCs w:val="24"/>
          <w:lang w:eastAsia="fr-FR"/>
        </w:rPr>
        <w:t xml:space="preserve"> pour autant </w:t>
      </w:r>
      <w:r w:rsidRPr="00B805FF">
        <w:rPr>
          <w:rFonts w:ascii="Arial Narrow" w:eastAsia="Times New Roman" w:hAnsi="Arial Narrow" w:cs="Arial"/>
          <w:b/>
          <w:sz w:val="24"/>
          <w:szCs w:val="24"/>
          <w:lang w:eastAsia="fr-FR"/>
        </w:rPr>
        <w:t xml:space="preserve">qu’il y ait un sujet démiurgique qui </w:t>
      </w:r>
      <w:r w:rsidR="005B206B" w:rsidRPr="00B805FF">
        <w:rPr>
          <w:rFonts w:ascii="Arial Narrow" w:eastAsia="Times New Roman" w:hAnsi="Arial Narrow" w:cs="Arial"/>
          <w:b/>
          <w:sz w:val="24"/>
          <w:szCs w:val="24"/>
          <w:lang w:eastAsia="fr-FR"/>
        </w:rPr>
        <w:t xml:space="preserve">ait prévu </w:t>
      </w:r>
      <w:r w:rsidRPr="00B805FF">
        <w:rPr>
          <w:rFonts w:ascii="Arial Narrow" w:eastAsia="Times New Roman" w:hAnsi="Arial Narrow" w:cs="Arial"/>
          <w:b/>
          <w:sz w:val="24"/>
          <w:szCs w:val="24"/>
          <w:lang w:eastAsia="fr-FR"/>
        </w:rPr>
        <w:t>et programmé d’</w:t>
      </w:r>
      <w:r w:rsidR="005B206B" w:rsidRPr="00B805FF">
        <w:rPr>
          <w:rFonts w:ascii="Arial Narrow" w:eastAsia="Times New Roman" w:hAnsi="Arial Narrow" w:cs="Arial"/>
          <w:b/>
          <w:sz w:val="24"/>
          <w:szCs w:val="24"/>
          <w:lang w:eastAsia="fr-FR"/>
        </w:rPr>
        <w:t>avance</w:t>
      </w:r>
      <w:r w:rsidRPr="00B805FF">
        <w:rPr>
          <w:rFonts w:ascii="Arial Narrow" w:eastAsia="Times New Roman" w:hAnsi="Arial Narrow" w:cs="Arial"/>
          <w:b/>
          <w:sz w:val="24"/>
          <w:szCs w:val="24"/>
          <w:lang w:eastAsia="fr-FR"/>
        </w:rPr>
        <w:t xml:space="preserve"> les résultats d’ensemble de ce mode de gouvernement</w:t>
      </w:r>
      <w:r w:rsidR="005B206B" w:rsidRPr="00B805FF">
        <w:rPr>
          <w:rFonts w:ascii="Arial Narrow" w:eastAsia="Times New Roman" w:hAnsi="Arial Narrow" w:cs="Arial"/>
          <w:b/>
          <w:sz w:val="24"/>
          <w:szCs w:val="24"/>
          <w:lang w:eastAsia="fr-FR"/>
        </w:rPr>
        <w:t xml:space="preserve">. </w:t>
      </w:r>
      <w:r w:rsidRPr="00B805FF">
        <w:rPr>
          <w:rFonts w:ascii="Arial Narrow" w:eastAsia="Times New Roman" w:hAnsi="Arial Narrow" w:cs="Arial"/>
          <w:b/>
          <w:sz w:val="24"/>
          <w:szCs w:val="24"/>
          <w:lang w:eastAsia="fr-FR"/>
        </w:rPr>
        <w:t>Cette</w:t>
      </w:r>
      <w:r w:rsidR="005B206B" w:rsidRPr="00B805FF">
        <w:rPr>
          <w:rFonts w:ascii="Arial Narrow" w:eastAsia="Times New Roman" w:hAnsi="Arial Narrow" w:cs="Arial"/>
          <w:b/>
          <w:sz w:val="24"/>
          <w:szCs w:val="24"/>
          <w:lang w:eastAsia="fr-FR"/>
        </w:rPr>
        <w:t xml:space="preserve"> nouvelle raison </w:t>
      </w:r>
      <w:r w:rsidR="005036CC">
        <w:rPr>
          <w:rFonts w:ascii="Arial Narrow" w:eastAsia="Times New Roman" w:hAnsi="Arial Narrow" w:cs="Arial"/>
          <w:b/>
          <w:sz w:val="24"/>
          <w:szCs w:val="24"/>
          <w:lang w:eastAsia="fr-FR"/>
        </w:rPr>
        <w:t xml:space="preserve">néolibérale est, </w:t>
      </w:r>
      <w:r w:rsidRPr="00B805FF">
        <w:rPr>
          <w:rFonts w:ascii="Arial Narrow" w:eastAsia="Times New Roman" w:hAnsi="Arial Narrow" w:cs="Arial"/>
          <w:b/>
          <w:sz w:val="24"/>
          <w:szCs w:val="24"/>
          <w:lang w:eastAsia="fr-FR"/>
        </w:rPr>
        <w:t xml:space="preserve">dites-vous, </w:t>
      </w:r>
      <w:r w:rsidR="005036CC">
        <w:rPr>
          <w:rFonts w:ascii="Arial Narrow" w:eastAsia="Times New Roman" w:hAnsi="Arial Narrow" w:cs="Arial"/>
          <w:b/>
          <w:sz w:val="24"/>
          <w:szCs w:val="24"/>
          <w:lang w:eastAsia="fr-FR"/>
        </w:rPr>
        <w:t>« </w:t>
      </w:r>
      <w:r w:rsidR="005B206B" w:rsidRPr="00B805FF">
        <w:rPr>
          <w:rFonts w:ascii="Arial Narrow" w:eastAsia="Times New Roman" w:hAnsi="Arial Narrow" w:cs="Arial"/>
          <w:b/>
          <w:sz w:val="24"/>
          <w:szCs w:val="24"/>
          <w:lang w:eastAsia="fr-FR"/>
        </w:rPr>
        <w:t>globale</w:t>
      </w:r>
      <w:r w:rsidR="005036CC">
        <w:rPr>
          <w:rFonts w:ascii="Arial Narrow" w:eastAsia="Times New Roman" w:hAnsi="Arial Narrow" w:cs="Arial"/>
          <w:b/>
          <w:sz w:val="24"/>
          <w:szCs w:val="24"/>
          <w:lang w:eastAsia="fr-FR"/>
        </w:rPr>
        <w:t> »</w:t>
      </w:r>
      <w:r w:rsidR="005B206B" w:rsidRPr="00B805FF">
        <w:rPr>
          <w:rFonts w:ascii="Arial Narrow" w:eastAsia="Times New Roman" w:hAnsi="Arial Narrow" w:cs="Arial"/>
          <w:b/>
          <w:sz w:val="24"/>
          <w:szCs w:val="24"/>
          <w:lang w:eastAsia="fr-FR"/>
        </w:rPr>
        <w:t xml:space="preserve">, pas seulement dans le sens </w:t>
      </w:r>
      <w:r w:rsidRPr="00B805FF">
        <w:rPr>
          <w:rFonts w:ascii="Arial Narrow" w:eastAsia="Times New Roman" w:hAnsi="Arial Narrow" w:cs="Arial"/>
          <w:b/>
          <w:sz w:val="24"/>
          <w:szCs w:val="24"/>
          <w:lang w:eastAsia="fr-FR"/>
        </w:rPr>
        <w:t xml:space="preserve"> où elle est mondial</w:t>
      </w:r>
      <w:r w:rsidR="005B206B" w:rsidRPr="00B805FF">
        <w:rPr>
          <w:rFonts w:ascii="Arial Narrow" w:eastAsia="Times New Roman" w:hAnsi="Arial Narrow" w:cs="Arial"/>
          <w:b/>
          <w:sz w:val="24"/>
          <w:szCs w:val="24"/>
          <w:lang w:eastAsia="fr-FR"/>
        </w:rPr>
        <w:t>e mai</w:t>
      </w:r>
      <w:r w:rsidRPr="00B805FF">
        <w:rPr>
          <w:rFonts w:ascii="Arial Narrow" w:eastAsia="Times New Roman" w:hAnsi="Arial Narrow" w:cs="Arial"/>
          <w:b/>
          <w:sz w:val="24"/>
          <w:szCs w:val="24"/>
          <w:lang w:eastAsia="fr-FR"/>
        </w:rPr>
        <w:t>s aussi dans le sens où il s’agirait d’une raison qui  ne se restreint pas à</w:t>
      </w:r>
      <w:r w:rsidR="005B206B" w:rsidRPr="00B805FF">
        <w:rPr>
          <w:rFonts w:ascii="Arial Narrow" w:eastAsia="Times New Roman" w:hAnsi="Arial Narrow" w:cs="Arial"/>
          <w:b/>
          <w:sz w:val="24"/>
          <w:szCs w:val="24"/>
          <w:lang w:eastAsia="fr-FR"/>
        </w:rPr>
        <w:t xml:space="preserve"> la sphère  économique, </w:t>
      </w:r>
      <w:r w:rsidRPr="00B805FF">
        <w:rPr>
          <w:rFonts w:ascii="Arial Narrow" w:eastAsia="Times New Roman" w:hAnsi="Arial Narrow" w:cs="Arial"/>
          <w:b/>
          <w:sz w:val="24"/>
          <w:szCs w:val="24"/>
          <w:lang w:eastAsia="fr-FR"/>
        </w:rPr>
        <w:t>puisqu’elle traverse et  conforme</w:t>
      </w:r>
      <w:r w:rsidR="004C4DF7" w:rsidRPr="00B805FF">
        <w:rPr>
          <w:rFonts w:ascii="Arial Narrow" w:eastAsia="Times New Roman" w:hAnsi="Arial Narrow" w:cs="Arial"/>
          <w:b/>
          <w:sz w:val="24"/>
          <w:szCs w:val="24"/>
          <w:lang w:eastAsia="fr-FR"/>
        </w:rPr>
        <w:t xml:space="preserve"> toutes les dimensions de l’</w:t>
      </w:r>
      <w:r w:rsidR="005B206B" w:rsidRPr="00B805FF">
        <w:rPr>
          <w:rFonts w:ascii="Arial Narrow" w:eastAsia="Times New Roman" w:hAnsi="Arial Narrow" w:cs="Arial"/>
          <w:b/>
          <w:sz w:val="24"/>
          <w:szCs w:val="24"/>
          <w:lang w:eastAsia="fr-FR"/>
        </w:rPr>
        <w:t xml:space="preserve">existence humaine. Le sens </w:t>
      </w:r>
      <w:r w:rsidRPr="00B805FF">
        <w:rPr>
          <w:rFonts w:ascii="Arial Narrow" w:eastAsia="Times New Roman" w:hAnsi="Arial Narrow" w:cs="Arial"/>
          <w:b/>
          <w:sz w:val="24"/>
          <w:szCs w:val="24"/>
          <w:lang w:eastAsia="fr-FR"/>
        </w:rPr>
        <w:t>de cette rationalité est</w:t>
      </w:r>
      <w:r w:rsidR="005B206B" w:rsidRPr="00B805FF">
        <w:rPr>
          <w:rFonts w:ascii="Arial Narrow" w:eastAsia="Times New Roman" w:hAnsi="Arial Narrow" w:cs="Arial"/>
          <w:b/>
          <w:sz w:val="24"/>
          <w:szCs w:val="24"/>
          <w:lang w:eastAsia="fr-FR"/>
        </w:rPr>
        <w:t xml:space="preserve"> </w:t>
      </w:r>
      <w:r w:rsidRPr="00B805FF">
        <w:rPr>
          <w:rFonts w:ascii="Arial Narrow" w:eastAsia="Times New Roman" w:hAnsi="Arial Narrow" w:cs="Arial"/>
          <w:b/>
          <w:sz w:val="24"/>
          <w:szCs w:val="24"/>
          <w:lang w:eastAsia="fr-FR"/>
        </w:rPr>
        <w:t>r</w:t>
      </w:r>
      <w:r w:rsidR="005B206B" w:rsidRPr="00B805FF">
        <w:rPr>
          <w:rFonts w:ascii="Arial Narrow" w:eastAsia="Times New Roman" w:hAnsi="Arial Narrow" w:cs="Arial"/>
          <w:b/>
          <w:sz w:val="24"/>
          <w:szCs w:val="24"/>
          <w:lang w:eastAsia="fr-FR"/>
        </w:rPr>
        <w:t xml:space="preserve">approché de l’idée </w:t>
      </w:r>
      <w:r w:rsidR="004C4DF7" w:rsidRPr="00B805FF">
        <w:rPr>
          <w:rFonts w:ascii="Arial Narrow" w:eastAsia="Times New Roman" w:hAnsi="Arial Narrow" w:cs="Arial"/>
          <w:b/>
          <w:sz w:val="24"/>
          <w:szCs w:val="24"/>
          <w:lang w:eastAsia="fr-FR"/>
        </w:rPr>
        <w:t>wébérienne d’</w:t>
      </w:r>
      <w:r w:rsidR="005B206B" w:rsidRPr="00B805FF">
        <w:rPr>
          <w:rFonts w:ascii="Arial Narrow" w:eastAsia="Times New Roman" w:hAnsi="Arial Narrow" w:cs="Arial"/>
          <w:b/>
          <w:sz w:val="24"/>
          <w:szCs w:val="24"/>
          <w:lang w:eastAsia="fr-FR"/>
        </w:rPr>
        <w:t>une raison configuratrice du cosmos social, une “raison-monde” qui défait les sens e</w:t>
      </w:r>
      <w:r w:rsidRPr="00B805FF">
        <w:rPr>
          <w:rFonts w:ascii="Arial Narrow" w:eastAsia="Times New Roman" w:hAnsi="Arial Narrow" w:cs="Arial"/>
          <w:b/>
          <w:sz w:val="24"/>
          <w:szCs w:val="24"/>
          <w:lang w:eastAsia="fr-FR"/>
        </w:rPr>
        <w:t>t les valeurs qui régiraient l’</w:t>
      </w:r>
      <w:r w:rsidR="005B206B" w:rsidRPr="00B805FF">
        <w:rPr>
          <w:rFonts w:ascii="Arial Narrow" w:eastAsia="Times New Roman" w:hAnsi="Arial Narrow" w:cs="Arial"/>
          <w:b/>
          <w:sz w:val="24"/>
          <w:szCs w:val="24"/>
          <w:lang w:eastAsia="fr-FR"/>
        </w:rPr>
        <w:t xml:space="preserve">autonomie des différentes sphères de la vie. </w:t>
      </w:r>
      <w:r w:rsidR="00667B52" w:rsidRPr="00B805FF">
        <w:rPr>
          <w:rFonts w:ascii="Arial Narrow" w:eastAsia="Times New Roman" w:hAnsi="Arial Narrow" w:cs="Arial"/>
          <w:b/>
          <w:sz w:val="24"/>
          <w:szCs w:val="24"/>
          <w:lang w:eastAsia="fr-FR"/>
        </w:rPr>
        <w:t>Finalement le néolibéralisme se</w:t>
      </w:r>
      <w:r w:rsidR="005B206B" w:rsidRPr="00B805FF">
        <w:rPr>
          <w:rFonts w:ascii="Arial Narrow" w:eastAsia="Times New Roman" w:hAnsi="Arial Narrow" w:cs="Arial"/>
          <w:b/>
          <w:sz w:val="24"/>
          <w:szCs w:val="24"/>
          <w:lang w:eastAsia="fr-FR"/>
        </w:rPr>
        <w:t xml:space="preserve"> caractérise comme étant la raison du capitalisme contem</w:t>
      </w:r>
      <w:r w:rsidRPr="00B805FF">
        <w:rPr>
          <w:rFonts w:ascii="Arial Narrow" w:eastAsia="Times New Roman" w:hAnsi="Arial Narrow" w:cs="Arial"/>
          <w:b/>
          <w:sz w:val="24"/>
          <w:szCs w:val="24"/>
          <w:lang w:eastAsia="fr-FR"/>
        </w:rPr>
        <w:t xml:space="preserve">porain, ce </w:t>
      </w:r>
      <w:r w:rsidR="005B206B" w:rsidRPr="00B805FF">
        <w:rPr>
          <w:rFonts w:ascii="Arial Narrow" w:eastAsia="Times New Roman" w:hAnsi="Arial Narrow" w:cs="Arial"/>
          <w:b/>
          <w:sz w:val="24"/>
          <w:szCs w:val="24"/>
          <w:lang w:eastAsia="fr-FR"/>
        </w:rPr>
        <w:t xml:space="preserve">qui semble </w:t>
      </w:r>
      <w:r w:rsidR="00052604" w:rsidRPr="00B805FF">
        <w:rPr>
          <w:rFonts w:ascii="Arial Narrow" w:eastAsia="Times New Roman" w:hAnsi="Arial Narrow" w:cs="Arial"/>
          <w:b/>
          <w:sz w:val="24"/>
          <w:szCs w:val="24"/>
          <w:lang w:eastAsia="fr-FR"/>
        </w:rPr>
        <w:t xml:space="preserve">pouvoir se comprendre </w:t>
      </w:r>
      <w:r w:rsidR="005B206B" w:rsidRPr="00B805FF">
        <w:rPr>
          <w:rFonts w:ascii="Arial Narrow" w:eastAsia="Times New Roman" w:hAnsi="Arial Narrow" w:cs="Arial"/>
          <w:b/>
          <w:sz w:val="24"/>
          <w:szCs w:val="24"/>
          <w:lang w:eastAsia="fr-FR"/>
        </w:rPr>
        <w:t>dans des termes critiques marxistes. Le néolibéralisme imposerait ainsi comme principe universel la logique marchande de la concurrence, ce qui ne doit pas être confondu avec l’extension universelle du marché lui-même, q</w:t>
      </w:r>
      <w:r w:rsidRPr="00B805FF">
        <w:rPr>
          <w:rFonts w:ascii="Arial Narrow" w:eastAsia="Times New Roman" w:hAnsi="Arial Narrow" w:cs="Arial"/>
          <w:b/>
          <w:sz w:val="24"/>
          <w:szCs w:val="24"/>
          <w:lang w:eastAsia="fr-FR"/>
        </w:rPr>
        <w:t xml:space="preserve">ui garde </w:t>
      </w:r>
      <w:r w:rsidR="005B206B" w:rsidRPr="00B805FF">
        <w:rPr>
          <w:rFonts w:ascii="Arial Narrow" w:eastAsia="Times New Roman" w:hAnsi="Arial Narrow" w:cs="Arial"/>
          <w:b/>
          <w:sz w:val="24"/>
          <w:szCs w:val="24"/>
          <w:lang w:eastAsia="fr-FR"/>
        </w:rPr>
        <w:t xml:space="preserve">sa singularité et </w:t>
      </w:r>
      <w:r w:rsidRPr="00B805FF">
        <w:rPr>
          <w:rFonts w:ascii="Arial Narrow" w:eastAsia="Times New Roman" w:hAnsi="Arial Narrow" w:cs="Arial"/>
          <w:b/>
          <w:sz w:val="24"/>
          <w:szCs w:val="24"/>
          <w:lang w:eastAsia="fr-FR"/>
        </w:rPr>
        <w:t xml:space="preserve">sa </w:t>
      </w:r>
      <w:r w:rsidR="005B206B" w:rsidRPr="00B805FF">
        <w:rPr>
          <w:rFonts w:ascii="Arial Narrow" w:eastAsia="Times New Roman" w:hAnsi="Arial Narrow" w:cs="Arial"/>
          <w:b/>
          <w:sz w:val="24"/>
          <w:szCs w:val="24"/>
          <w:lang w:eastAsia="fr-FR"/>
        </w:rPr>
        <w:t xml:space="preserve">limitation. </w:t>
      </w:r>
      <w:r w:rsidRPr="00B805FF">
        <w:rPr>
          <w:rFonts w:ascii="Arial Narrow" w:eastAsia="Times New Roman" w:hAnsi="Arial Narrow" w:cs="Arial"/>
          <w:b/>
          <w:sz w:val="24"/>
          <w:szCs w:val="24"/>
          <w:lang w:eastAsia="fr-FR"/>
        </w:rPr>
        <w:t>Lorsque vous rapportez  cet</w:t>
      </w:r>
      <w:r w:rsidR="00231528" w:rsidRPr="00B805FF">
        <w:rPr>
          <w:rFonts w:ascii="Arial Narrow" w:eastAsia="Times New Roman" w:hAnsi="Arial Narrow" w:cs="Arial"/>
          <w:b/>
          <w:sz w:val="24"/>
          <w:szCs w:val="24"/>
          <w:lang w:eastAsia="fr-FR"/>
        </w:rPr>
        <w:t xml:space="preserve">te rationalité à Weber, </w:t>
      </w:r>
      <w:r w:rsidRPr="00B805FF">
        <w:rPr>
          <w:rFonts w:ascii="Arial Narrow" w:eastAsia="Times New Roman" w:hAnsi="Arial Narrow" w:cs="Arial"/>
          <w:b/>
          <w:sz w:val="24"/>
          <w:szCs w:val="24"/>
          <w:lang w:eastAsia="fr-FR"/>
        </w:rPr>
        <w:t xml:space="preserve">c’est </w:t>
      </w:r>
      <w:r w:rsidR="004C4DF7" w:rsidRPr="00B805FF">
        <w:rPr>
          <w:rFonts w:ascii="Arial Narrow" w:eastAsia="Times New Roman" w:hAnsi="Arial Narrow" w:cs="Arial"/>
          <w:b/>
          <w:sz w:val="24"/>
          <w:szCs w:val="24"/>
          <w:lang w:eastAsia="fr-FR"/>
        </w:rPr>
        <w:t>donc en réalité dans un sens</w:t>
      </w:r>
      <w:r w:rsidR="00052604" w:rsidRPr="00B805FF">
        <w:rPr>
          <w:rFonts w:ascii="Arial Narrow" w:eastAsia="Times New Roman" w:hAnsi="Arial Narrow" w:cs="Arial"/>
          <w:b/>
          <w:sz w:val="24"/>
          <w:szCs w:val="24"/>
          <w:lang w:eastAsia="fr-FR"/>
        </w:rPr>
        <w:t xml:space="preserve"> très particulier, e</w:t>
      </w:r>
      <w:r w:rsidR="005036CC">
        <w:rPr>
          <w:rFonts w:ascii="Arial Narrow" w:eastAsia="Times New Roman" w:hAnsi="Arial Narrow" w:cs="Arial"/>
          <w:b/>
          <w:sz w:val="24"/>
          <w:szCs w:val="24"/>
          <w:lang w:eastAsia="fr-FR"/>
        </w:rPr>
        <w:t xml:space="preserve">n </w:t>
      </w:r>
      <w:r w:rsidR="00052604" w:rsidRPr="00B805FF">
        <w:rPr>
          <w:rFonts w:ascii="Arial Narrow" w:eastAsia="Times New Roman" w:hAnsi="Arial Narrow" w:cs="Arial"/>
          <w:b/>
          <w:sz w:val="24"/>
          <w:szCs w:val="24"/>
          <w:lang w:eastAsia="fr-FR"/>
        </w:rPr>
        <w:t>tous cas différent de la signification wébérienne</w:t>
      </w:r>
      <w:r w:rsidRPr="00B805FF">
        <w:rPr>
          <w:rFonts w:ascii="Arial Narrow" w:eastAsia="Times New Roman" w:hAnsi="Arial Narrow" w:cs="Arial"/>
          <w:b/>
          <w:sz w:val="24"/>
          <w:szCs w:val="24"/>
          <w:lang w:eastAsia="fr-FR"/>
        </w:rPr>
        <w:t xml:space="preserve">. </w:t>
      </w:r>
      <w:r w:rsidR="00231528" w:rsidRPr="00B805FF">
        <w:rPr>
          <w:rFonts w:ascii="Arial Narrow" w:eastAsia="Times New Roman" w:hAnsi="Arial Narrow" w:cs="Arial"/>
          <w:b/>
          <w:sz w:val="24"/>
          <w:szCs w:val="24"/>
          <w:lang w:eastAsia="fr-FR"/>
        </w:rPr>
        <w:t>Cette rationalité</w:t>
      </w:r>
      <w:r w:rsidR="005B206B" w:rsidRPr="00B805FF">
        <w:rPr>
          <w:rFonts w:ascii="Arial Narrow" w:eastAsia="Times New Roman" w:hAnsi="Arial Narrow" w:cs="Arial"/>
          <w:b/>
          <w:sz w:val="24"/>
          <w:szCs w:val="24"/>
          <w:lang w:eastAsia="fr-FR"/>
        </w:rPr>
        <w:t xml:space="preserve"> d</w:t>
      </w:r>
      <w:r w:rsidR="00231528" w:rsidRPr="00B805FF">
        <w:rPr>
          <w:rFonts w:ascii="Arial Narrow" w:eastAsia="Times New Roman" w:hAnsi="Arial Narrow" w:cs="Arial"/>
          <w:b/>
          <w:sz w:val="24"/>
          <w:szCs w:val="24"/>
          <w:lang w:eastAsia="fr-FR"/>
        </w:rPr>
        <w:t>ans sa configuration néolibérale</w:t>
      </w:r>
      <w:r w:rsidR="005B206B" w:rsidRPr="00B805FF">
        <w:rPr>
          <w:rFonts w:ascii="Arial Narrow" w:eastAsia="Times New Roman" w:hAnsi="Arial Narrow" w:cs="Arial"/>
          <w:b/>
          <w:sz w:val="24"/>
          <w:szCs w:val="24"/>
          <w:lang w:eastAsia="fr-FR"/>
        </w:rPr>
        <w:t xml:space="preserve"> perd </w:t>
      </w:r>
      <w:r w:rsidR="00052604" w:rsidRPr="00B805FF">
        <w:rPr>
          <w:rFonts w:ascii="Arial Narrow" w:eastAsia="Times New Roman" w:hAnsi="Arial Narrow" w:cs="Arial"/>
          <w:b/>
          <w:sz w:val="24"/>
          <w:szCs w:val="24"/>
          <w:lang w:eastAsia="fr-FR"/>
        </w:rPr>
        <w:t xml:space="preserve">en effet </w:t>
      </w:r>
      <w:r w:rsidR="005B206B" w:rsidRPr="00B805FF">
        <w:rPr>
          <w:rFonts w:ascii="Arial Narrow" w:eastAsia="Times New Roman" w:hAnsi="Arial Narrow" w:cs="Arial"/>
          <w:b/>
          <w:sz w:val="24"/>
          <w:szCs w:val="24"/>
          <w:lang w:eastAsia="fr-FR"/>
        </w:rPr>
        <w:t xml:space="preserve">le </w:t>
      </w:r>
      <w:r w:rsidR="00231528" w:rsidRPr="00B805FF">
        <w:rPr>
          <w:rFonts w:ascii="Arial Narrow" w:eastAsia="Times New Roman" w:hAnsi="Arial Narrow" w:cs="Arial"/>
          <w:b/>
          <w:sz w:val="24"/>
          <w:szCs w:val="24"/>
          <w:lang w:eastAsia="fr-FR"/>
        </w:rPr>
        <w:t>ca</w:t>
      </w:r>
      <w:r w:rsidR="00052604" w:rsidRPr="00B805FF">
        <w:rPr>
          <w:rFonts w:ascii="Arial Narrow" w:eastAsia="Times New Roman" w:hAnsi="Arial Narrow" w:cs="Arial"/>
          <w:b/>
          <w:sz w:val="24"/>
          <w:szCs w:val="24"/>
          <w:lang w:eastAsia="fr-FR"/>
        </w:rPr>
        <w:t xml:space="preserve">ractère pluriel et limité </w:t>
      </w:r>
      <w:r w:rsidR="00231528" w:rsidRPr="00B805FF">
        <w:rPr>
          <w:rFonts w:ascii="Arial Narrow" w:eastAsia="Times New Roman" w:hAnsi="Arial Narrow" w:cs="Arial"/>
          <w:b/>
          <w:sz w:val="24"/>
          <w:szCs w:val="24"/>
          <w:lang w:eastAsia="fr-FR"/>
        </w:rPr>
        <w:t xml:space="preserve"> que l’on trouvait chez Weber (différents rationalismes civilisateurs, différentes rationalisations et sens dans chaque sphère de valeur)  comme chez Foucault d’ailleurs</w:t>
      </w:r>
      <w:r w:rsidR="005B206B" w:rsidRPr="00B805FF">
        <w:rPr>
          <w:rFonts w:ascii="Arial Narrow" w:eastAsia="Times New Roman" w:hAnsi="Arial Narrow" w:cs="Arial"/>
          <w:b/>
          <w:sz w:val="24"/>
          <w:szCs w:val="24"/>
          <w:lang w:eastAsia="fr-FR"/>
        </w:rPr>
        <w:t xml:space="preserve"> (différentes gouvernementalité</w:t>
      </w:r>
      <w:r w:rsidR="00231528" w:rsidRPr="00B805FF">
        <w:rPr>
          <w:rFonts w:ascii="Arial Narrow" w:eastAsia="Times New Roman" w:hAnsi="Arial Narrow" w:cs="Arial"/>
          <w:b/>
          <w:sz w:val="24"/>
          <w:szCs w:val="24"/>
          <w:lang w:eastAsia="fr-FR"/>
        </w:rPr>
        <w:t>s, différentes stratégies et di</w:t>
      </w:r>
      <w:r w:rsidR="00667B52" w:rsidRPr="00B805FF">
        <w:rPr>
          <w:rFonts w:ascii="Arial Narrow" w:eastAsia="Times New Roman" w:hAnsi="Arial Narrow" w:cs="Arial"/>
          <w:b/>
          <w:sz w:val="24"/>
          <w:szCs w:val="24"/>
          <w:lang w:eastAsia="fr-FR"/>
        </w:rPr>
        <w:t>s</w:t>
      </w:r>
      <w:r w:rsidR="00231528" w:rsidRPr="00B805FF">
        <w:rPr>
          <w:rFonts w:ascii="Arial Narrow" w:eastAsia="Times New Roman" w:hAnsi="Arial Narrow" w:cs="Arial"/>
          <w:b/>
          <w:sz w:val="24"/>
          <w:szCs w:val="24"/>
          <w:lang w:eastAsia="fr-FR"/>
        </w:rPr>
        <w:t>positif</w:t>
      </w:r>
      <w:r w:rsidR="005B206B" w:rsidRPr="00B805FF">
        <w:rPr>
          <w:rFonts w:ascii="Arial Narrow" w:eastAsia="Times New Roman" w:hAnsi="Arial Narrow" w:cs="Arial"/>
          <w:b/>
          <w:sz w:val="24"/>
          <w:szCs w:val="24"/>
          <w:lang w:eastAsia="fr-FR"/>
        </w:rPr>
        <w:t>s de pouvoir)</w:t>
      </w:r>
      <w:r w:rsidR="00052604" w:rsidRPr="00B805FF">
        <w:rPr>
          <w:rFonts w:ascii="Arial Narrow" w:eastAsia="Times New Roman" w:hAnsi="Arial Narrow" w:cs="Arial"/>
          <w:b/>
          <w:sz w:val="24"/>
          <w:szCs w:val="24"/>
          <w:lang w:eastAsia="fr-FR"/>
        </w:rPr>
        <w:t xml:space="preserve">. Pour vous, </w:t>
      </w:r>
      <w:r w:rsidR="00231528" w:rsidRPr="00B805FF">
        <w:rPr>
          <w:rFonts w:ascii="Arial Narrow" w:eastAsia="Times New Roman" w:hAnsi="Arial Narrow" w:cs="Arial"/>
          <w:b/>
          <w:sz w:val="24"/>
          <w:szCs w:val="24"/>
          <w:lang w:eastAsia="fr-FR"/>
        </w:rPr>
        <w:t xml:space="preserve"> cette rationalité néolibérale est</w:t>
      </w:r>
      <w:r w:rsidR="005B206B" w:rsidRPr="00B805FF">
        <w:rPr>
          <w:rFonts w:ascii="Arial Narrow" w:eastAsia="Times New Roman" w:hAnsi="Arial Narrow" w:cs="Arial"/>
          <w:b/>
          <w:sz w:val="24"/>
          <w:szCs w:val="24"/>
          <w:lang w:eastAsia="fr-FR"/>
        </w:rPr>
        <w:t xml:space="preserve"> unique et totalisante: “elle tend à totaliser, c’est-à-dire, elle tend à  faire monde”</w:t>
      </w:r>
      <w:r w:rsidR="005036CC">
        <w:rPr>
          <w:rFonts w:ascii="Arial Narrow" w:eastAsia="Times New Roman" w:hAnsi="Arial Narrow" w:cs="Arial"/>
          <w:b/>
          <w:sz w:val="24"/>
          <w:szCs w:val="24"/>
          <w:lang w:eastAsia="fr-FR"/>
        </w:rPr>
        <w:t>,</w:t>
      </w:r>
      <w:r w:rsidR="005B206B" w:rsidRPr="00B805FF">
        <w:rPr>
          <w:rFonts w:ascii="Arial Narrow" w:eastAsia="Times New Roman" w:hAnsi="Arial Narrow" w:cs="Arial"/>
          <w:b/>
          <w:sz w:val="24"/>
          <w:szCs w:val="24"/>
          <w:lang w:eastAsia="fr-FR"/>
        </w:rPr>
        <w:t xml:space="preserve"> </w:t>
      </w:r>
      <w:r w:rsidR="00231528" w:rsidRPr="00B805FF">
        <w:rPr>
          <w:rFonts w:ascii="Arial Narrow" w:eastAsia="Times New Roman" w:hAnsi="Arial Narrow" w:cs="Arial"/>
          <w:b/>
          <w:sz w:val="24"/>
          <w:szCs w:val="24"/>
          <w:lang w:eastAsia="fr-FR"/>
        </w:rPr>
        <w:t xml:space="preserve">écrivez-vous </w:t>
      </w:r>
      <w:r w:rsidR="005B206B" w:rsidRPr="00B805FF">
        <w:rPr>
          <w:rFonts w:ascii="Arial Narrow" w:eastAsia="Times New Roman" w:hAnsi="Arial Narrow" w:cs="Arial"/>
          <w:b/>
          <w:sz w:val="24"/>
          <w:szCs w:val="24"/>
          <w:lang w:eastAsia="fr-FR"/>
        </w:rPr>
        <w:t xml:space="preserve">(p. 6). En caractérisant le néolibéralisme comme </w:t>
      </w:r>
      <w:r w:rsidR="00231528" w:rsidRPr="00B805FF">
        <w:rPr>
          <w:rFonts w:ascii="Arial Narrow" w:eastAsia="Times New Roman" w:hAnsi="Arial Narrow" w:cs="Arial"/>
          <w:b/>
          <w:sz w:val="24"/>
          <w:szCs w:val="24"/>
          <w:lang w:eastAsia="fr-FR"/>
        </w:rPr>
        <w:t xml:space="preserve">la </w:t>
      </w:r>
      <w:r w:rsidR="005B206B" w:rsidRPr="00B805FF">
        <w:rPr>
          <w:rFonts w:ascii="Arial Narrow" w:eastAsia="Times New Roman" w:hAnsi="Arial Narrow" w:cs="Arial"/>
          <w:b/>
          <w:sz w:val="24"/>
          <w:szCs w:val="24"/>
          <w:lang w:eastAsia="fr-FR"/>
        </w:rPr>
        <w:t>raison du capitalisme contempo</w:t>
      </w:r>
      <w:r w:rsidR="00231528" w:rsidRPr="00B805FF">
        <w:rPr>
          <w:rFonts w:ascii="Arial Narrow" w:eastAsia="Times New Roman" w:hAnsi="Arial Narrow" w:cs="Arial"/>
          <w:b/>
          <w:sz w:val="24"/>
          <w:szCs w:val="24"/>
          <w:lang w:eastAsia="fr-FR"/>
        </w:rPr>
        <w:t xml:space="preserve">rain, vous </w:t>
      </w:r>
      <w:r w:rsidR="00052604" w:rsidRPr="00B805FF">
        <w:rPr>
          <w:rFonts w:ascii="Arial Narrow" w:eastAsia="Times New Roman" w:hAnsi="Arial Narrow" w:cs="Arial"/>
          <w:b/>
          <w:sz w:val="24"/>
          <w:szCs w:val="24"/>
          <w:lang w:eastAsia="fr-FR"/>
        </w:rPr>
        <w:t>semblez transfér</w:t>
      </w:r>
      <w:r w:rsidR="004C4DF7" w:rsidRPr="00B805FF">
        <w:rPr>
          <w:rFonts w:ascii="Arial Narrow" w:eastAsia="Times New Roman" w:hAnsi="Arial Narrow" w:cs="Arial"/>
          <w:b/>
          <w:sz w:val="24"/>
          <w:szCs w:val="24"/>
          <w:lang w:eastAsia="fr-FR"/>
        </w:rPr>
        <w:t>er</w:t>
      </w:r>
      <w:r w:rsidR="00231528" w:rsidRPr="00B805FF">
        <w:rPr>
          <w:rFonts w:ascii="Arial Narrow" w:eastAsia="Times New Roman" w:hAnsi="Arial Narrow" w:cs="Arial"/>
          <w:b/>
          <w:sz w:val="24"/>
          <w:szCs w:val="24"/>
          <w:lang w:eastAsia="fr-FR"/>
        </w:rPr>
        <w:t xml:space="preserve"> à la rationalité gouverne</w:t>
      </w:r>
      <w:r w:rsidR="005B206B" w:rsidRPr="00B805FF">
        <w:rPr>
          <w:rFonts w:ascii="Arial Narrow" w:eastAsia="Times New Roman" w:hAnsi="Arial Narrow" w:cs="Arial"/>
          <w:b/>
          <w:sz w:val="24"/>
          <w:szCs w:val="24"/>
          <w:lang w:eastAsia="fr-FR"/>
        </w:rPr>
        <w:t>mentale le caractère totalisateur que l</w:t>
      </w:r>
      <w:r w:rsidR="0026270D">
        <w:rPr>
          <w:rFonts w:ascii="Arial Narrow" w:eastAsia="Times New Roman" w:hAnsi="Arial Narrow" w:cs="Arial"/>
          <w:b/>
          <w:sz w:val="24"/>
          <w:szCs w:val="24"/>
          <w:lang w:eastAsia="fr-FR"/>
        </w:rPr>
        <w:t>e marxisme attribue aux rapport</w:t>
      </w:r>
      <w:r w:rsidR="005B206B" w:rsidRPr="00B805FF">
        <w:rPr>
          <w:rFonts w:ascii="Arial Narrow" w:eastAsia="Times New Roman" w:hAnsi="Arial Narrow" w:cs="Arial"/>
          <w:b/>
          <w:sz w:val="24"/>
          <w:szCs w:val="24"/>
          <w:lang w:eastAsia="fr-FR"/>
        </w:rPr>
        <w:t>s de production</w:t>
      </w:r>
      <w:r w:rsidR="009E437E">
        <w:rPr>
          <w:rFonts w:ascii="Arial Narrow" w:eastAsia="Times New Roman" w:hAnsi="Arial Narrow" w:cs="Arial"/>
          <w:b/>
          <w:sz w:val="24"/>
          <w:szCs w:val="24"/>
          <w:lang w:eastAsia="fr-FR"/>
        </w:rPr>
        <w:t>,</w:t>
      </w:r>
      <w:r w:rsidR="005B206B" w:rsidRPr="00B805FF">
        <w:rPr>
          <w:rFonts w:ascii="Arial Narrow" w:eastAsia="Times New Roman" w:hAnsi="Arial Narrow" w:cs="Arial"/>
          <w:b/>
          <w:sz w:val="24"/>
          <w:szCs w:val="24"/>
          <w:lang w:eastAsia="fr-FR"/>
        </w:rPr>
        <w:t xml:space="preserve">  </w:t>
      </w:r>
      <w:r w:rsidR="00231528" w:rsidRPr="00B805FF">
        <w:rPr>
          <w:rFonts w:ascii="Arial Narrow" w:eastAsia="Times New Roman" w:hAnsi="Arial Narrow" w:cs="Arial"/>
          <w:b/>
          <w:sz w:val="24"/>
          <w:szCs w:val="24"/>
          <w:lang w:eastAsia="fr-FR"/>
        </w:rPr>
        <w:t>et ceci</w:t>
      </w:r>
      <w:r w:rsidR="00052604" w:rsidRPr="00B805FF">
        <w:rPr>
          <w:rFonts w:ascii="Arial Narrow" w:eastAsia="Times New Roman" w:hAnsi="Arial Narrow" w:cs="Arial"/>
          <w:b/>
          <w:sz w:val="24"/>
          <w:szCs w:val="24"/>
          <w:lang w:eastAsia="fr-FR"/>
        </w:rPr>
        <w:t xml:space="preserve">, </w:t>
      </w:r>
      <w:r w:rsidR="00231528" w:rsidRPr="00B805FF">
        <w:rPr>
          <w:rFonts w:ascii="Arial Narrow" w:eastAsia="Times New Roman" w:hAnsi="Arial Narrow" w:cs="Arial"/>
          <w:b/>
          <w:sz w:val="24"/>
          <w:szCs w:val="24"/>
          <w:lang w:eastAsia="fr-FR"/>
        </w:rPr>
        <w:t xml:space="preserve"> afin de  réintroduire</w:t>
      </w:r>
      <w:r w:rsidR="004C4DF7" w:rsidRPr="00B805FF">
        <w:rPr>
          <w:rFonts w:ascii="Arial Narrow" w:eastAsia="Times New Roman" w:hAnsi="Arial Narrow" w:cs="Arial"/>
          <w:b/>
          <w:sz w:val="24"/>
          <w:szCs w:val="24"/>
          <w:lang w:eastAsia="fr-FR"/>
        </w:rPr>
        <w:t xml:space="preserve"> l’</w:t>
      </w:r>
      <w:r w:rsidR="00052604" w:rsidRPr="00B805FF">
        <w:rPr>
          <w:rFonts w:ascii="Arial Narrow" w:eastAsia="Times New Roman" w:hAnsi="Arial Narrow" w:cs="Arial"/>
          <w:b/>
          <w:sz w:val="24"/>
          <w:szCs w:val="24"/>
          <w:lang w:eastAsia="fr-FR"/>
        </w:rPr>
        <w:t xml:space="preserve">idée d’un </w:t>
      </w:r>
      <w:r w:rsidR="009E437E">
        <w:rPr>
          <w:rFonts w:ascii="Arial Narrow" w:eastAsia="Times New Roman" w:hAnsi="Arial Narrow" w:cs="Arial"/>
          <w:b/>
          <w:sz w:val="24"/>
          <w:szCs w:val="24"/>
          <w:lang w:eastAsia="fr-FR"/>
        </w:rPr>
        <w:t>dé</w:t>
      </w:r>
      <w:r w:rsidR="005B206B" w:rsidRPr="00B805FF">
        <w:rPr>
          <w:rFonts w:ascii="Arial Narrow" w:eastAsia="Times New Roman" w:hAnsi="Arial Narrow" w:cs="Arial"/>
          <w:b/>
          <w:sz w:val="24"/>
          <w:szCs w:val="24"/>
          <w:lang w:eastAsia="fr-FR"/>
        </w:rPr>
        <w:t xml:space="preserve">passement </w:t>
      </w:r>
      <w:r w:rsidR="00052604" w:rsidRPr="00B805FF">
        <w:rPr>
          <w:rFonts w:ascii="Arial Narrow" w:eastAsia="Times New Roman" w:hAnsi="Arial Narrow" w:cs="Arial"/>
          <w:b/>
          <w:sz w:val="24"/>
          <w:szCs w:val="24"/>
          <w:lang w:eastAsia="fr-FR"/>
        </w:rPr>
        <w:t xml:space="preserve"> définitif </w:t>
      </w:r>
      <w:r w:rsidR="00231528" w:rsidRPr="00B805FF">
        <w:rPr>
          <w:rFonts w:ascii="Arial Narrow" w:eastAsia="Times New Roman" w:hAnsi="Arial Narrow" w:cs="Arial"/>
          <w:b/>
          <w:sz w:val="24"/>
          <w:szCs w:val="24"/>
          <w:lang w:eastAsia="fr-FR"/>
        </w:rPr>
        <w:t xml:space="preserve">du capitalisme, mais cette fois </w:t>
      </w:r>
      <w:r w:rsidR="005B206B" w:rsidRPr="00B805FF">
        <w:rPr>
          <w:rFonts w:ascii="Arial Narrow" w:eastAsia="Times New Roman" w:hAnsi="Arial Narrow" w:cs="Arial"/>
          <w:b/>
          <w:sz w:val="24"/>
          <w:szCs w:val="24"/>
          <w:lang w:eastAsia="fr-FR"/>
        </w:rPr>
        <w:t xml:space="preserve">par la voie politique de la lutte. Cette dimension totalisatrice </w:t>
      </w:r>
      <w:r w:rsidR="00231528" w:rsidRPr="00B805FF">
        <w:rPr>
          <w:rFonts w:ascii="Arial Narrow" w:eastAsia="Times New Roman" w:hAnsi="Arial Narrow" w:cs="Arial"/>
          <w:b/>
          <w:sz w:val="24"/>
          <w:szCs w:val="24"/>
          <w:lang w:eastAsia="fr-FR"/>
        </w:rPr>
        <w:t xml:space="preserve">du néolibéralisme </w:t>
      </w:r>
      <w:r w:rsidR="005B206B" w:rsidRPr="00B805FF">
        <w:rPr>
          <w:rFonts w:ascii="Arial Narrow" w:eastAsia="Times New Roman" w:hAnsi="Arial Narrow" w:cs="Arial"/>
          <w:b/>
          <w:sz w:val="24"/>
          <w:szCs w:val="24"/>
          <w:lang w:eastAsia="fr-FR"/>
        </w:rPr>
        <w:t>a</w:t>
      </w:r>
      <w:r w:rsidR="00231528" w:rsidRPr="00B805FF">
        <w:rPr>
          <w:rFonts w:ascii="Arial Narrow" w:eastAsia="Times New Roman" w:hAnsi="Arial Narrow" w:cs="Arial"/>
          <w:b/>
          <w:sz w:val="24"/>
          <w:szCs w:val="24"/>
          <w:lang w:eastAsia="fr-FR"/>
        </w:rPr>
        <w:t>-t-elle</w:t>
      </w:r>
      <w:r w:rsidR="005B206B" w:rsidRPr="00B805FF">
        <w:rPr>
          <w:rFonts w:ascii="Arial Narrow" w:eastAsia="Times New Roman" w:hAnsi="Arial Narrow" w:cs="Arial"/>
          <w:b/>
          <w:sz w:val="24"/>
          <w:szCs w:val="24"/>
          <w:lang w:eastAsia="fr-FR"/>
        </w:rPr>
        <w:t xml:space="preserve"> été présumée méthodologiquement </w:t>
      </w:r>
      <w:r w:rsidR="00231528" w:rsidRPr="00B805FF">
        <w:rPr>
          <w:rFonts w:ascii="Arial Narrow" w:eastAsia="Times New Roman" w:hAnsi="Arial Narrow" w:cs="Arial"/>
          <w:b/>
          <w:sz w:val="24"/>
          <w:szCs w:val="24"/>
          <w:lang w:eastAsia="fr-FR"/>
        </w:rPr>
        <w:t>par le concept de « </w:t>
      </w:r>
      <w:r w:rsidR="005B206B" w:rsidRPr="00B805FF">
        <w:rPr>
          <w:rFonts w:ascii="Arial Narrow" w:eastAsia="Times New Roman" w:hAnsi="Arial Narrow" w:cs="Arial"/>
          <w:b/>
          <w:sz w:val="24"/>
          <w:szCs w:val="24"/>
          <w:lang w:eastAsia="fr-FR"/>
        </w:rPr>
        <w:t>cosmos capitaliste</w:t>
      </w:r>
      <w:r w:rsidR="00231528" w:rsidRPr="00B805FF">
        <w:rPr>
          <w:rFonts w:ascii="Arial Narrow" w:eastAsia="Times New Roman" w:hAnsi="Arial Narrow" w:cs="Arial"/>
          <w:b/>
          <w:sz w:val="24"/>
          <w:szCs w:val="24"/>
          <w:lang w:eastAsia="fr-FR"/>
        </w:rPr>
        <w:t> »</w:t>
      </w:r>
      <w:r w:rsidR="005B206B" w:rsidRPr="00B805FF">
        <w:rPr>
          <w:rFonts w:ascii="Arial Narrow" w:eastAsia="Times New Roman" w:hAnsi="Arial Narrow" w:cs="Arial"/>
          <w:b/>
          <w:sz w:val="24"/>
          <w:szCs w:val="24"/>
          <w:lang w:eastAsia="fr-FR"/>
        </w:rPr>
        <w:t xml:space="preserve"> ou </w:t>
      </w:r>
      <w:r w:rsidR="009E437E">
        <w:rPr>
          <w:rFonts w:ascii="Arial Narrow" w:eastAsia="Times New Roman" w:hAnsi="Arial Narrow" w:cs="Arial"/>
          <w:b/>
          <w:sz w:val="24"/>
          <w:szCs w:val="24"/>
          <w:lang w:eastAsia="fr-FR"/>
        </w:rPr>
        <w:t xml:space="preserve">bien </w:t>
      </w:r>
      <w:r w:rsidR="00231528" w:rsidRPr="00B805FF">
        <w:rPr>
          <w:rFonts w:ascii="Arial Narrow" w:eastAsia="Times New Roman" w:hAnsi="Arial Narrow" w:cs="Arial"/>
          <w:b/>
          <w:sz w:val="24"/>
          <w:szCs w:val="24"/>
          <w:lang w:eastAsia="fr-FR"/>
        </w:rPr>
        <w:t xml:space="preserve">a-t-elle </w:t>
      </w:r>
      <w:r w:rsidR="005B206B" w:rsidRPr="00B805FF">
        <w:rPr>
          <w:rFonts w:ascii="Arial Narrow" w:eastAsia="Times New Roman" w:hAnsi="Arial Narrow" w:cs="Arial"/>
          <w:b/>
          <w:sz w:val="24"/>
          <w:szCs w:val="24"/>
          <w:lang w:eastAsia="fr-FR"/>
        </w:rPr>
        <w:t>été le résultat a</w:t>
      </w:r>
      <w:r w:rsidR="005B206B" w:rsidRPr="00B805FF">
        <w:rPr>
          <w:rFonts w:ascii="Arial Narrow" w:eastAsia="Times New Roman" w:hAnsi="Arial Narrow" w:cs="Arial"/>
          <w:b/>
          <w:i/>
          <w:iCs/>
          <w:sz w:val="24"/>
          <w:szCs w:val="24"/>
          <w:lang w:eastAsia="fr-FR"/>
        </w:rPr>
        <w:t xml:space="preserve"> posteriori</w:t>
      </w:r>
      <w:r w:rsidR="005B206B" w:rsidRPr="00B805FF">
        <w:rPr>
          <w:rFonts w:ascii="Arial Narrow" w:eastAsia="Times New Roman" w:hAnsi="Arial Narrow" w:cs="Arial"/>
          <w:b/>
          <w:sz w:val="24"/>
          <w:szCs w:val="24"/>
          <w:lang w:eastAsia="fr-FR"/>
        </w:rPr>
        <w:t> de la constatation historique de sa généralisation?</w:t>
      </w:r>
    </w:p>
    <w:p w:rsidR="001C2C30" w:rsidRPr="00B805FF" w:rsidRDefault="001C2C30" w:rsidP="00985350">
      <w:pPr>
        <w:shd w:val="clear" w:color="auto" w:fill="FFFFFF"/>
        <w:tabs>
          <w:tab w:val="left" w:pos="0"/>
          <w:tab w:val="left" w:pos="426"/>
        </w:tabs>
        <w:spacing w:after="120" w:line="360" w:lineRule="auto"/>
        <w:jc w:val="both"/>
        <w:rPr>
          <w:rFonts w:ascii="Arial Narrow" w:eastAsia="Times New Roman" w:hAnsi="Arial Narrow" w:cs="Arial"/>
          <w:b/>
          <w:sz w:val="24"/>
          <w:szCs w:val="24"/>
          <w:lang w:eastAsia="fr-FR"/>
        </w:rPr>
      </w:pPr>
    </w:p>
    <w:p w:rsidR="00C32F36" w:rsidRPr="00B805FF" w:rsidRDefault="00B36C8C" w:rsidP="00985350">
      <w:pPr>
        <w:shd w:val="clear" w:color="auto" w:fill="FFFFFF"/>
        <w:tabs>
          <w:tab w:val="left" w:pos="0"/>
          <w:tab w:val="left" w:pos="426"/>
        </w:tabs>
        <w:spacing w:after="120" w:line="360" w:lineRule="auto"/>
        <w:jc w:val="both"/>
        <w:rPr>
          <w:rFonts w:ascii="Arial Narrow" w:eastAsia="Times New Roman" w:hAnsi="Arial Narrow" w:cs="Arial"/>
          <w:sz w:val="24"/>
          <w:szCs w:val="24"/>
          <w:lang w:eastAsia="fr-FR"/>
        </w:rPr>
      </w:pPr>
      <w:r w:rsidRPr="00576DD2">
        <w:rPr>
          <w:rFonts w:ascii="Arial Narrow" w:hAnsi="Arial Narrow"/>
          <w:b/>
          <w:sz w:val="24"/>
        </w:rPr>
        <w:t>Christian Laval</w:t>
      </w:r>
      <w:r w:rsidRPr="00B805FF">
        <w:rPr>
          <w:rFonts w:ascii="Arial Narrow" w:hAnsi="Arial Narrow"/>
          <w:sz w:val="24"/>
        </w:rPr>
        <w:t> </w:t>
      </w:r>
      <w:r w:rsidR="006D0B61" w:rsidRPr="00B805FF">
        <w:rPr>
          <w:rFonts w:ascii="Arial Narrow" w:eastAsia="Times New Roman" w:hAnsi="Arial Narrow" w:cs="Arial"/>
          <w:sz w:val="24"/>
          <w:szCs w:val="24"/>
          <w:lang w:eastAsia="fr-FR"/>
        </w:rPr>
        <w:t xml:space="preserve">: </w:t>
      </w:r>
      <w:r w:rsidR="001C2C30" w:rsidRPr="00B805FF">
        <w:rPr>
          <w:rFonts w:ascii="Arial Narrow" w:eastAsia="Times New Roman" w:hAnsi="Arial Narrow" w:cs="Arial"/>
          <w:sz w:val="24"/>
          <w:szCs w:val="24"/>
          <w:lang w:eastAsia="fr-FR"/>
        </w:rPr>
        <w:t xml:space="preserve">Qu’est-ce que nous appelons la « rationalité néolibérale » ? </w:t>
      </w:r>
      <w:proofErr w:type="gramStart"/>
      <w:r w:rsidR="001C2C30" w:rsidRPr="00B805FF">
        <w:rPr>
          <w:rFonts w:ascii="Arial Narrow" w:eastAsia="Times New Roman" w:hAnsi="Arial Narrow" w:cs="Arial"/>
          <w:sz w:val="24"/>
          <w:szCs w:val="24"/>
          <w:lang w:eastAsia="fr-FR"/>
        </w:rPr>
        <w:t>et</w:t>
      </w:r>
      <w:proofErr w:type="gramEnd"/>
      <w:r w:rsidR="001C2C30" w:rsidRPr="00B805FF">
        <w:rPr>
          <w:rFonts w:ascii="Arial Narrow" w:eastAsia="Times New Roman" w:hAnsi="Arial Narrow" w:cs="Arial"/>
          <w:sz w:val="24"/>
          <w:szCs w:val="24"/>
          <w:lang w:eastAsia="fr-FR"/>
        </w:rPr>
        <w:t xml:space="preserve"> en quoi est-elle « totalisatrice » ? </w:t>
      </w:r>
      <w:r w:rsidR="00052604" w:rsidRPr="00B805FF">
        <w:rPr>
          <w:rFonts w:ascii="Arial Narrow" w:hAnsi="Arial Narrow"/>
          <w:sz w:val="24"/>
          <w:szCs w:val="28"/>
        </w:rPr>
        <w:t xml:space="preserve">Il convient de rappeler que pour nous </w:t>
      </w:r>
      <w:r w:rsidR="00C32F36" w:rsidRPr="00B805FF">
        <w:rPr>
          <w:rFonts w:ascii="Arial Narrow" w:hAnsi="Arial Narrow"/>
          <w:sz w:val="24"/>
          <w:szCs w:val="28"/>
        </w:rPr>
        <w:t xml:space="preserve">la « nouvelle raison du monde » </w:t>
      </w:r>
      <w:r w:rsidR="00052604" w:rsidRPr="00B805FF">
        <w:rPr>
          <w:rFonts w:ascii="Arial Narrow" w:hAnsi="Arial Narrow"/>
          <w:sz w:val="24"/>
          <w:szCs w:val="28"/>
        </w:rPr>
        <w:t xml:space="preserve">se caractérise comme une extension a priori illimitée d’une logique normative dont les deux dimensions distinctives sont la norme de la concurrence et le modèle de l’entreprise. Elle </w:t>
      </w:r>
      <w:r w:rsidR="00C32F36" w:rsidRPr="00B805FF">
        <w:rPr>
          <w:rFonts w:ascii="Arial Narrow" w:hAnsi="Arial Narrow"/>
          <w:sz w:val="24"/>
          <w:szCs w:val="28"/>
        </w:rPr>
        <w:t xml:space="preserve">ne s’est pas imposée </w:t>
      </w:r>
      <w:r w:rsidR="00052604" w:rsidRPr="00B805FF">
        <w:rPr>
          <w:rFonts w:ascii="Arial Narrow" w:hAnsi="Arial Narrow"/>
          <w:sz w:val="24"/>
          <w:szCs w:val="28"/>
        </w:rPr>
        <w:t xml:space="preserve">comme l’application d’une doctrine </w:t>
      </w:r>
      <w:proofErr w:type="gramStart"/>
      <w:r w:rsidR="00052604" w:rsidRPr="00B805FF">
        <w:rPr>
          <w:rFonts w:ascii="Arial Narrow" w:hAnsi="Arial Narrow"/>
          <w:sz w:val="24"/>
          <w:szCs w:val="28"/>
        </w:rPr>
        <w:t>toute</w:t>
      </w:r>
      <w:proofErr w:type="gramEnd"/>
      <w:r w:rsidR="00052604" w:rsidRPr="00B805FF">
        <w:rPr>
          <w:rFonts w:ascii="Arial Narrow" w:hAnsi="Arial Narrow"/>
          <w:sz w:val="24"/>
          <w:szCs w:val="28"/>
        </w:rPr>
        <w:t xml:space="preserve"> faite, comme un programme complet, issu</w:t>
      </w:r>
      <w:r w:rsidR="00C32F36" w:rsidRPr="00B805FF">
        <w:rPr>
          <w:rFonts w:ascii="Arial Narrow" w:hAnsi="Arial Narrow"/>
          <w:sz w:val="24"/>
          <w:szCs w:val="28"/>
        </w:rPr>
        <w:t xml:space="preserve"> </w:t>
      </w:r>
      <w:r w:rsidR="00052604" w:rsidRPr="00B805FF">
        <w:rPr>
          <w:rFonts w:ascii="Arial Narrow" w:hAnsi="Arial Narrow"/>
          <w:sz w:val="24"/>
          <w:szCs w:val="28"/>
        </w:rPr>
        <w:t xml:space="preserve">de </w:t>
      </w:r>
      <w:r w:rsidR="00C32F36" w:rsidRPr="00B805FF">
        <w:rPr>
          <w:rFonts w:ascii="Arial Narrow" w:hAnsi="Arial Narrow"/>
          <w:sz w:val="24"/>
          <w:szCs w:val="28"/>
        </w:rPr>
        <w:t>la volonté d’un état-major politique mondia</w:t>
      </w:r>
      <w:r w:rsidR="00052604" w:rsidRPr="00B805FF">
        <w:rPr>
          <w:rFonts w:ascii="Arial Narrow" w:hAnsi="Arial Narrow"/>
          <w:sz w:val="24"/>
          <w:szCs w:val="28"/>
        </w:rPr>
        <w:t>l. Nous essayons plutôt, selon une démarche généalogique, de montrer que la rationalité néolibérale est un résultat pratique d’une série d’</w:t>
      </w:r>
      <w:r w:rsidR="00C32F36" w:rsidRPr="00B805FF">
        <w:rPr>
          <w:rFonts w:ascii="Arial Narrow" w:hAnsi="Arial Narrow"/>
          <w:sz w:val="24"/>
          <w:szCs w:val="28"/>
        </w:rPr>
        <w:t xml:space="preserve">expérimentations politiques très diverses menées par différents gouvernements dans les années 1980, </w:t>
      </w:r>
      <w:r w:rsidR="00052604" w:rsidRPr="00B805FF">
        <w:rPr>
          <w:rFonts w:ascii="Arial Narrow" w:hAnsi="Arial Narrow"/>
          <w:sz w:val="24"/>
          <w:szCs w:val="28"/>
        </w:rPr>
        <w:t>et même peut-être avant si l’</w:t>
      </w:r>
      <w:r w:rsidR="0013182B" w:rsidRPr="00B805FF">
        <w:rPr>
          <w:rFonts w:ascii="Arial Narrow" w:hAnsi="Arial Narrow"/>
          <w:sz w:val="24"/>
          <w:szCs w:val="28"/>
        </w:rPr>
        <w:t>on pense à l’Amérique latine,</w:t>
      </w:r>
      <w:r w:rsidR="00052604" w:rsidRPr="00B805FF">
        <w:rPr>
          <w:rFonts w:ascii="Arial Narrow" w:hAnsi="Arial Narrow"/>
          <w:sz w:val="24"/>
          <w:szCs w:val="28"/>
        </w:rPr>
        <w:t xml:space="preserve"> en particulier aux « laboratoires » qu’ont été les dictatures du Chili et de l’</w:t>
      </w:r>
      <w:r w:rsidR="007D211B" w:rsidRPr="00B805FF">
        <w:rPr>
          <w:rFonts w:ascii="Arial Narrow" w:hAnsi="Arial Narrow"/>
          <w:sz w:val="24"/>
          <w:szCs w:val="28"/>
        </w:rPr>
        <w:t>Argentine. Cette série d’expéri</w:t>
      </w:r>
      <w:r w:rsidR="00052604" w:rsidRPr="00B805FF">
        <w:rPr>
          <w:rFonts w:ascii="Arial Narrow" w:hAnsi="Arial Narrow"/>
          <w:sz w:val="24"/>
          <w:szCs w:val="28"/>
        </w:rPr>
        <w:t>mentations convergentes a</w:t>
      </w:r>
      <w:r w:rsidR="00C32F36" w:rsidRPr="00B805FF">
        <w:rPr>
          <w:rFonts w:ascii="Arial Narrow" w:hAnsi="Arial Narrow"/>
          <w:sz w:val="24"/>
          <w:szCs w:val="28"/>
        </w:rPr>
        <w:t xml:space="preserve"> abouti au consensus de Washington</w:t>
      </w:r>
      <w:r w:rsidR="00052604" w:rsidRPr="00B805FF">
        <w:rPr>
          <w:rFonts w:ascii="Arial Narrow" w:hAnsi="Arial Narrow"/>
          <w:sz w:val="24"/>
          <w:szCs w:val="28"/>
        </w:rPr>
        <w:t xml:space="preserve"> qui </w:t>
      </w:r>
      <w:r w:rsidR="007D211B" w:rsidRPr="00B805FF">
        <w:rPr>
          <w:rFonts w:ascii="Arial Narrow" w:hAnsi="Arial Narrow"/>
          <w:sz w:val="24"/>
          <w:szCs w:val="28"/>
        </w:rPr>
        <w:t>a synthétisé</w:t>
      </w:r>
      <w:r w:rsidR="00052604" w:rsidRPr="00B805FF">
        <w:rPr>
          <w:rFonts w:ascii="Arial Narrow" w:hAnsi="Arial Narrow"/>
          <w:sz w:val="24"/>
          <w:szCs w:val="28"/>
        </w:rPr>
        <w:t xml:space="preserve"> à un moment donné sous forme de « mode d’emploi » gouvernemental une rationalité politique valable universellement</w:t>
      </w:r>
      <w:r w:rsidR="00C32F36" w:rsidRPr="00B805FF">
        <w:rPr>
          <w:rFonts w:ascii="Arial Narrow" w:hAnsi="Arial Narrow"/>
          <w:sz w:val="24"/>
          <w:szCs w:val="28"/>
        </w:rPr>
        <w:t xml:space="preserve">. Le néolibéralisme est en ce sens ce que Michel Foucault appelle un  « effet global », à savoir l’effet de processus très hétérogènes et non la mise en pratique délibérée d’une idéologie ou d’une doctrine.  </w:t>
      </w:r>
    </w:p>
    <w:p w:rsidR="00C32F36" w:rsidRPr="00B805FF" w:rsidRDefault="007D211B" w:rsidP="00985350">
      <w:pPr>
        <w:pStyle w:val="Cuerpodetexto"/>
        <w:spacing w:after="0" w:line="360" w:lineRule="auto"/>
        <w:jc w:val="both"/>
        <w:rPr>
          <w:rFonts w:ascii="Arial Narrow" w:hAnsi="Arial Narrow"/>
          <w:szCs w:val="28"/>
        </w:rPr>
      </w:pPr>
      <w:r w:rsidRPr="00B805FF">
        <w:rPr>
          <w:rFonts w:ascii="Arial Narrow" w:hAnsi="Arial Narrow"/>
          <w:szCs w:val="28"/>
        </w:rPr>
        <w:t>Le néolibéralisme n’est p</w:t>
      </w:r>
      <w:r w:rsidR="00EB5121" w:rsidRPr="00B805FF">
        <w:rPr>
          <w:rFonts w:ascii="Arial Narrow" w:hAnsi="Arial Narrow"/>
          <w:szCs w:val="28"/>
        </w:rPr>
        <w:t xml:space="preserve">as un mode de gouvernement qui </w:t>
      </w:r>
      <w:r w:rsidRPr="00B805FF">
        <w:rPr>
          <w:rFonts w:ascii="Arial Narrow" w:hAnsi="Arial Narrow"/>
          <w:szCs w:val="28"/>
        </w:rPr>
        <w:t>fait de l’adhésion à une doctrine le moyen privilégié du pouvoir</w:t>
      </w:r>
      <w:r w:rsidR="00C32F36" w:rsidRPr="00B805FF">
        <w:rPr>
          <w:rFonts w:ascii="Arial Narrow" w:hAnsi="Arial Narrow"/>
          <w:szCs w:val="28"/>
        </w:rPr>
        <w:t xml:space="preserve">, il mise avant tout sur la contrainte exercée sur les individus par les situations de concurrence qu’il met activement en place. </w:t>
      </w:r>
      <w:r w:rsidRPr="00B805FF">
        <w:rPr>
          <w:rFonts w:ascii="Arial Narrow" w:hAnsi="Arial Narrow"/>
          <w:szCs w:val="28"/>
        </w:rPr>
        <w:t xml:space="preserve">C’est justement pourquoi nous parlons d’une « rationalité » commandant les pratiques de l’intérieur, et non au sens d’une motivation idéologique ou intellectuelle. </w:t>
      </w:r>
      <w:r w:rsidR="00C32F36" w:rsidRPr="00B805FF">
        <w:rPr>
          <w:rFonts w:ascii="Arial Narrow" w:hAnsi="Arial Narrow"/>
          <w:szCs w:val="28"/>
        </w:rPr>
        <w:t xml:space="preserve">Cette raison du « monde » est </w:t>
      </w:r>
      <w:r w:rsidRPr="00B805FF">
        <w:rPr>
          <w:rFonts w:ascii="Arial Narrow" w:hAnsi="Arial Narrow"/>
          <w:szCs w:val="28"/>
        </w:rPr>
        <w:t>globale</w:t>
      </w:r>
      <w:r w:rsidR="0013182B" w:rsidRPr="00B805FF">
        <w:rPr>
          <w:rFonts w:ascii="Arial Narrow" w:hAnsi="Arial Narrow"/>
          <w:szCs w:val="28"/>
        </w:rPr>
        <w:t xml:space="preserve">, </w:t>
      </w:r>
      <w:r w:rsidR="00C32F36" w:rsidRPr="00B805FF">
        <w:rPr>
          <w:rFonts w:ascii="Arial Narrow" w:hAnsi="Arial Narrow"/>
          <w:szCs w:val="28"/>
        </w:rPr>
        <w:t>« fait monde »</w:t>
      </w:r>
      <w:r w:rsidR="0013182B" w:rsidRPr="00B805FF">
        <w:rPr>
          <w:rFonts w:ascii="Arial Narrow" w:hAnsi="Arial Narrow"/>
          <w:szCs w:val="28"/>
        </w:rPr>
        <w:t>,</w:t>
      </w:r>
      <w:r w:rsidR="00C32F36" w:rsidRPr="00B805FF">
        <w:rPr>
          <w:rFonts w:ascii="Arial Narrow" w:hAnsi="Arial Narrow"/>
          <w:szCs w:val="28"/>
        </w:rPr>
        <w:t xml:space="preserve"> en ce sens qu’elle traverse toutes les sphères de l’existence humaine sans se réduire à la sphère proprement économique. Ce n’est pas la sphère économique qui tend à absorber </w:t>
      </w:r>
      <w:r w:rsidRPr="00B805FF">
        <w:rPr>
          <w:rFonts w:ascii="Arial Narrow" w:hAnsi="Arial Narrow"/>
          <w:szCs w:val="28"/>
        </w:rPr>
        <w:t xml:space="preserve">spontanément </w:t>
      </w:r>
      <w:r w:rsidR="00C32F36" w:rsidRPr="00B805FF">
        <w:rPr>
          <w:rFonts w:ascii="Arial Narrow" w:hAnsi="Arial Narrow"/>
          <w:szCs w:val="28"/>
        </w:rPr>
        <w:t xml:space="preserve">toutes les autres sphères, </w:t>
      </w:r>
      <w:r w:rsidRPr="00B805FF">
        <w:rPr>
          <w:rFonts w:ascii="Arial Narrow" w:hAnsi="Arial Narrow"/>
          <w:szCs w:val="28"/>
        </w:rPr>
        <w:t xml:space="preserve">comme on pourrait le penser,  </w:t>
      </w:r>
      <w:r w:rsidR="00C32F36" w:rsidRPr="00B805FF">
        <w:rPr>
          <w:rFonts w:ascii="Arial Narrow" w:hAnsi="Arial Narrow"/>
          <w:szCs w:val="28"/>
        </w:rPr>
        <w:t xml:space="preserve">mais </w:t>
      </w:r>
      <w:r w:rsidRPr="00B805FF">
        <w:rPr>
          <w:rFonts w:ascii="Arial Narrow" w:hAnsi="Arial Narrow"/>
          <w:szCs w:val="28"/>
        </w:rPr>
        <w:t xml:space="preserve">une extension de </w:t>
      </w:r>
      <w:r w:rsidR="00C32F36" w:rsidRPr="00B805FF">
        <w:rPr>
          <w:rFonts w:ascii="Arial Narrow" w:hAnsi="Arial Narrow"/>
          <w:szCs w:val="28"/>
        </w:rPr>
        <w:t xml:space="preserve">la logique du marché </w:t>
      </w:r>
      <w:r w:rsidR="006D0B61" w:rsidRPr="00B805FF">
        <w:rPr>
          <w:rFonts w:ascii="Arial Narrow" w:hAnsi="Arial Narrow"/>
          <w:szCs w:val="28"/>
        </w:rPr>
        <w:t xml:space="preserve"> et du</w:t>
      </w:r>
      <w:r w:rsidRPr="00B805FF">
        <w:rPr>
          <w:rFonts w:ascii="Arial Narrow" w:hAnsi="Arial Narrow"/>
          <w:szCs w:val="28"/>
        </w:rPr>
        <w:t xml:space="preserve"> modèle entrepreneurial par un ensemble de réformes publiques, de dispositifs de management, de pratiques commerciales. </w:t>
      </w:r>
      <w:r w:rsidR="001E7748" w:rsidRPr="00B805FF">
        <w:rPr>
          <w:rFonts w:ascii="Arial Narrow" w:hAnsi="Arial Narrow"/>
          <w:szCs w:val="28"/>
        </w:rPr>
        <w:t>C’est en ce sens que nous parlons de « cosmo-capital » et de « cosmo-capitalisme » pour désigner non pas seulement le caractère mondial du capitalisme, ce qui n’est pas vraiment une nouveaut</w:t>
      </w:r>
      <w:r w:rsidR="0013182B" w:rsidRPr="00B805FF">
        <w:rPr>
          <w:rFonts w:ascii="Arial Narrow" w:hAnsi="Arial Narrow"/>
          <w:szCs w:val="28"/>
        </w:rPr>
        <w:t xml:space="preserve">é, mais </w:t>
      </w:r>
      <w:r w:rsidR="001E7748" w:rsidRPr="00B805FF">
        <w:rPr>
          <w:rFonts w:ascii="Arial Narrow" w:hAnsi="Arial Narrow"/>
          <w:szCs w:val="28"/>
        </w:rPr>
        <w:t>un certain type de société, la « société néolibérale », soit une société qui connaît un processus de transformation globale du fait de l’extension de la rationalité capitaliste à toutes les activités, institutions, rapports sociaux.</w:t>
      </w:r>
    </w:p>
    <w:p w:rsidR="00667B52" w:rsidRPr="00B805FF" w:rsidRDefault="006119E7" w:rsidP="00985350">
      <w:pPr>
        <w:shd w:val="clear" w:color="auto" w:fill="FFFFFF"/>
        <w:tabs>
          <w:tab w:val="left" w:pos="0"/>
          <w:tab w:val="left" w:pos="426"/>
        </w:tabs>
        <w:spacing w:after="120" w:line="360" w:lineRule="auto"/>
        <w:jc w:val="both"/>
        <w:rPr>
          <w:rFonts w:ascii="Arial Narrow" w:hAnsi="Arial Narrow"/>
          <w:sz w:val="24"/>
          <w:szCs w:val="24"/>
        </w:rPr>
      </w:pPr>
      <w:r w:rsidRPr="00B805FF">
        <w:rPr>
          <w:rFonts w:ascii="Arial Narrow" w:hAnsi="Arial Narrow"/>
          <w:sz w:val="24"/>
          <w:szCs w:val="24"/>
        </w:rPr>
        <w:t>Là encore</w:t>
      </w:r>
      <w:r w:rsidR="0013182B" w:rsidRPr="00B805FF">
        <w:rPr>
          <w:rFonts w:ascii="Arial Narrow" w:hAnsi="Arial Narrow"/>
          <w:sz w:val="24"/>
          <w:szCs w:val="24"/>
        </w:rPr>
        <w:t>,</w:t>
      </w:r>
      <w:r w:rsidRPr="00B805FF">
        <w:rPr>
          <w:rFonts w:ascii="Arial Narrow" w:hAnsi="Arial Narrow"/>
          <w:sz w:val="24"/>
          <w:szCs w:val="24"/>
        </w:rPr>
        <w:t xml:space="preserve"> c’est beaucoup plus le rapport à Marx qui nous importe que le rapport à Weber. Mais puisque nous citons en effet ce dernier, il </w:t>
      </w:r>
      <w:r w:rsidR="00667B52" w:rsidRPr="00B805FF">
        <w:rPr>
          <w:rFonts w:ascii="Arial Narrow" w:hAnsi="Arial Narrow"/>
          <w:sz w:val="24"/>
          <w:szCs w:val="24"/>
        </w:rPr>
        <w:t xml:space="preserve">convient de s’expliquer. Nous reprenons à notre compte cette idée de « cosmos capitaliste » qui se trouve à la fin de </w:t>
      </w:r>
      <w:r w:rsidR="00DB2073" w:rsidRPr="00B805FF">
        <w:rPr>
          <w:rFonts w:ascii="Arial Narrow" w:hAnsi="Arial Narrow"/>
          <w:i/>
          <w:sz w:val="24"/>
          <w:szCs w:val="24"/>
        </w:rPr>
        <w:t xml:space="preserve">L’éthique protestante </w:t>
      </w:r>
      <w:r w:rsidR="00667B52" w:rsidRPr="00B805FF">
        <w:rPr>
          <w:rFonts w:ascii="Arial Narrow" w:hAnsi="Arial Narrow"/>
          <w:sz w:val="24"/>
          <w:szCs w:val="24"/>
        </w:rPr>
        <w:t xml:space="preserve">et qui </w:t>
      </w:r>
      <w:r w:rsidR="00667B52" w:rsidRPr="00B805FF">
        <w:rPr>
          <w:rFonts w:ascii="Arial Narrow" w:hAnsi="Arial Narrow"/>
          <w:sz w:val="24"/>
          <w:szCs w:val="24"/>
        </w:rPr>
        <w:lastRenderedPageBreak/>
        <w:t xml:space="preserve">désigne cet enfermement dans la cage d’acier des mécanismes économiques dont on ne peut plus sortir. C’est une idée à distinguer de l’analyse </w:t>
      </w:r>
      <w:r w:rsidR="00106D88" w:rsidRPr="00B805FF">
        <w:rPr>
          <w:rFonts w:ascii="Arial Narrow" w:hAnsi="Arial Narrow"/>
          <w:sz w:val="24"/>
          <w:szCs w:val="24"/>
        </w:rPr>
        <w:t xml:space="preserve">qu’il </w:t>
      </w:r>
      <w:r w:rsidR="00DB2073" w:rsidRPr="00B805FF">
        <w:rPr>
          <w:rFonts w:ascii="Arial Narrow" w:hAnsi="Arial Narrow"/>
          <w:sz w:val="24"/>
          <w:szCs w:val="24"/>
        </w:rPr>
        <w:t xml:space="preserve">fait </w:t>
      </w:r>
      <w:r w:rsidR="00667B52" w:rsidRPr="00B805FF">
        <w:rPr>
          <w:rFonts w:ascii="Arial Narrow" w:hAnsi="Arial Narrow"/>
          <w:sz w:val="24"/>
          <w:szCs w:val="24"/>
        </w:rPr>
        <w:t xml:space="preserve">des procès de </w:t>
      </w:r>
      <w:r w:rsidR="00217977" w:rsidRPr="00B805FF">
        <w:rPr>
          <w:rFonts w:ascii="Arial Narrow" w:hAnsi="Arial Narrow"/>
          <w:sz w:val="24"/>
          <w:szCs w:val="24"/>
        </w:rPr>
        <w:t>rationalisation</w:t>
      </w:r>
      <w:r w:rsidR="00667B52" w:rsidRPr="00B805FF">
        <w:rPr>
          <w:rFonts w:ascii="Arial Narrow" w:hAnsi="Arial Narrow"/>
          <w:sz w:val="24"/>
          <w:szCs w:val="24"/>
        </w:rPr>
        <w:t xml:space="preserve"> religieux, juridiques, scientifiques qui, pour être pluriels historiquement,  ont donné lieu à un nouage </w:t>
      </w:r>
      <w:r w:rsidR="00106D88" w:rsidRPr="00B805FF">
        <w:rPr>
          <w:rFonts w:ascii="Arial Narrow" w:hAnsi="Arial Narrow"/>
          <w:sz w:val="24"/>
          <w:szCs w:val="24"/>
        </w:rPr>
        <w:t>propre</w:t>
      </w:r>
      <w:r w:rsidR="00667B52" w:rsidRPr="00B805FF">
        <w:rPr>
          <w:rFonts w:ascii="Arial Narrow" w:hAnsi="Arial Narrow"/>
          <w:sz w:val="24"/>
          <w:szCs w:val="24"/>
        </w:rPr>
        <w:t xml:space="preserve"> à l’Occident capitaliste et utilitariste. </w:t>
      </w:r>
      <w:r w:rsidR="00DB2073" w:rsidRPr="00B805FF">
        <w:rPr>
          <w:rFonts w:ascii="Arial Narrow" w:hAnsi="Arial Narrow"/>
          <w:sz w:val="24"/>
          <w:szCs w:val="24"/>
        </w:rPr>
        <w:t xml:space="preserve">Nous reprenons la formule en l’étendant de l’ordre économique à l’ordre social, ce qui ne nous paraît pas trahir l’inspiration de la sociologie wébérienne lorsqu’elle montre, par exemple, l’extension de la calculabilité à toutes les sphères de la société moderne. Pour tous ceux qu’intéresse la question de l’évaluation et de la production de valeur, il y a beaucoup à y apprendre. </w:t>
      </w:r>
    </w:p>
    <w:p w:rsidR="001C2C30" w:rsidRPr="00B805FF" w:rsidRDefault="00DB2073" w:rsidP="00985350">
      <w:pPr>
        <w:shd w:val="clear" w:color="auto" w:fill="FFFFFF"/>
        <w:tabs>
          <w:tab w:val="left" w:pos="0"/>
          <w:tab w:val="left" w:pos="426"/>
        </w:tabs>
        <w:spacing w:after="120" w:line="360" w:lineRule="auto"/>
        <w:jc w:val="both"/>
        <w:rPr>
          <w:rFonts w:ascii="Arial Narrow" w:hAnsi="Arial Narrow"/>
          <w:sz w:val="24"/>
          <w:szCs w:val="24"/>
        </w:rPr>
      </w:pPr>
      <w:r w:rsidRPr="00B805FF">
        <w:rPr>
          <w:rFonts w:ascii="Arial Narrow" w:hAnsi="Arial Narrow"/>
          <w:sz w:val="24"/>
          <w:szCs w:val="24"/>
        </w:rPr>
        <w:t xml:space="preserve">Nous semblons en effet rejoindre l’anticipation de Marx lorsqu’il prévoyait que le </w:t>
      </w:r>
      <w:r w:rsidR="006119E7" w:rsidRPr="00B805FF">
        <w:rPr>
          <w:rFonts w:ascii="Arial Narrow" w:hAnsi="Arial Narrow"/>
          <w:sz w:val="24"/>
          <w:szCs w:val="24"/>
        </w:rPr>
        <w:t>procès spontané de l’autodéveloppement du capital</w:t>
      </w:r>
      <w:r w:rsidRPr="00B805FF">
        <w:rPr>
          <w:rFonts w:ascii="Arial Narrow" w:hAnsi="Arial Narrow"/>
          <w:sz w:val="24"/>
          <w:szCs w:val="24"/>
        </w:rPr>
        <w:t xml:space="preserve"> devait conduire à la soumission complète de la société aux impératifs de l’accumulation du capital. Marx est incontestablement le grand penseur du capital qui se fait monde. Nous insistons particulièrement sur ce point à la fin de notre ouvrage sur Marx (</w:t>
      </w:r>
      <w:r w:rsidRPr="00B805FF">
        <w:rPr>
          <w:rFonts w:ascii="Arial Narrow" w:hAnsi="Arial Narrow"/>
          <w:i/>
          <w:sz w:val="24"/>
          <w:szCs w:val="24"/>
        </w:rPr>
        <w:t>Marx, prénom : Karl).</w:t>
      </w:r>
      <w:r w:rsidRPr="00B805FF">
        <w:rPr>
          <w:rFonts w:ascii="Arial Narrow" w:hAnsi="Arial Narrow"/>
          <w:sz w:val="24"/>
          <w:szCs w:val="24"/>
        </w:rPr>
        <w:t xml:space="preserve"> Mais notre analyse du néolibéralisme tend à montrer que le capital n’y parvient pas par ses propres moyens, qu’il n’est pas doué de cette puissance autono</w:t>
      </w:r>
      <w:r w:rsidR="006D0B61" w:rsidRPr="00B805FF">
        <w:rPr>
          <w:rFonts w:ascii="Arial Narrow" w:hAnsi="Arial Narrow"/>
          <w:sz w:val="24"/>
          <w:szCs w:val="24"/>
        </w:rPr>
        <w:t>me que lui attribu</w:t>
      </w:r>
      <w:r w:rsidR="007E3C9E" w:rsidRPr="00B805FF">
        <w:rPr>
          <w:rFonts w:ascii="Arial Narrow" w:hAnsi="Arial Narrow"/>
          <w:sz w:val="24"/>
          <w:szCs w:val="24"/>
        </w:rPr>
        <w:t>ait Marx</w:t>
      </w:r>
      <w:r w:rsidRPr="00B805FF">
        <w:rPr>
          <w:rFonts w:ascii="Arial Narrow" w:hAnsi="Arial Narrow"/>
          <w:sz w:val="24"/>
          <w:szCs w:val="24"/>
        </w:rPr>
        <w:t>. Et c’</w:t>
      </w:r>
      <w:r w:rsidR="001C2C30" w:rsidRPr="00B805FF">
        <w:rPr>
          <w:rFonts w:ascii="Arial Narrow" w:hAnsi="Arial Narrow"/>
          <w:sz w:val="24"/>
          <w:szCs w:val="24"/>
        </w:rPr>
        <w:t>est là justement où Fouc</w:t>
      </w:r>
      <w:r w:rsidRPr="00B805FF">
        <w:rPr>
          <w:rFonts w:ascii="Arial Narrow" w:hAnsi="Arial Narrow"/>
          <w:sz w:val="24"/>
          <w:szCs w:val="24"/>
        </w:rPr>
        <w:t>a</w:t>
      </w:r>
      <w:r w:rsidR="001C2C30" w:rsidRPr="00B805FF">
        <w:rPr>
          <w:rFonts w:ascii="Arial Narrow" w:hAnsi="Arial Narrow"/>
          <w:sz w:val="24"/>
          <w:szCs w:val="24"/>
        </w:rPr>
        <w:t>u</w:t>
      </w:r>
      <w:r w:rsidRPr="00B805FF">
        <w:rPr>
          <w:rFonts w:ascii="Arial Narrow" w:hAnsi="Arial Narrow"/>
          <w:sz w:val="24"/>
          <w:szCs w:val="24"/>
        </w:rPr>
        <w:t>lt</w:t>
      </w:r>
      <w:r w:rsidR="007E3C9E" w:rsidRPr="00B805FF">
        <w:rPr>
          <w:rFonts w:ascii="Arial Narrow" w:hAnsi="Arial Narrow"/>
          <w:sz w:val="24"/>
          <w:szCs w:val="24"/>
        </w:rPr>
        <w:t xml:space="preserve"> est précieux</w:t>
      </w:r>
      <w:r w:rsidRPr="00B805FF">
        <w:rPr>
          <w:rFonts w:ascii="Arial Narrow" w:hAnsi="Arial Narrow"/>
          <w:sz w:val="24"/>
          <w:szCs w:val="24"/>
        </w:rPr>
        <w:t xml:space="preserve">, </w:t>
      </w:r>
      <w:r w:rsidR="001E7748" w:rsidRPr="00B805FF">
        <w:rPr>
          <w:rFonts w:ascii="Arial Narrow" w:hAnsi="Arial Narrow"/>
          <w:sz w:val="24"/>
          <w:szCs w:val="24"/>
        </w:rPr>
        <w:t xml:space="preserve">comme d’ailleurs Polanyi, </w:t>
      </w:r>
      <w:r w:rsidR="001C2C30" w:rsidRPr="00B805FF">
        <w:rPr>
          <w:rFonts w:ascii="Arial Narrow" w:hAnsi="Arial Narrow"/>
          <w:sz w:val="24"/>
          <w:szCs w:val="24"/>
        </w:rPr>
        <w:t xml:space="preserve"> pour rappel</w:t>
      </w:r>
      <w:r w:rsidR="007E3C9E" w:rsidRPr="00B805FF">
        <w:rPr>
          <w:rFonts w:ascii="Arial Narrow" w:hAnsi="Arial Narrow"/>
          <w:sz w:val="24"/>
          <w:szCs w:val="24"/>
        </w:rPr>
        <w:t xml:space="preserve">er à quel point </w:t>
      </w:r>
      <w:r w:rsidR="006D0B61" w:rsidRPr="00B805FF">
        <w:rPr>
          <w:rFonts w:ascii="Arial Narrow" w:hAnsi="Arial Narrow"/>
          <w:sz w:val="24"/>
          <w:szCs w:val="24"/>
        </w:rPr>
        <w:t xml:space="preserve">encore aujourd’hui </w:t>
      </w:r>
      <w:r w:rsidR="007E3C9E" w:rsidRPr="00B805FF">
        <w:rPr>
          <w:rFonts w:ascii="Arial Narrow" w:hAnsi="Arial Narrow"/>
          <w:sz w:val="24"/>
          <w:szCs w:val="24"/>
        </w:rPr>
        <w:t>les rapports sociaux propres au capitalisme ne s’étendent pas par une dynamique économique isolable des relations de pouvoir, des constructions institutionnelles</w:t>
      </w:r>
      <w:r w:rsidR="006D0B61" w:rsidRPr="00B805FF">
        <w:rPr>
          <w:rFonts w:ascii="Arial Narrow" w:hAnsi="Arial Narrow"/>
          <w:sz w:val="24"/>
          <w:szCs w:val="24"/>
        </w:rPr>
        <w:t xml:space="preserve">, des formes juridiques. </w:t>
      </w:r>
      <w:r w:rsidR="00CE2C03" w:rsidRPr="00B805FF">
        <w:rPr>
          <w:rFonts w:ascii="Arial Narrow" w:hAnsi="Arial Narrow"/>
          <w:sz w:val="24"/>
          <w:szCs w:val="24"/>
        </w:rPr>
        <w:t xml:space="preserve"> A vrai dire, Marx lui-même n’était pas aussi unilatéral que la vulgate marxiste ultérieure</w:t>
      </w:r>
      <w:r w:rsidR="001E7748" w:rsidRPr="00B805FF">
        <w:rPr>
          <w:rFonts w:ascii="Arial Narrow" w:hAnsi="Arial Narrow"/>
          <w:sz w:val="24"/>
          <w:szCs w:val="24"/>
        </w:rPr>
        <w:t xml:space="preserve"> a bien voulu le faire croire</w:t>
      </w:r>
      <w:r w:rsidR="006D0B61" w:rsidRPr="00B805FF">
        <w:rPr>
          <w:rFonts w:ascii="Arial Narrow" w:hAnsi="Arial Narrow"/>
          <w:sz w:val="24"/>
          <w:szCs w:val="24"/>
        </w:rPr>
        <w:t xml:space="preserve"> : lorsqu’il est question de la « supposée accumulation originelle » dans </w:t>
      </w:r>
      <w:r w:rsidR="006D0B61" w:rsidRPr="00B805FF">
        <w:rPr>
          <w:rFonts w:ascii="Arial Narrow" w:hAnsi="Arial Narrow"/>
          <w:i/>
          <w:sz w:val="24"/>
          <w:szCs w:val="24"/>
        </w:rPr>
        <w:t>Le Capital</w:t>
      </w:r>
      <w:r w:rsidR="006D0B61" w:rsidRPr="00B805FF">
        <w:rPr>
          <w:rFonts w:ascii="Arial Narrow" w:hAnsi="Arial Narrow"/>
          <w:sz w:val="24"/>
          <w:szCs w:val="24"/>
        </w:rPr>
        <w:t>, il sait parfaitement reconnaître la part de violence de l’État dans la naissance du capitalisme</w:t>
      </w:r>
      <w:r w:rsidR="00CE2C03" w:rsidRPr="00B805FF">
        <w:rPr>
          <w:rFonts w:ascii="Arial Narrow" w:hAnsi="Arial Narrow"/>
          <w:sz w:val="24"/>
          <w:szCs w:val="24"/>
        </w:rPr>
        <w:t>. La rationalité néolibérale ne procède pas d’une extension autonome de l’ordre économique vers d’autres sphères, elle n’est pas analysable comme un effet passif de la pression capitaliste, comme une expression superstructurelle d’un capitalisme financier devenu te</w:t>
      </w:r>
      <w:r w:rsidR="001E7748" w:rsidRPr="00B805FF">
        <w:rPr>
          <w:rFonts w:ascii="Arial Narrow" w:hAnsi="Arial Narrow"/>
          <w:sz w:val="24"/>
          <w:szCs w:val="24"/>
        </w:rPr>
        <w:t>llement puissant qu’il ne p</w:t>
      </w:r>
      <w:r w:rsidR="00EB5121" w:rsidRPr="00B805FF">
        <w:rPr>
          <w:rFonts w:ascii="Arial Narrow" w:hAnsi="Arial Narrow"/>
          <w:sz w:val="24"/>
          <w:szCs w:val="24"/>
        </w:rPr>
        <w:t>o</w:t>
      </w:r>
      <w:r w:rsidR="001E7748" w:rsidRPr="00B805FF">
        <w:rPr>
          <w:rFonts w:ascii="Arial Narrow" w:hAnsi="Arial Narrow"/>
          <w:sz w:val="24"/>
          <w:szCs w:val="24"/>
        </w:rPr>
        <w:t xml:space="preserve">uvait plus être contenu </w:t>
      </w:r>
      <w:r w:rsidR="001C2C30" w:rsidRPr="00B805FF">
        <w:rPr>
          <w:rFonts w:ascii="Arial Narrow" w:hAnsi="Arial Narrow"/>
          <w:sz w:val="24"/>
          <w:szCs w:val="24"/>
        </w:rPr>
        <w:t>par</w:t>
      </w:r>
      <w:r w:rsidR="00CE2C03" w:rsidRPr="00B805FF">
        <w:rPr>
          <w:rFonts w:ascii="Arial Narrow" w:hAnsi="Arial Narrow"/>
          <w:sz w:val="24"/>
          <w:szCs w:val="24"/>
        </w:rPr>
        <w:t xml:space="preserve"> les réglementations et </w:t>
      </w:r>
      <w:r w:rsidR="001E7748" w:rsidRPr="00B805FF">
        <w:rPr>
          <w:rFonts w:ascii="Arial Narrow" w:hAnsi="Arial Narrow"/>
          <w:sz w:val="24"/>
          <w:szCs w:val="24"/>
        </w:rPr>
        <w:t xml:space="preserve">les </w:t>
      </w:r>
      <w:r w:rsidR="00CE2C03" w:rsidRPr="00B805FF">
        <w:rPr>
          <w:rFonts w:ascii="Arial Narrow" w:hAnsi="Arial Narrow"/>
          <w:sz w:val="24"/>
          <w:szCs w:val="24"/>
        </w:rPr>
        <w:t>régulations du</w:t>
      </w:r>
      <w:r w:rsidR="00EB5121" w:rsidRPr="00B805FF">
        <w:rPr>
          <w:rFonts w:ascii="Arial Narrow" w:hAnsi="Arial Narrow"/>
          <w:sz w:val="24"/>
          <w:szCs w:val="24"/>
        </w:rPr>
        <w:t xml:space="preserve"> fordisme. On sait que c’est </w:t>
      </w:r>
      <w:r w:rsidR="00CE2C03" w:rsidRPr="00B805FF">
        <w:rPr>
          <w:rFonts w:ascii="Arial Narrow" w:hAnsi="Arial Narrow"/>
          <w:sz w:val="24"/>
          <w:szCs w:val="24"/>
        </w:rPr>
        <w:t xml:space="preserve">la manière habituelle de penser des marxistes et de beaucoup d’économistes : pour eux, le néolibéralisme </w:t>
      </w:r>
      <w:r w:rsidR="001E7748" w:rsidRPr="00B805FF">
        <w:rPr>
          <w:rFonts w:ascii="Arial Narrow" w:hAnsi="Arial Narrow"/>
          <w:sz w:val="24"/>
          <w:szCs w:val="24"/>
        </w:rPr>
        <w:t>est ess</w:t>
      </w:r>
      <w:r w:rsidR="00CE2C03" w:rsidRPr="00B805FF">
        <w:rPr>
          <w:rFonts w:ascii="Arial Narrow" w:hAnsi="Arial Narrow"/>
          <w:sz w:val="24"/>
          <w:szCs w:val="24"/>
        </w:rPr>
        <w:t>e</w:t>
      </w:r>
      <w:r w:rsidR="001E7748" w:rsidRPr="00B805FF">
        <w:rPr>
          <w:rFonts w:ascii="Arial Narrow" w:hAnsi="Arial Narrow"/>
          <w:sz w:val="24"/>
          <w:szCs w:val="24"/>
        </w:rPr>
        <w:t>n</w:t>
      </w:r>
      <w:r w:rsidR="00CE2C03" w:rsidRPr="00B805FF">
        <w:rPr>
          <w:rFonts w:ascii="Arial Narrow" w:hAnsi="Arial Narrow"/>
          <w:sz w:val="24"/>
          <w:szCs w:val="24"/>
        </w:rPr>
        <w:t xml:space="preserve">tiellement négatif, il ne fait que </w:t>
      </w:r>
      <w:r w:rsidR="00EB5121" w:rsidRPr="00B805FF">
        <w:rPr>
          <w:rFonts w:ascii="Arial Narrow" w:hAnsi="Arial Narrow"/>
          <w:sz w:val="24"/>
          <w:szCs w:val="24"/>
        </w:rPr>
        <w:t>« </w:t>
      </w:r>
      <w:r w:rsidR="00CE2C03" w:rsidRPr="00B805FF">
        <w:rPr>
          <w:rFonts w:ascii="Arial Narrow" w:hAnsi="Arial Narrow"/>
          <w:sz w:val="24"/>
          <w:szCs w:val="24"/>
        </w:rPr>
        <w:t>débrider</w:t>
      </w:r>
      <w:r w:rsidR="00EB5121" w:rsidRPr="00B805FF">
        <w:rPr>
          <w:rFonts w:ascii="Arial Narrow" w:hAnsi="Arial Narrow"/>
          <w:sz w:val="24"/>
          <w:szCs w:val="24"/>
        </w:rPr>
        <w:t> »</w:t>
      </w:r>
      <w:r w:rsidR="00CE2C03" w:rsidRPr="00B805FF">
        <w:rPr>
          <w:rFonts w:ascii="Arial Narrow" w:hAnsi="Arial Narrow"/>
          <w:sz w:val="24"/>
          <w:szCs w:val="24"/>
        </w:rPr>
        <w:t xml:space="preserve"> la finance, </w:t>
      </w:r>
      <w:r w:rsidR="001C2C30" w:rsidRPr="00B805FF">
        <w:rPr>
          <w:rFonts w:ascii="Arial Narrow" w:hAnsi="Arial Narrow"/>
          <w:sz w:val="24"/>
          <w:szCs w:val="24"/>
        </w:rPr>
        <w:t xml:space="preserve">que </w:t>
      </w:r>
      <w:r w:rsidR="00EB5121" w:rsidRPr="00B805FF">
        <w:rPr>
          <w:rFonts w:ascii="Arial Narrow" w:hAnsi="Arial Narrow"/>
          <w:sz w:val="24"/>
          <w:szCs w:val="24"/>
        </w:rPr>
        <w:t>« </w:t>
      </w:r>
      <w:r w:rsidR="00CE2C03" w:rsidRPr="00B805FF">
        <w:rPr>
          <w:rFonts w:ascii="Arial Narrow" w:hAnsi="Arial Narrow"/>
          <w:sz w:val="24"/>
          <w:szCs w:val="24"/>
        </w:rPr>
        <w:t>libérer</w:t>
      </w:r>
      <w:r w:rsidR="00EB5121" w:rsidRPr="00B805FF">
        <w:rPr>
          <w:rFonts w:ascii="Arial Narrow" w:hAnsi="Arial Narrow"/>
          <w:sz w:val="24"/>
          <w:szCs w:val="24"/>
        </w:rPr>
        <w:t> »</w:t>
      </w:r>
      <w:r w:rsidR="00CE2C03" w:rsidRPr="00B805FF">
        <w:rPr>
          <w:rFonts w:ascii="Arial Narrow" w:hAnsi="Arial Narrow"/>
          <w:sz w:val="24"/>
          <w:szCs w:val="24"/>
        </w:rPr>
        <w:t xml:space="preserve"> les forces immanentes du capital</w:t>
      </w:r>
      <w:r w:rsidR="00EB5121" w:rsidRPr="00B805FF">
        <w:rPr>
          <w:rFonts w:ascii="Arial Narrow" w:hAnsi="Arial Narrow"/>
          <w:sz w:val="24"/>
          <w:szCs w:val="24"/>
        </w:rPr>
        <w:t xml:space="preserve"> en supprimant les règles, en défaisant les institutions, en détruisant l’État social</w:t>
      </w:r>
      <w:r w:rsidR="00CE2C03" w:rsidRPr="00B805FF">
        <w:rPr>
          <w:rFonts w:ascii="Arial Narrow" w:hAnsi="Arial Narrow"/>
          <w:sz w:val="24"/>
          <w:szCs w:val="24"/>
        </w:rPr>
        <w:t xml:space="preserve">. </w:t>
      </w:r>
      <w:r w:rsidR="001E7748" w:rsidRPr="00B805FF">
        <w:rPr>
          <w:rFonts w:ascii="Arial Narrow" w:hAnsi="Arial Narrow"/>
          <w:sz w:val="24"/>
          <w:szCs w:val="24"/>
        </w:rPr>
        <w:t>D’une certaine manière, ces auteurs</w:t>
      </w:r>
      <w:r w:rsidR="001C2C30" w:rsidRPr="00B805FF">
        <w:rPr>
          <w:rFonts w:ascii="Arial Narrow" w:hAnsi="Arial Narrow"/>
          <w:sz w:val="24"/>
          <w:szCs w:val="24"/>
        </w:rPr>
        <w:t xml:space="preserve"> prennent toujours l’effet pour la cause et supposent au commencement une stratégie totalement consciente d’une classe ou d’un pouvoir économique (la « bourgeoisie », le « capital », la « finance »,</w:t>
      </w:r>
      <w:r w:rsidR="0013182B" w:rsidRPr="00B805FF">
        <w:rPr>
          <w:rFonts w:ascii="Arial Narrow" w:hAnsi="Arial Narrow"/>
          <w:sz w:val="24"/>
          <w:szCs w:val="24"/>
        </w:rPr>
        <w:t xml:space="preserve"> </w:t>
      </w:r>
      <w:r w:rsidR="001C2C30" w:rsidRPr="00B805FF">
        <w:rPr>
          <w:rFonts w:ascii="Arial Narrow" w:hAnsi="Arial Narrow"/>
          <w:sz w:val="24"/>
          <w:szCs w:val="24"/>
        </w:rPr>
        <w:t>etc</w:t>
      </w:r>
      <w:r w:rsidR="0013182B" w:rsidRPr="00B805FF">
        <w:rPr>
          <w:rFonts w:ascii="Arial Narrow" w:hAnsi="Arial Narrow"/>
          <w:sz w:val="24"/>
          <w:szCs w:val="24"/>
        </w:rPr>
        <w:t>.</w:t>
      </w:r>
      <w:r w:rsidR="001C2C30" w:rsidRPr="00B805FF">
        <w:rPr>
          <w:rFonts w:ascii="Arial Narrow" w:hAnsi="Arial Narrow"/>
          <w:sz w:val="24"/>
          <w:szCs w:val="24"/>
        </w:rPr>
        <w:t xml:space="preserve">), alors que ces entités sont le produit de toute une série de décisions et de dispositifs qui leur ont donné la puissance sociale et économique qu’elles n’avaient pas au départ. </w:t>
      </w:r>
    </w:p>
    <w:p w:rsidR="005B206B" w:rsidRPr="00B805FF" w:rsidRDefault="001C2C30" w:rsidP="00985350">
      <w:pPr>
        <w:shd w:val="clear" w:color="auto" w:fill="FFFFFF"/>
        <w:tabs>
          <w:tab w:val="left" w:pos="0"/>
          <w:tab w:val="left" w:pos="426"/>
        </w:tabs>
        <w:spacing w:after="120" w:line="360" w:lineRule="auto"/>
        <w:jc w:val="both"/>
        <w:rPr>
          <w:rFonts w:ascii="Arial Narrow" w:eastAsia="Times New Roman" w:hAnsi="Arial Narrow" w:cs="Helvetica"/>
          <w:b/>
          <w:sz w:val="24"/>
          <w:szCs w:val="24"/>
          <w:lang w:eastAsia="fr-FR"/>
        </w:rPr>
      </w:pPr>
      <w:r w:rsidRPr="00B805FF">
        <w:rPr>
          <w:rFonts w:ascii="Arial Narrow" w:hAnsi="Arial Narrow"/>
          <w:sz w:val="24"/>
          <w:szCs w:val="24"/>
        </w:rPr>
        <w:lastRenderedPageBreak/>
        <w:t xml:space="preserve">Nous nous appuyons donc sur les analyses foucaldiennes pour montrer deux choses que les marxistes et plus généralement les économistes ne voient pas toujours bien. Premièrement, le néolibéralisme </w:t>
      </w:r>
      <w:r w:rsidR="001E7748" w:rsidRPr="00B805FF">
        <w:rPr>
          <w:rFonts w:ascii="Arial Narrow" w:hAnsi="Arial Narrow"/>
          <w:sz w:val="24"/>
          <w:szCs w:val="24"/>
        </w:rPr>
        <w:t>n’est pas seulement un « reflet » ou une « expression » de la puissance du capital financier qui</w:t>
      </w:r>
      <w:r w:rsidR="00B3318C" w:rsidRPr="00B805FF">
        <w:rPr>
          <w:rFonts w:ascii="Arial Narrow" w:hAnsi="Arial Narrow"/>
          <w:sz w:val="24"/>
          <w:szCs w:val="24"/>
        </w:rPr>
        <w:t xml:space="preserve"> aurait été le vrai maître, quoique</w:t>
      </w:r>
      <w:r w:rsidR="00217977" w:rsidRPr="00B805FF">
        <w:rPr>
          <w:rFonts w:ascii="Arial Narrow" w:hAnsi="Arial Narrow"/>
          <w:sz w:val="24"/>
          <w:szCs w:val="24"/>
        </w:rPr>
        <w:t xml:space="preserve"> secret</w:t>
      </w:r>
      <w:r w:rsidR="001E7748" w:rsidRPr="00B805FF">
        <w:rPr>
          <w:rFonts w:ascii="Arial Narrow" w:hAnsi="Arial Narrow"/>
          <w:sz w:val="24"/>
          <w:szCs w:val="24"/>
        </w:rPr>
        <w:t>, de l’histoire</w:t>
      </w:r>
      <w:r w:rsidR="00B3318C" w:rsidRPr="00B805FF">
        <w:rPr>
          <w:rFonts w:ascii="Arial Narrow" w:hAnsi="Arial Narrow"/>
          <w:sz w:val="24"/>
          <w:szCs w:val="24"/>
        </w:rPr>
        <w:t xml:space="preserve"> de ces dernières décennies</w:t>
      </w:r>
      <w:r w:rsidR="001E7748" w:rsidRPr="00B805FF">
        <w:rPr>
          <w:rFonts w:ascii="Arial Narrow" w:hAnsi="Arial Narrow"/>
          <w:sz w:val="24"/>
          <w:szCs w:val="24"/>
        </w:rPr>
        <w:t xml:space="preserve">. Le néolibéralisme est plutôt une rationalité qui a permis de construire un monde dans lequel ce capital financier a pu s’épanouir comme il l’a fait. Deuxièmement, le néolibéralisme est loin de ne concerner que l’économie, il n’est pas seulement défini par un ensemble de recettes de politique économique, c’est un mode de gouvernement des hommes qui a un caractère général et qui touche toutes les institutions. </w:t>
      </w:r>
    </w:p>
    <w:p w:rsidR="00860E4B" w:rsidRDefault="00860E4B" w:rsidP="00985350">
      <w:pPr>
        <w:tabs>
          <w:tab w:val="left" w:pos="0"/>
          <w:tab w:val="left" w:pos="426"/>
        </w:tabs>
        <w:spacing w:after="120" w:line="360" w:lineRule="auto"/>
        <w:jc w:val="both"/>
        <w:rPr>
          <w:rFonts w:ascii="Arial Narrow" w:eastAsia="Times New Roman" w:hAnsi="Arial Narrow" w:cs="Arial"/>
          <w:b/>
          <w:sz w:val="24"/>
          <w:szCs w:val="24"/>
          <w:lang w:eastAsia="fr-FR"/>
        </w:rPr>
      </w:pPr>
    </w:p>
    <w:p w:rsidR="00D35429" w:rsidRPr="00B805FF" w:rsidRDefault="005B206B" w:rsidP="00985350">
      <w:pPr>
        <w:tabs>
          <w:tab w:val="left" w:pos="0"/>
          <w:tab w:val="left" w:pos="426"/>
        </w:tabs>
        <w:spacing w:after="120" w:line="360" w:lineRule="auto"/>
        <w:jc w:val="both"/>
        <w:rPr>
          <w:rFonts w:ascii="Arial Narrow" w:eastAsia="Times New Roman" w:hAnsi="Arial Narrow" w:cs="Arial"/>
          <w:b/>
          <w:sz w:val="24"/>
          <w:szCs w:val="24"/>
          <w:lang w:eastAsia="fr-FR"/>
        </w:rPr>
      </w:pPr>
      <w:r w:rsidRPr="00B805FF">
        <w:rPr>
          <w:rFonts w:ascii="Arial Narrow" w:eastAsia="Times New Roman" w:hAnsi="Arial Narrow" w:cs="Arial"/>
          <w:b/>
          <w:sz w:val="24"/>
          <w:szCs w:val="24"/>
          <w:lang w:eastAsia="fr-FR"/>
        </w:rPr>
        <w:t>6.- Un po</w:t>
      </w:r>
      <w:r w:rsidR="00244EE0" w:rsidRPr="00B805FF">
        <w:rPr>
          <w:rFonts w:ascii="Arial Narrow" w:eastAsia="Times New Roman" w:hAnsi="Arial Narrow" w:cs="Arial"/>
          <w:b/>
          <w:sz w:val="24"/>
          <w:szCs w:val="24"/>
          <w:lang w:eastAsia="fr-FR"/>
        </w:rPr>
        <w:t xml:space="preserve">int important du </w:t>
      </w:r>
      <w:r w:rsidR="00BD1D4B" w:rsidRPr="00B805FF">
        <w:rPr>
          <w:rFonts w:ascii="Arial Narrow" w:eastAsia="Times New Roman" w:hAnsi="Arial Narrow" w:cs="Arial"/>
          <w:b/>
          <w:sz w:val="24"/>
          <w:szCs w:val="24"/>
          <w:lang w:eastAsia="fr-FR"/>
        </w:rPr>
        <w:t>livre, et qui n’est pas dénu</w:t>
      </w:r>
      <w:r w:rsidR="00217977" w:rsidRPr="00B805FF">
        <w:rPr>
          <w:rFonts w:ascii="Arial Narrow" w:eastAsia="Times New Roman" w:hAnsi="Arial Narrow" w:cs="Arial"/>
          <w:b/>
          <w:sz w:val="24"/>
          <w:szCs w:val="24"/>
          <w:lang w:eastAsia="fr-FR"/>
        </w:rPr>
        <w:t>é d’une dimension polémique, c’</w:t>
      </w:r>
      <w:r w:rsidR="00BD1D4B" w:rsidRPr="00B805FF">
        <w:rPr>
          <w:rFonts w:ascii="Arial Narrow" w:eastAsia="Times New Roman" w:hAnsi="Arial Narrow" w:cs="Arial"/>
          <w:b/>
          <w:sz w:val="24"/>
          <w:szCs w:val="24"/>
          <w:lang w:eastAsia="fr-FR"/>
        </w:rPr>
        <w:t>est le</w:t>
      </w:r>
      <w:r w:rsidRPr="00B805FF">
        <w:rPr>
          <w:rFonts w:ascii="Arial Narrow" w:eastAsia="Times New Roman" w:hAnsi="Arial Narrow" w:cs="Arial"/>
          <w:b/>
          <w:sz w:val="24"/>
          <w:szCs w:val="24"/>
          <w:lang w:eastAsia="fr-FR"/>
        </w:rPr>
        <w:t xml:space="preserve"> </w:t>
      </w:r>
      <w:r w:rsidR="00BD1D4B" w:rsidRPr="00B805FF">
        <w:rPr>
          <w:rFonts w:ascii="Arial Narrow" w:eastAsia="Times New Roman" w:hAnsi="Arial Narrow" w:cs="Arial"/>
          <w:b/>
          <w:sz w:val="24"/>
          <w:szCs w:val="24"/>
          <w:lang w:eastAsia="fr-FR"/>
        </w:rPr>
        <w:t>rôle qu’il attribue à</w:t>
      </w:r>
      <w:r w:rsidRPr="00B805FF">
        <w:rPr>
          <w:rFonts w:ascii="Arial Narrow" w:eastAsia="Times New Roman" w:hAnsi="Arial Narrow" w:cs="Arial"/>
          <w:b/>
          <w:sz w:val="24"/>
          <w:szCs w:val="24"/>
          <w:lang w:eastAsia="fr-FR"/>
        </w:rPr>
        <w:t xml:space="preserve"> l’État dan</w:t>
      </w:r>
      <w:r w:rsidR="00BD1D4B" w:rsidRPr="00B805FF">
        <w:rPr>
          <w:rFonts w:ascii="Arial Narrow" w:eastAsia="Times New Roman" w:hAnsi="Arial Narrow" w:cs="Arial"/>
          <w:b/>
          <w:sz w:val="24"/>
          <w:szCs w:val="24"/>
          <w:lang w:eastAsia="fr-FR"/>
        </w:rPr>
        <w:t>s le néolibéralisme. Il rejette</w:t>
      </w:r>
      <w:r w:rsidR="002B1626" w:rsidRPr="00B805FF">
        <w:rPr>
          <w:rFonts w:ascii="Arial Narrow" w:eastAsia="Times New Roman" w:hAnsi="Arial Narrow" w:cs="Arial"/>
          <w:b/>
          <w:sz w:val="24"/>
          <w:szCs w:val="24"/>
          <w:lang w:eastAsia="fr-FR"/>
        </w:rPr>
        <w:t xml:space="preserve"> l’</w:t>
      </w:r>
      <w:r w:rsidRPr="00B805FF">
        <w:rPr>
          <w:rFonts w:ascii="Arial Narrow" w:eastAsia="Times New Roman" w:hAnsi="Arial Narrow" w:cs="Arial"/>
          <w:b/>
          <w:sz w:val="24"/>
          <w:szCs w:val="24"/>
          <w:lang w:eastAsia="fr-FR"/>
        </w:rPr>
        <w:t xml:space="preserve">idée </w:t>
      </w:r>
      <w:r w:rsidR="00BD1D4B" w:rsidRPr="00B805FF">
        <w:rPr>
          <w:rFonts w:ascii="Arial Narrow" w:eastAsia="Times New Roman" w:hAnsi="Arial Narrow" w:cs="Arial"/>
          <w:b/>
          <w:sz w:val="24"/>
          <w:szCs w:val="24"/>
          <w:lang w:eastAsia="fr-FR"/>
        </w:rPr>
        <w:t xml:space="preserve">courante </w:t>
      </w:r>
      <w:r w:rsidRPr="00B805FF">
        <w:rPr>
          <w:rFonts w:ascii="Arial Narrow" w:eastAsia="Times New Roman" w:hAnsi="Arial Narrow" w:cs="Arial"/>
          <w:b/>
          <w:sz w:val="24"/>
          <w:szCs w:val="24"/>
          <w:lang w:eastAsia="fr-FR"/>
        </w:rPr>
        <w:t xml:space="preserve">de </w:t>
      </w:r>
      <w:r w:rsidR="00BD1D4B" w:rsidRPr="00B805FF">
        <w:rPr>
          <w:rFonts w:ascii="Arial Narrow" w:eastAsia="Times New Roman" w:hAnsi="Arial Narrow" w:cs="Arial"/>
          <w:b/>
          <w:sz w:val="24"/>
          <w:szCs w:val="24"/>
          <w:lang w:eastAsia="fr-FR"/>
        </w:rPr>
        <w:t>l’</w:t>
      </w:r>
      <w:r w:rsidRPr="00B805FF">
        <w:rPr>
          <w:rFonts w:ascii="Arial Narrow" w:eastAsia="Times New Roman" w:hAnsi="Arial Narrow" w:cs="Arial"/>
          <w:b/>
          <w:sz w:val="24"/>
          <w:szCs w:val="24"/>
          <w:lang w:eastAsia="fr-FR"/>
        </w:rPr>
        <w:t>État minimum</w:t>
      </w:r>
      <w:r w:rsidR="00BD1D4B" w:rsidRPr="00B805FF">
        <w:rPr>
          <w:rFonts w:ascii="Arial Narrow" w:eastAsia="Times New Roman" w:hAnsi="Arial Narrow" w:cs="Arial"/>
          <w:b/>
          <w:sz w:val="24"/>
          <w:szCs w:val="24"/>
          <w:lang w:eastAsia="fr-FR"/>
        </w:rPr>
        <w:t>, qui n’est au fond que le discours idéologique (au</w:t>
      </w:r>
      <w:r w:rsidRPr="00B805FF">
        <w:rPr>
          <w:rFonts w:ascii="Arial Narrow" w:eastAsia="Times New Roman" w:hAnsi="Arial Narrow" w:cs="Arial"/>
          <w:b/>
          <w:sz w:val="24"/>
          <w:szCs w:val="24"/>
          <w:lang w:eastAsia="fr-FR"/>
        </w:rPr>
        <w:t xml:space="preserve"> sens de </w:t>
      </w:r>
      <w:r w:rsidR="00576DD2">
        <w:rPr>
          <w:rFonts w:ascii="Arial Narrow" w:eastAsia="Times New Roman" w:hAnsi="Arial Narrow" w:cs="Arial"/>
          <w:b/>
          <w:sz w:val="24"/>
          <w:szCs w:val="24"/>
          <w:lang w:eastAsia="fr-FR"/>
        </w:rPr>
        <w:t>« </w:t>
      </w:r>
      <w:r w:rsidRPr="00B805FF">
        <w:rPr>
          <w:rFonts w:ascii="Arial Narrow" w:eastAsia="Times New Roman" w:hAnsi="Arial Narrow" w:cs="Arial"/>
          <w:b/>
          <w:sz w:val="24"/>
          <w:szCs w:val="24"/>
          <w:lang w:eastAsia="fr-FR"/>
        </w:rPr>
        <w:t>fausse réalité</w:t>
      </w:r>
      <w:r w:rsidR="00576DD2">
        <w:rPr>
          <w:rFonts w:ascii="Arial Narrow" w:eastAsia="Times New Roman" w:hAnsi="Arial Narrow" w:cs="Arial"/>
          <w:b/>
          <w:sz w:val="24"/>
          <w:szCs w:val="24"/>
          <w:lang w:eastAsia="fr-FR"/>
        </w:rPr>
        <w:t> »</w:t>
      </w:r>
      <w:r w:rsidR="00BD1D4B" w:rsidRPr="00B805FF">
        <w:rPr>
          <w:rFonts w:ascii="Arial Narrow" w:eastAsia="Times New Roman" w:hAnsi="Arial Narrow" w:cs="Arial"/>
          <w:b/>
          <w:sz w:val="24"/>
          <w:szCs w:val="24"/>
          <w:lang w:eastAsia="fr-FR"/>
        </w:rPr>
        <w:t>) du néolibéralisme</w:t>
      </w:r>
      <w:r w:rsidRPr="00B805FF">
        <w:rPr>
          <w:rFonts w:ascii="Arial Narrow" w:eastAsia="Times New Roman" w:hAnsi="Arial Narrow" w:cs="Arial"/>
          <w:b/>
          <w:sz w:val="24"/>
          <w:szCs w:val="24"/>
          <w:lang w:eastAsia="fr-FR"/>
        </w:rPr>
        <w:t xml:space="preserve">, </w:t>
      </w:r>
      <w:r w:rsidR="00BD1D4B" w:rsidRPr="00B805FF">
        <w:rPr>
          <w:rFonts w:ascii="Arial Narrow" w:eastAsia="Times New Roman" w:hAnsi="Arial Narrow" w:cs="Arial"/>
          <w:b/>
          <w:sz w:val="24"/>
          <w:szCs w:val="24"/>
          <w:lang w:eastAsia="fr-FR"/>
        </w:rPr>
        <w:t>pour soulig</w:t>
      </w:r>
      <w:r w:rsidR="00217977" w:rsidRPr="00B805FF">
        <w:rPr>
          <w:rFonts w:ascii="Arial Narrow" w:eastAsia="Times New Roman" w:hAnsi="Arial Narrow" w:cs="Arial"/>
          <w:b/>
          <w:sz w:val="24"/>
          <w:szCs w:val="24"/>
          <w:lang w:eastAsia="fr-FR"/>
        </w:rPr>
        <w:t>ner que l’Etat ne disparaît pas</w:t>
      </w:r>
      <w:r w:rsidR="00BD1D4B" w:rsidRPr="00B805FF">
        <w:rPr>
          <w:rFonts w:ascii="Arial Narrow" w:eastAsia="Times New Roman" w:hAnsi="Arial Narrow" w:cs="Arial"/>
          <w:b/>
          <w:sz w:val="24"/>
          <w:szCs w:val="24"/>
          <w:lang w:eastAsia="fr-FR"/>
        </w:rPr>
        <w:t>, ne s’efface pas, mais cha</w:t>
      </w:r>
      <w:r w:rsidR="00576DD2">
        <w:rPr>
          <w:rFonts w:ascii="Arial Narrow" w:eastAsia="Times New Roman" w:hAnsi="Arial Narrow" w:cs="Arial"/>
          <w:b/>
          <w:sz w:val="24"/>
          <w:szCs w:val="24"/>
          <w:lang w:eastAsia="fr-FR"/>
        </w:rPr>
        <w:t>nge de rôle. C’est, en réalité, l’État qui est le</w:t>
      </w:r>
      <w:r w:rsidRPr="00B805FF">
        <w:rPr>
          <w:rFonts w:ascii="Arial Narrow" w:eastAsia="Times New Roman" w:hAnsi="Arial Narrow" w:cs="Arial"/>
          <w:b/>
          <w:sz w:val="24"/>
          <w:szCs w:val="24"/>
          <w:lang w:eastAsia="fr-FR"/>
        </w:rPr>
        <w:t xml:space="preserve"> promoteur de la norme de la concurrence</w:t>
      </w:r>
      <w:r w:rsidR="00BD1D4B" w:rsidRPr="00B805FF">
        <w:rPr>
          <w:rFonts w:ascii="Arial Narrow" w:eastAsia="Times New Roman" w:hAnsi="Arial Narrow" w:cs="Arial"/>
          <w:b/>
          <w:sz w:val="24"/>
          <w:szCs w:val="24"/>
          <w:lang w:eastAsia="fr-FR"/>
        </w:rPr>
        <w:t>, non seulement</w:t>
      </w:r>
      <w:r w:rsidRPr="00B805FF">
        <w:rPr>
          <w:rFonts w:ascii="Arial Narrow" w:eastAsia="Times New Roman" w:hAnsi="Arial Narrow" w:cs="Arial"/>
          <w:b/>
          <w:sz w:val="24"/>
          <w:szCs w:val="24"/>
          <w:lang w:eastAsia="fr-FR"/>
        </w:rPr>
        <w:t xml:space="preserve"> entre entr</w:t>
      </w:r>
      <w:r w:rsidR="00BD1D4B" w:rsidRPr="00B805FF">
        <w:rPr>
          <w:rFonts w:ascii="Arial Narrow" w:eastAsia="Times New Roman" w:hAnsi="Arial Narrow" w:cs="Arial"/>
          <w:b/>
          <w:sz w:val="24"/>
          <w:szCs w:val="24"/>
          <w:lang w:eastAsia="fr-FR"/>
        </w:rPr>
        <w:t xml:space="preserve">eprises dans le marché, mais surtout </w:t>
      </w:r>
      <w:r w:rsidR="00576DD2">
        <w:rPr>
          <w:rFonts w:ascii="Arial Narrow" w:eastAsia="Times New Roman" w:hAnsi="Arial Narrow" w:cs="Arial"/>
          <w:b/>
          <w:sz w:val="24"/>
          <w:szCs w:val="24"/>
          <w:lang w:eastAsia="fr-FR"/>
        </w:rPr>
        <w:t xml:space="preserve">par élargissement de </w:t>
      </w:r>
      <w:r w:rsidRPr="00B805FF">
        <w:rPr>
          <w:rFonts w:ascii="Arial Narrow" w:eastAsia="Times New Roman" w:hAnsi="Arial Narrow" w:cs="Arial"/>
          <w:b/>
          <w:sz w:val="24"/>
          <w:szCs w:val="24"/>
          <w:lang w:eastAsia="fr-FR"/>
        </w:rPr>
        <w:t>la log</w:t>
      </w:r>
      <w:r w:rsidR="00BD1D4B" w:rsidRPr="00B805FF">
        <w:rPr>
          <w:rFonts w:ascii="Arial Narrow" w:eastAsia="Times New Roman" w:hAnsi="Arial Narrow" w:cs="Arial"/>
          <w:b/>
          <w:sz w:val="24"/>
          <w:szCs w:val="24"/>
          <w:lang w:eastAsia="fr-FR"/>
        </w:rPr>
        <w:t>ique de la concurrence aux sphères</w:t>
      </w:r>
      <w:r w:rsidR="00576DD2">
        <w:rPr>
          <w:rFonts w:ascii="Arial Narrow" w:eastAsia="Times New Roman" w:hAnsi="Arial Narrow" w:cs="Arial"/>
          <w:b/>
          <w:sz w:val="24"/>
          <w:szCs w:val="24"/>
          <w:lang w:eastAsia="fr-FR"/>
        </w:rPr>
        <w:t xml:space="preserve"> qui sont hors</w:t>
      </w:r>
      <w:r w:rsidR="00BD1D4B" w:rsidRPr="00B805FF">
        <w:rPr>
          <w:rFonts w:ascii="Arial Narrow" w:eastAsia="Times New Roman" w:hAnsi="Arial Narrow" w:cs="Arial"/>
          <w:b/>
          <w:sz w:val="24"/>
          <w:szCs w:val="24"/>
          <w:lang w:eastAsia="fr-FR"/>
        </w:rPr>
        <w:t xml:space="preserve"> marché.  M</w:t>
      </w:r>
      <w:r w:rsidRPr="00B805FF">
        <w:rPr>
          <w:rFonts w:ascii="Arial Narrow" w:eastAsia="Times New Roman" w:hAnsi="Arial Narrow" w:cs="Arial"/>
          <w:b/>
          <w:sz w:val="24"/>
          <w:szCs w:val="24"/>
          <w:lang w:eastAsia="fr-FR"/>
        </w:rPr>
        <w:t xml:space="preserve">ais, </w:t>
      </w:r>
      <w:r w:rsidR="00BD1D4B" w:rsidRPr="00B805FF">
        <w:rPr>
          <w:rFonts w:ascii="Arial Narrow" w:eastAsia="Times New Roman" w:hAnsi="Arial Narrow" w:cs="Arial"/>
          <w:b/>
          <w:sz w:val="24"/>
          <w:szCs w:val="24"/>
          <w:lang w:eastAsia="fr-FR"/>
        </w:rPr>
        <w:t>plus encore, c’est l’État qui devient l’</w:t>
      </w:r>
      <w:r w:rsidRPr="00B805FF">
        <w:rPr>
          <w:rFonts w:ascii="Arial Narrow" w:eastAsia="Times New Roman" w:hAnsi="Arial Narrow" w:cs="Arial"/>
          <w:b/>
          <w:sz w:val="24"/>
          <w:szCs w:val="24"/>
          <w:lang w:eastAsia="fr-FR"/>
        </w:rPr>
        <w:t xml:space="preserve">objet </w:t>
      </w:r>
      <w:r w:rsidR="00BD1D4B" w:rsidRPr="00B805FF">
        <w:rPr>
          <w:rFonts w:ascii="Arial Narrow" w:eastAsia="Times New Roman" w:hAnsi="Arial Narrow" w:cs="Arial"/>
          <w:b/>
          <w:sz w:val="24"/>
          <w:szCs w:val="24"/>
          <w:lang w:eastAsia="fr-FR"/>
        </w:rPr>
        <w:t xml:space="preserve">de cette </w:t>
      </w:r>
      <w:r w:rsidRPr="00B805FF">
        <w:rPr>
          <w:rFonts w:ascii="Arial Narrow" w:eastAsia="Times New Roman" w:hAnsi="Arial Narrow" w:cs="Arial"/>
          <w:b/>
          <w:sz w:val="24"/>
          <w:szCs w:val="24"/>
          <w:lang w:eastAsia="fr-FR"/>
        </w:rPr>
        <w:t xml:space="preserve">norme, dans la mesure </w:t>
      </w:r>
      <w:r w:rsidR="00BD1D4B" w:rsidRPr="00B805FF">
        <w:rPr>
          <w:rFonts w:ascii="Arial Narrow" w:eastAsia="Times New Roman" w:hAnsi="Arial Narrow" w:cs="Arial"/>
          <w:b/>
          <w:sz w:val="24"/>
          <w:szCs w:val="24"/>
          <w:lang w:eastAsia="fr-FR"/>
        </w:rPr>
        <w:t xml:space="preserve">même </w:t>
      </w:r>
      <w:r w:rsidRPr="00B805FF">
        <w:rPr>
          <w:rFonts w:ascii="Arial Narrow" w:eastAsia="Times New Roman" w:hAnsi="Arial Narrow" w:cs="Arial"/>
          <w:b/>
          <w:sz w:val="24"/>
          <w:szCs w:val="24"/>
          <w:lang w:eastAsia="fr-FR"/>
        </w:rPr>
        <w:t xml:space="preserve">où il assume un rôle </w:t>
      </w:r>
      <w:r w:rsidR="00BD1D4B" w:rsidRPr="00B805FF">
        <w:rPr>
          <w:rFonts w:ascii="Arial Narrow" w:eastAsia="Times New Roman" w:hAnsi="Arial Narrow" w:cs="Arial"/>
          <w:b/>
          <w:sz w:val="24"/>
          <w:szCs w:val="24"/>
          <w:lang w:eastAsia="fr-FR"/>
        </w:rPr>
        <w:t>d’</w:t>
      </w:r>
      <w:r w:rsidRPr="00B805FF">
        <w:rPr>
          <w:rFonts w:ascii="Arial Narrow" w:eastAsia="Times New Roman" w:hAnsi="Arial Narrow" w:cs="Arial"/>
          <w:b/>
          <w:sz w:val="24"/>
          <w:szCs w:val="24"/>
          <w:lang w:eastAsia="fr-FR"/>
        </w:rPr>
        <w:t xml:space="preserve">entrepreneur dans la compétition économique globale, </w:t>
      </w:r>
      <w:r w:rsidR="00BD1D4B" w:rsidRPr="00B805FF">
        <w:rPr>
          <w:rFonts w:ascii="Arial Narrow" w:eastAsia="Times New Roman" w:hAnsi="Arial Narrow" w:cs="Arial"/>
          <w:b/>
          <w:sz w:val="24"/>
          <w:szCs w:val="24"/>
          <w:lang w:eastAsia="fr-FR"/>
        </w:rPr>
        <w:t xml:space="preserve">comme </w:t>
      </w:r>
      <w:r w:rsidRPr="00B805FF">
        <w:rPr>
          <w:rFonts w:ascii="Arial Narrow" w:eastAsia="Times New Roman" w:hAnsi="Arial Narrow" w:cs="Arial"/>
          <w:b/>
          <w:sz w:val="24"/>
          <w:szCs w:val="24"/>
          <w:lang w:eastAsia="fr-FR"/>
        </w:rPr>
        <w:t xml:space="preserve">un contre-effet de la libération des flux </w:t>
      </w:r>
      <w:r w:rsidR="00BD1D4B" w:rsidRPr="00B805FF">
        <w:rPr>
          <w:rFonts w:ascii="Arial Narrow" w:eastAsia="Times New Roman" w:hAnsi="Arial Narrow" w:cs="Arial"/>
          <w:b/>
          <w:sz w:val="24"/>
          <w:szCs w:val="24"/>
          <w:lang w:eastAsia="fr-FR"/>
        </w:rPr>
        <w:t>commerciaux et financiers engendrée par les</w:t>
      </w:r>
      <w:r w:rsidRPr="00B805FF">
        <w:rPr>
          <w:rFonts w:ascii="Arial Narrow" w:eastAsia="Times New Roman" w:hAnsi="Arial Narrow" w:cs="Arial"/>
          <w:b/>
          <w:sz w:val="24"/>
          <w:szCs w:val="24"/>
          <w:lang w:eastAsia="fr-FR"/>
        </w:rPr>
        <w:t xml:space="preserve"> politiques </w:t>
      </w:r>
      <w:r w:rsidR="00BD1D4B" w:rsidRPr="00B805FF">
        <w:rPr>
          <w:rFonts w:ascii="Arial Narrow" w:eastAsia="Times New Roman" w:hAnsi="Arial Narrow" w:cs="Arial"/>
          <w:b/>
          <w:sz w:val="24"/>
          <w:szCs w:val="24"/>
          <w:lang w:eastAsia="fr-FR"/>
        </w:rPr>
        <w:t xml:space="preserve">économiques </w:t>
      </w:r>
      <w:r w:rsidRPr="00B805FF">
        <w:rPr>
          <w:rFonts w:ascii="Arial Narrow" w:eastAsia="Times New Roman" w:hAnsi="Arial Narrow" w:cs="Arial"/>
          <w:b/>
          <w:sz w:val="24"/>
          <w:szCs w:val="24"/>
          <w:lang w:eastAsia="fr-FR"/>
        </w:rPr>
        <w:t xml:space="preserve">adoptées dans les années de 1980. Cette différence </w:t>
      </w:r>
      <w:r w:rsidR="004F58CE" w:rsidRPr="00B805FF">
        <w:rPr>
          <w:rFonts w:ascii="Arial Narrow" w:eastAsia="Times New Roman" w:hAnsi="Arial Narrow" w:cs="Arial"/>
          <w:b/>
          <w:sz w:val="24"/>
          <w:szCs w:val="24"/>
          <w:lang w:eastAsia="fr-FR"/>
        </w:rPr>
        <w:t xml:space="preserve">que vous faites </w:t>
      </w:r>
      <w:r w:rsidRPr="00B805FF">
        <w:rPr>
          <w:rFonts w:ascii="Arial Narrow" w:eastAsia="Times New Roman" w:hAnsi="Arial Narrow" w:cs="Arial"/>
          <w:b/>
          <w:sz w:val="24"/>
          <w:szCs w:val="24"/>
          <w:lang w:eastAsia="fr-FR"/>
        </w:rPr>
        <w:t xml:space="preserve">entre </w:t>
      </w:r>
      <w:r w:rsidR="004F58CE" w:rsidRPr="00B805FF">
        <w:rPr>
          <w:rFonts w:ascii="Arial Narrow" w:eastAsia="Times New Roman" w:hAnsi="Arial Narrow" w:cs="Arial"/>
          <w:b/>
          <w:sz w:val="24"/>
          <w:szCs w:val="24"/>
          <w:lang w:eastAsia="fr-FR"/>
        </w:rPr>
        <w:t>l’</w:t>
      </w:r>
      <w:r w:rsidRPr="00B805FF">
        <w:rPr>
          <w:rFonts w:ascii="Arial Narrow" w:eastAsia="Times New Roman" w:hAnsi="Arial Narrow" w:cs="Arial"/>
          <w:b/>
          <w:sz w:val="24"/>
          <w:szCs w:val="24"/>
          <w:lang w:eastAsia="fr-FR"/>
        </w:rPr>
        <w:t xml:space="preserve">idéologie </w:t>
      </w:r>
      <w:r w:rsidR="004F58CE" w:rsidRPr="00B805FF">
        <w:rPr>
          <w:rFonts w:ascii="Arial Narrow" w:eastAsia="Times New Roman" w:hAnsi="Arial Narrow" w:cs="Arial"/>
          <w:b/>
          <w:sz w:val="24"/>
          <w:szCs w:val="24"/>
          <w:lang w:eastAsia="fr-FR"/>
        </w:rPr>
        <w:t xml:space="preserve">de l’État minimum </w:t>
      </w:r>
      <w:r w:rsidRPr="00B805FF">
        <w:rPr>
          <w:rFonts w:ascii="Arial Narrow" w:eastAsia="Times New Roman" w:hAnsi="Arial Narrow" w:cs="Arial"/>
          <w:b/>
          <w:sz w:val="24"/>
          <w:szCs w:val="24"/>
          <w:lang w:eastAsia="fr-FR"/>
        </w:rPr>
        <w:t xml:space="preserve">et </w:t>
      </w:r>
      <w:r w:rsidR="004F58CE" w:rsidRPr="00B805FF">
        <w:rPr>
          <w:rFonts w:ascii="Arial Narrow" w:eastAsia="Times New Roman" w:hAnsi="Arial Narrow" w:cs="Arial"/>
          <w:b/>
          <w:sz w:val="24"/>
          <w:szCs w:val="24"/>
          <w:lang w:eastAsia="fr-FR"/>
        </w:rPr>
        <w:t xml:space="preserve">la réalité de la </w:t>
      </w:r>
      <w:r w:rsidRPr="00B805FF">
        <w:rPr>
          <w:rFonts w:ascii="Arial Narrow" w:eastAsia="Times New Roman" w:hAnsi="Arial Narrow" w:cs="Arial"/>
          <w:b/>
          <w:sz w:val="24"/>
          <w:szCs w:val="24"/>
          <w:lang w:eastAsia="fr-FR"/>
        </w:rPr>
        <w:t xml:space="preserve">rationalité néolibérale </w:t>
      </w:r>
      <w:r w:rsidR="004F58CE" w:rsidRPr="00B805FF">
        <w:rPr>
          <w:rFonts w:ascii="Arial Narrow" w:eastAsia="Times New Roman" w:hAnsi="Arial Narrow" w:cs="Arial"/>
          <w:b/>
          <w:sz w:val="24"/>
          <w:szCs w:val="24"/>
          <w:lang w:eastAsia="fr-FR"/>
        </w:rPr>
        <w:t>quand elle est mise en acte par l’État serait à la base de l’</w:t>
      </w:r>
      <w:r w:rsidR="00576DD2">
        <w:rPr>
          <w:rFonts w:ascii="Arial Narrow" w:eastAsia="Times New Roman" w:hAnsi="Arial Narrow" w:cs="Arial"/>
          <w:b/>
          <w:sz w:val="24"/>
          <w:szCs w:val="24"/>
          <w:lang w:eastAsia="fr-FR"/>
        </w:rPr>
        <w:t xml:space="preserve">erreur </w:t>
      </w:r>
      <w:r w:rsidRPr="00B805FF">
        <w:rPr>
          <w:rFonts w:ascii="Arial Narrow" w:eastAsia="Times New Roman" w:hAnsi="Arial Narrow" w:cs="Arial"/>
          <w:b/>
          <w:sz w:val="24"/>
          <w:szCs w:val="24"/>
          <w:lang w:eastAsia="fr-FR"/>
        </w:rPr>
        <w:t>des partis de gauche</w:t>
      </w:r>
      <w:r w:rsidR="005D71FE" w:rsidRPr="00B805FF">
        <w:rPr>
          <w:rFonts w:ascii="Arial Narrow" w:eastAsia="Times New Roman" w:hAnsi="Arial Narrow" w:cs="Arial"/>
          <w:b/>
          <w:sz w:val="24"/>
          <w:szCs w:val="24"/>
          <w:lang w:eastAsia="fr-FR"/>
        </w:rPr>
        <w:t>, de tendance sociale-démocrate</w:t>
      </w:r>
      <w:r w:rsidR="004F58CE" w:rsidRPr="00B805FF">
        <w:rPr>
          <w:rFonts w:ascii="Arial Narrow" w:eastAsia="Times New Roman" w:hAnsi="Arial Narrow" w:cs="Arial"/>
          <w:b/>
          <w:sz w:val="24"/>
          <w:szCs w:val="24"/>
          <w:lang w:eastAsia="fr-FR"/>
        </w:rPr>
        <w:t xml:space="preserve">.  Ces derniers, montrez-vous, </w:t>
      </w:r>
      <w:r w:rsidRPr="00B805FF">
        <w:rPr>
          <w:rFonts w:ascii="Arial Narrow" w:eastAsia="Times New Roman" w:hAnsi="Arial Narrow" w:cs="Arial"/>
          <w:b/>
          <w:sz w:val="24"/>
          <w:szCs w:val="24"/>
          <w:lang w:eastAsia="fr-FR"/>
        </w:rPr>
        <w:t xml:space="preserve"> sont arrivés au gouvernement </w:t>
      </w:r>
      <w:r w:rsidR="004F58CE" w:rsidRPr="00B805FF">
        <w:rPr>
          <w:rFonts w:ascii="Arial Narrow" w:eastAsia="Times New Roman" w:hAnsi="Arial Narrow" w:cs="Arial"/>
          <w:b/>
          <w:sz w:val="24"/>
          <w:szCs w:val="24"/>
          <w:lang w:eastAsia="fr-FR"/>
        </w:rPr>
        <w:t>en prétendant contrarier la logique « </w:t>
      </w:r>
      <w:r w:rsidR="00217977" w:rsidRPr="00B805FF">
        <w:rPr>
          <w:rFonts w:ascii="Arial Narrow" w:eastAsia="Times New Roman" w:hAnsi="Arial Narrow" w:cs="Arial"/>
          <w:b/>
          <w:sz w:val="24"/>
          <w:szCs w:val="24"/>
          <w:lang w:eastAsia="fr-FR"/>
        </w:rPr>
        <w:t>ultralibérale</w:t>
      </w:r>
      <w:r w:rsidR="0013182B" w:rsidRPr="00B805FF">
        <w:rPr>
          <w:rFonts w:ascii="Arial Narrow" w:eastAsia="Times New Roman" w:hAnsi="Arial Narrow" w:cs="Arial"/>
          <w:b/>
          <w:sz w:val="24"/>
          <w:szCs w:val="24"/>
          <w:lang w:eastAsia="fr-FR"/>
        </w:rPr>
        <w:t> » de réduction de l’</w:t>
      </w:r>
      <w:r w:rsidR="004F58CE" w:rsidRPr="00B805FF">
        <w:rPr>
          <w:rFonts w:ascii="Arial Narrow" w:eastAsia="Times New Roman" w:hAnsi="Arial Narrow" w:cs="Arial"/>
          <w:b/>
          <w:sz w:val="24"/>
          <w:szCs w:val="24"/>
          <w:lang w:eastAsia="fr-FR"/>
        </w:rPr>
        <w:t xml:space="preserve">État, </w:t>
      </w:r>
      <w:r w:rsidRPr="00B805FF">
        <w:rPr>
          <w:rFonts w:ascii="Arial Narrow" w:eastAsia="Times New Roman" w:hAnsi="Arial Narrow" w:cs="Arial"/>
          <w:b/>
          <w:sz w:val="24"/>
          <w:szCs w:val="24"/>
          <w:lang w:eastAsia="fr-FR"/>
        </w:rPr>
        <w:t xml:space="preserve"> </w:t>
      </w:r>
      <w:r w:rsidR="004F58CE" w:rsidRPr="00B805FF">
        <w:rPr>
          <w:rFonts w:ascii="Arial Narrow" w:eastAsia="Times New Roman" w:hAnsi="Arial Narrow" w:cs="Arial"/>
          <w:b/>
          <w:sz w:val="24"/>
          <w:szCs w:val="24"/>
          <w:lang w:eastAsia="fr-FR"/>
        </w:rPr>
        <w:t>a</w:t>
      </w:r>
      <w:r w:rsidR="005D71FE" w:rsidRPr="00B805FF">
        <w:rPr>
          <w:rFonts w:ascii="Arial Narrow" w:eastAsia="Times New Roman" w:hAnsi="Arial Narrow" w:cs="Arial"/>
          <w:b/>
          <w:sz w:val="24"/>
          <w:szCs w:val="24"/>
          <w:lang w:eastAsia="fr-FR"/>
        </w:rPr>
        <w:t>lors qu‘ils  ont activement contribué à construire l’</w:t>
      </w:r>
      <w:r w:rsidRPr="00B805FF">
        <w:rPr>
          <w:rFonts w:ascii="Arial Narrow" w:eastAsia="Times New Roman" w:hAnsi="Arial Narrow" w:cs="Arial"/>
          <w:b/>
          <w:sz w:val="24"/>
          <w:szCs w:val="24"/>
          <w:lang w:eastAsia="fr-FR"/>
        </w:rPr>
        <w:t>État néolibéral</w:t>
      </w:r>
      <w:r w:rsidR="005D71FE" w:rsidRPr="00B805FF">
        <w:rPr>
          <w:rFonts w:ascii="Arial Narrow" w:eastAsia="Times New Roman" w:hAnsi="Arial Narrow" w:cs="Arial"/>
          <w:b/>
          <w:sz w:val="24"/>
          <w:szCs w:val="24"/>
          <w:lang w:eastAsia="fr-FR"/>
        </w:rPr>
        <w:t xml:space="preserve">. </w:t>
      </w:r>
      <w:r w:rsidRPr="00B805FF">
        <w:rPr>
          <w:rFonts w:ascii="Arial Narrow" w:eastAsia="Times New Roman" w:hAnsi="Arial Narrow" w:cs="Arial"/>
          <w:b/>
          <w:sz w:val="24"/>
          <w:szCs w:val="24"/>
          <w:lang w:eastAsia="fr-FR"/>
        </w:rPr>
        <w:t xml:space="preserve"> La “modernisation” de l’ État par le  </w:t>
      </w:r>
      <w:r w:rsidRPr="00B805FF">
        <w:rPr>
          <w:rFonts w:ascii="Arial Narrow" w:eastAsia="Times New Roman" w:hAnsi="Arial Narrow" w:cs="Arial"/>
          <w:b/>
          <w:i/>
          <w:sz w:val="24"/>
          <w:szCs w:val="24"/>
          <w:lang w:eastAsia="fr-FR"/>
        </w:rPr>
        <w:t>New Public Management</w:t>
      </w:r>
      <w:r w:rsidR="005D71FE" w:rsidRPr="00B805FF">
        <w:rPr>
          <w:rFonts w:ascii="Arial Narrow" w:eastAsia="Times New Roman" w:hAnsi="Arial Narrow" w:cs="Arial"/>
          <w:b/>
          <w:i/>
          <w:sz w:val="24"/>
          <w:szCs w:val="24"/>
          <w:lang w:eastAsia="fr-FR"/>
        </w:rPr>
        <w:t>,</w:t>
      </w:r>
      <w:r w:rsidRPr="00B805FF">
        <w:rPr>
          <w:rFonts w:ascii="Arial Narrow" w:eastAsia="Times New Roman" w:hAnsi="Arial Narrow" w:cs="Arial"/>
          <w:b/>
          <w:sz w:val="24"/>
          <w:szCs w:val="24"/>
          <w:lang w:eastAsia="fr-FR"/>
        </w:rPr>
        <w:t xml:space="preserve"> </w:t>
      </w:r>
      <w:r w:rsidR="005D71FE" w:rsidRPr="00B805FF">
        <w:rPr>
          <w:rFonts w:ascii="Arial Narrow" w:eastAsia="Times New Roman" w:hAnsi="Arial Narrow" w:cs="Arial"/>
          <w:b/>
          <w:sz w:val="24"/>
          <w:szCs w:val="24"/>
          <w:lang w:eastAsia="fr-FR"/>
        </w:rPr>
        <w:t xml:space="preserve">la multiplication </w:t>
      </w:r>
      <w:r w:rsidRPr="00B805FF">
        <w:rPr>
          <w:rFonts w:ascii="Arial Narrow" w:eastAsia="Times New Roman" w:hAnsi="Arial Narrow" w:cs="Arial"/>
          <w:b/>
          <w:sz w:val="24"/>
          <w:szCs w:val="24"/>
          <w:lang w:eastAsia="fr-FR"/>
        </w:rPr>
        <w:t>les partenariats  public-privé</w:t>
      </w:r>
      <w:r w:rsidR="005D71FE" w:rsidRPr="00B805FF">
        <w:rPr>
          <w:rFonts w:ascii="Arial Narrow" w:eastAsia="Times New Roman" w:hAnsi="Arial Narrow" w:cs="Arial"/>
          <w:b/>
          <w:sz w:val="24"/>
          <w:szCs w:val="24"/>
          <w:lang w:eastAsia="fr-FR"/>
        </w:rPr>
        <w:t xml:space="preserve">, les réformes de la protection sociale, </w:t>
      </w:r>
      <w:r w:rsidRPr="00B805FF">
        <w:rPr>
          <w:rFonts w:ascii="Arial Narrow" w:eastAsia="Times New Roman" w:hAnsi="Arial Narrow" w:cs="Arial"/>
          <w:b/>
          <w:sz w:val="24"/>
          <w:szCs w:val="24"/>
          <w:lang w:eastAsia="fr-FR"/>
        </w:rPr>
        <w:t xml:space="preserve"> </w:t>
      </w:r>
      <w:r w:rsidR="005D71FE" w:rsidRPr="00B805FF">
        <w:rPr>
          <w:rFonts w:ascii="Arial Narrow" w:eastAsia="Times New Roman" w:hAnsi="Arial Narrow" w:cs="Arial"/>
          <w:b/>
          <w:sz w:val="24"/>
          <w:szCs w:val="24"/>
          <w:lang w:eastAsia="fr-FR"/>
        </w:rPr>
        <w:t>les politiques éducatives et universitaires dans les vingt dernières an</w:t>
      </w:r>
      <w:r w:rsidR="00217977" w:rsidRPr="00B805FF">
        <w:rPr>
          <w:rFonts w:ascii="Arial Narrow" w:eastAsia="Times New Roman" w:hAnsi="Arial Narrow" w:cs="Arial"/>
          <w:b/>
          <w:sz w:val="24"/>
          <w:szCs w:val="24"/>
          <w:lang w:eastAsia="fr-FR"/>
        </w:rPr>
        <w:t>nées, sont des exemples de ce</w:t>
      </w:r>
      <w:r w:rsidR="005D71FE" w:rsidRPr="00B805FF">
        <w:rPr>
          <w:rFonts w:ascii="Arial Narrow" w:eastAsia="Times New Roman" w:hAnsi="Arial Narrow" w:cs="Arial"/>
          <w:b/>
          <w:sz w:val="24"/>
          <w:szCs w:val="24"/>
          <w:lang w:eastAsia="fr-FR"/>
        </w:rPr>
        <w:t xml:space="preserve"> qu’on a pu appeler la « troisième voie » au moment de la constitution de l’axe « Blair-Schröder »</w:t>
      </w:r>
      <w:r w:rsidRPr="00B805FF">
        <w:rPr>
          <w:rFonts w:ascii="Arial Narrow" w:eastAsia="Times New Roman" w:hAnsi="Arial Narrow" w:cs="Arial"/>
          <w:b/>
          <w:sz w:val="24"/>
          <w:szCs w:val="24"/>
          <w:lang w:eastAsia="fr-FR"/>
        </w:rPr>
        <w:t>. Cette rationalité gouvernementale</w:t>
      </w:r>
      <w:r w:rsidR="00576DD2">
        <w:rPr>
          <w:rFonts w:ascii="Arial Narrow" w:eastAsia="Times New Roman" w:hAnsi="Arial Narrow" w:cs="Arial"/>
          <w:b/>
          <w:sz w:val="24"/>
          <w:szCs w:val="24"/>
          <w:lang w:eastAsia="fr-FR"/>
        </w:rPr>
        <w:t>,</w:t>
      </w:r>
      <w:r w:rsidRPr="00B805FF">
        <w:rPr>
          <w:rFonts w:ascii="Arial Narrow" w:eastAsia="Times New Roman" w:hAnsi="Arial Narrow" w:cs="Arial"/>
          <w:b/>
          <w:sz w:val="24"/>
          <w:szCs w:val="24"/>
          <w:lang w:eastAsia="fr-FR"/>
        </w:rPr>
        <w:t xml:space="preserve"> </w:t>
      </w:r>
      <w:r w:rsidR="00576DD2">
        <w:rPr>
          <w:rFonts w:ascii="Arial Narrow" w:eastAsia="Times New Roman" w:hAnsi="Arial Narrow" w:cs="Arial"/>
          <w:b/>
          <w:sz w:val="24"/>
          <w:szCs w:val="24"/>
          <w:lang w:eastAsia="fr-FR"/>
        </w:rPr>
        <w:t>que vous appelez néolibéralisme</w:t>
      </w:r>
      <w:r w:rsidR="005D71FE" w:rsidRPr="00B805FF">
        <w:rPr>
          <w:rFonts w:ascii="Arial Narrow" w:eastAsia="Times New Roman" w:hAnsi="Arial Narrow" w:cs="Arial"/>
          <w:b/>
          <w:sz w:val="24"/>
          <w:szCs w:val="24"/>
          <w:lang w:eastAsia="fr-FR"/>
        </w:rPr>
        <w:t xml:space="preserve"> et que vous distinguez de l’idéologie ultralibérale, n’est-elle pas paradoxalement</w:t>
      </w:r>
      <w:r w:rsidRPr="00B805FF">
        <w:rPr>
          <w:rFonts w:ascii="Arial Narrow" w:eastAsia="Times New Roman" w:hAnsi="Arial Narrow" w:cs="Arial"/>
          <w:b/>
          <w:sz w:val="24"/>
          <w:szCs w:val="24"/>
          <w:lang w:eastAsia="fr-FR"/>
        </w:rPr>
        <w:t xml:space="preserve"> le trait déterminant de </w:t>
      </w:r>
      <w:r w:rsidR="005D71FE" w:rsidRPr="00B805FF">
        <w:rPr>
          <w:rFonts w:ascii="Arial Narrow" w:eastAsia="Times New Roman" w:hAnsi="Arial Narrow" w:cs="Arial"/>
          <w:b/>
          <w:sz w:val="24"/>
          <w:szCs w:val="24"/>
          <w:lang w:eastAsia="fr-FR"/>
        </w:rPr>
        <w:t>cette « nouvelle</w:t>
      </w:r>
      <w:r w:rsidRPr="00B805FF">
        <w:rPr>
          <w:rFonts w:ascii="Arial Narrow" w:eastAsia="Times New Roman" w:hAnsi="Arial Narrow" w:cs="Arial"/>
          <w:b/>
          <w:sz w:val="24"/>
          <w:szCs w:val="24"/>
          <w:lang w:eastAsia="fr-FR"/>
        </w:rPr>
        <w:t xml:space="preserve"> gauche</w:t>
      </w:r>
      <w:r w:rsidR="005D71FE" w:rsidRPr="00B805FF">
        <w:rPr>
          <w:rFonts w:ascii="Arial Narrow" w:eastAsia="Times New Roman" w:hAnsi="Arial Narrow" w:cs="Arial"/>
          <w:b/>
          <w:sz w:val="24"/>
          <w:szCs w:val="24"/>
          <w:lang w:eastAsia="fr-FR"/>
        </w:rPr>
        <w:t> »</w:t>
      </w:r>
      <w:r w:rsidRPr="00B805FF">
        <w:rPr>
          <w:rFonts w:ascii="Arial Narrow" w:eastAsia="Times New Roman" w:hAnsi="Arial Narrow" w:cs="Arial"/>
          <w:b/>
          <w:sz w:val="24"/>
          <w:szCs w:val="24"/>
          <w:lang w:eastAsia="fr-FR"/>
        </w:rPr>
        <w:t xml:space="preserve">? </w:t>
      </w:r>
    </w:p>
    <w:p w:rsidR="00D35429" w:rsidRPr="00B805FF" w:rsidRDefault="00D35429" w:rsidP="00985350">
      <w:pPr>
        <w:pStyle w:val="Cuerpodetexto"/>
        <w:spacing w:line="360" w:lineRule="auto"/>
        <w:ind w:left="720"/>
        <w:jc w:val="both"/>
        <w:rPr>
          <w:rFonts w:ascii="Arial Narrow" w:hAnsi="Arial Narrow"/>
        </w:rPr>
      </w:pPr>
    </w:p>
    <w:p w:rsidR="00477E6A" w:rsidRPr="00B805FF" w:rsidRDefault="00217977" w:rsidP="00985350">
      <w:pPr>
        <w:spacing w:line="360" w:lineRule="auto"/>
        <w:jc w:val="both"/>
        <w:rPr>
          <w:rFonts w:ascii="Arial Narrow" w:hAnsi="Arial Narrow"/>
          <w:sz w:val="24"/>
        </w:rPr>
      </w:pPr>
      <w:r w:rsidRPr="00B22F55">
        <w:rPr>
          <w:rFonts w:ascii="Arial Narrow" w:hAnsi="Arial Narrow"/>
          <w:b/>
          <w:sz w:val="24"/>
        </w:rPr>
        <w:lastRenderedPageBreak/>
        <w:t>Christian Laval</w:t>
      </w:r>
      <w:r w:rsidR="006D0B61" w:rsidRPr="00B805FF">
        <w:rPr>
          <w:rFonts w:ascii="Arial Narrow" w:hAnsi="Arial Narrow"/>
          <w:sz w:val="24"/>
        </w:rPr>
        <w:t xml:space="preserve"> : </w:t>
      </w:r>
      <w:r w:rsidR="00D35429" w:rsidRPr="00B805FF">
        <w:rPr>
          <w:rFonts w:ascii="Arial Narrow" w:hAnsi="Arial Narrow"/>
          <w:sz w:val="24"/>
        </w:rPr>
        <w:t xml:space="preserve">Vous avez tout à fait raison d’insister sur cette portée politique </w:t>
      </w:r>
      <w:r w:rsidR="00477E6A" w:rsidRPr="00B805FF">
        <w:rPr>
          <w:rFonts w:ascii="Arial Narrow" w:hAnsi="Arial Narrow"/>
          <w:sz w:val="24"/>
        </w:rPr>
        <w:t>et polémique de l’ouvrage</w:t>
      </w:r>
      <w:r w:rsidR="00D35429" w:rsidRPr="00B805FF">
        <w:rPr>
          <w:rFonts w:ascii="Arial Narrow" w:hAnsi="Arial Narrow"/>
          <w:sz w:val="24"/>
        </w:rPr>
        <w:t xml:space="preserve">. </w:t>
      </w:r>
      <w:r w:rsidR="00477E6A" w:rsidRPr="00B805FF">
        <w:rPr>
          <w:rFonts w:ascii="Arial Narrow" w:hAnsi="Arial Narrow"/>
          <w:sz w:val="24"/>
        </w:rPr>
        <w:t>L’une de nos cibles est en effet l’orientation néolibérale de la gauche dans beaucoup de pays, comme en France actuellement, où un gouvernement mène une politique authentiquement né</w:t>
      </w:r>
      <w:r w:rsidR="00381CDC" w:rsidRPr="00B805FF">
        <w:rPr>
          <w:rFonts w:ascii="Arial Narrow" w:hAnsi="Arial Narrow"/>
          <w:sz w:val="24"/>
        </w:rPr>
        <w:t>olibérale en se réclamant</w:t>
      </w:r>
      <w:r w:rsidR="00B06DCF" w:rsidRPr="00B805FF">
        <w:rPr>
          <w:rFonts w:ascii="Arial Narrow" w:hAnsi="Arial Narrow"/>
          <w:sz w:val="24"/>
        </w:rPr>
        <w:t xml:space="preserve"> de la « justice sociale » voire</w:t>
      </w:r>
      <w:r w:rsidR="00477E6A" w:rsidRPr="00B805FF">
        <w:rPr>
          <w:rFonts w:ascii="Arial Narrow" w:hAnsi="Arial Narrow"/>
          <w:sz w:val="24"/>
        </w:rPr>
        <w:t xml:space="preserve"> de l’égalité, alors qu’elle fait tout le contraire</w:t>
      </w:r>
      <w:r w:rsidR="00B06DCF" w:rsidRPr="00B805FF">
        <w:rPr>
          <w:rFonts w:ascii="Arial Narrow" w:hAnsi="Arial Narrow"/>
          <w:sz w:val="24"/>
        </w:rPr>
        <w:t xml:space="preserve"> en obéissant à la logique de la « compétitivité »</w:t>
      </w:r>
      <w:r w:rsidR="00477E6A" w:rsidRPr="00B805FF">
        <w:rPr>
          <w:rFonts w:ascii="Arial Narrow" w:hAnsi="Arial Narrow"/>
          <w:sz w:val="24"/>
        </w:rPr>
        <w:t>. Avec Blair, avec Zapatero, avec Schröder et aujourd’hui avec Hollande, on a assisté en une quinzaine d’années à l’effondrement de tous les traits distinctifs de la gauche social-démocrate par rapport à la droite</w:t>
      </w:r>
      <w:r w:rsidR="00381CDC" w:rsidRPr="00B805FF">
        <w:rPr>
          <w:rFonts w:ascii="Arial Narrow" w:hAnsi="Arial Narrow"/>
          <w:sz w:val="24"/>
        </w:rPr>
        <w:t xml:space="preserve"> en Europe. Avec</w:t>
      </w:r>
      <w:r w:rsidR="00477E6A" w:rsidRPr="00B805FF">
        <w:rPr>
          <w:rFonts w:ascii="Arial Narrow" w:hAnsi="Arial Narrow"/>
          <w:sz w:val="24"/>
        </w:rPr>
        <w:t xml:space="preserve"> </w:t>
      </w:r>
      <w:r w:rsidR="00381CDC" w:rsidRPr="00B805FF">
        <w:rPr>
          <w:rFonts w:ascii="Arial Narrow" w:hAnsi="Arial Narrow"/>
          <w:sz w:val="24"/>
        </w:rPr>
        <w:t>la chute du mur de Berlin, il s’agit là</w:t>
      </w:r>
      <w:r w:rsidR="00477E6A" w:rsidRPr="00B805FF">
        <w:rPr>
          <w:rFonts w:ascii="Arial Narrow" w:hAnsi="Arial Narrow"/>
          <w:sz w:val="24"/>
        </w:rPr>
        <w:t xml:space="preserve"> </w:t>
      </w:r>
      <w:r w:rsidR="00381CDC" w:rsidRPr="00B805FF">
        <w:rPr>
          <w:rFonts w:ascii="Arial Narrow" w:hAnsi="Arial Narrow"/>
          <w:sz w:val="24"/>
        </w:rPr>
        <w:t>d’</w:t>
      </w:r>
      <w:r w:rsidR="00B57307" w:rsidRPr="00B805FF">
        <w:rPr>
          <w:rFonts w:ascii="Arial Narrow" w:hAnsi="Arial Narrow"/>
          <w:sz w:val="24"/>
        </w:rPr>
        <w:t>un fait historique</w:t>
      </w:r>
      <w:r w:rsidR="00477E6A" w:rsidRPr="00B805FF">
        <w:rPr>
          <w:rFonts w:ascii="Arial Narrow" w:hAnsi="Arial Narrow"/>
          <w:sz w:val="24"/>
        </w:rPr>
        <w:t xml:space="preserve"> très important puisque l’Europe occidentale a été le berceau du socialisme. L’effet de démoralisation sur les gens de gauche est incommensurable. On peut même se demander si la gauche pourra se relever à court ou moyen terme des coups très durs qui lui ont été portés par des gouvernements qui prétendaient en être des émanations. </w:t>
      </w:r>
    </w:p>
    <w:p w:rsidR="00EB5121" w:rsidRPr="00B805FF" w:rsidRDefault="0013182B" w:rsidP="00985350">
      <w:pPr>
        <w:spacing w:line="360" w:lineRule="auto"/>
        <w:jc w:val="both"/>
        <w:rPr>
          <w:rFonts w:ascii="Arial Narrow" w:hAnsi="Arial Narrow"/>
          <w:sz w:val="24"/>
        </w:rPr>
      </w:pPr>
      <w:r w:rsidRPr="00B805FF">
        <w:rPr>
          <w:rFonts w:ascii="Arial Narrow" w:hAnsi="Arial Narrow"/>
          <w:sz w:val="24"/>
        </w:rPr>
        <w:t>L’une des mystifications qui ont</w:t>
      </w:r>
      <w:r w:rsidR="00B57307" w:rsidRPr="00B805FF">
        <w:rPr>
          <w:rFonts w:ascii="Arial Narrow" w:hAnsi="Arial Narrow"/>
          <w:sz w:val="24"/>
        </w:rPr>
        <w:t xml:space="preserve"> favorisé ce virage néolibéral de la gauche gouvernementale, que l’on n’ose même plus d’ailleurs qualifier de « sociale-démocrate », est la confusion entre néolibéralisme et ultralibéralisme. </w:t>
      </w:r>
      <w:r w:rsidR="00D36EB7" w:rsidRPr="00B805FF">
        <w:rPr>
          <w:rFonts w:ascii="Arial Narrow" w:hAnsi="Arial Narrow"/>
          <w:sz w:val="24"/>
        </w:rPr>
        <w:t xml:space="preserve">Cette mystification idéologique et politique est liée à une erreur historique </w:t>
      </w:r>
      <w:r w:rsidR="00B06DCF" w:rsidRPr="00B805FF">
        <w:rPr>
          <w:rFonts w:ascii="Arial Narrow" w:hAnsi="Arial Narrow"/>
          <w:sz w:val="24"/>
        </w:rPr>
        <w:t xml:space="preserve">qui consiste à voir dans le néolibéralisme </w:t>
      </w:r>
      <w:r w:rsidR="00D35429" w:rsidRPr="00B805FF">
        <w:rPr>
          <w:rFonts w:ascii="Arial Narrow" w:hAnsi="Arial Narrow"/>
          <w:sz w:val="24"/>
        </w:rPr>
        <w:t>une</w:t>
      </w:r>
      <w:r w:rsidR="00B06DCF" w:rsidRPr="00B805FF">
        <w:rPr>
          <w:rFonts w:ascii="Arial Narrow" w:hAnsi="Arial Narrow"/>
          <w:sz w:val="24"/>
        </w:rPr>
        <w:t xml:space="preserve"> simple</w:t>
      </w:r>
      <w:r w:rsidR="00D35429" w:rsidRPr="00B805FF">
        <w:rPr>
          <w:rFonts w:ascii="Arial Narrow" w:hAnsi="Arial Narrow"/>
          <w:sz w:val="24"/>
        </w:rPr>
        <w:t xml:space="preserve"> résurgence du libéralisme classique du XVIIIe siècle, sous son aspect le plus spontanéiste </w:t>
      </w:r>
      <w:r w:rsidR="00B06DCF" w:rsidRPr="00B805FF">
        <w:rPr>
          <w:rFonts w:ascii="Arial Narrow" w:hAnsi="Arial Narrow"/>
          <w:sz w:val="24"/>
        </w:rPr>
        <w:t xml:space="preserve">(le « laisser faire ») </w:t>
      </w:r>
      <w:r w:rsidR="00D35429" w:rsidRPr="00B805FF">
        <w:rPr>
          <w:rFonts w:ascii="Arial Narrow" w:hAnsi="Arial Narrow"/>
          <w:sz w:val="24"/>
        </w:rPr>
        <w:t>que l’on pense tro</w:t>
      </w:r>
      <w:r w:rsidR="00B06DCF" w:rsidRPr="00B805FF">
        <w:rPr>
          <w:rFonts w:ascii="Arial Narrow" w:hAnsi="Arial Narrow"/>
          <w:sz w:val="24"/>
        </w:rPr>
        <w:t>uver chez Adam Smith</w:t>
      </w:r>
      <w:r w:rsidR="00D35429" w:rsidRPr="00B805FF">
        <w:rPr>
          <w:rFonts w:ascii="Arial Narrow" w:hAnsi="Arial Narrow"/>
          <w:sz w:val="24"/>
        </w:rPr>
        <w:t xml:space="preserve">. Dénoncer le néolibéralisme comme si nous avions affaire au « naturalisme » libéral du XVIIIe siècle, c’est se tromper d’époque et de cible. Croire que le néolibéralisme n’est qu’une rénovation de la doctrine de Smith,  c’est refuser de considérer ce qu’il y a de « néo » dans le </w:t>
      </w:r>
      <w:r w:rsidR="00D35429" w:rsidRPr="00B805FF">
        <w:rPr>
          <w:rFonts w:ascii="Arial Narrow" w:hAnsi="Arial Narrow"/>
          <w:i/>
          <w:sz w:val="24"/>
        </w:rPr>
        <w:t>néo</w:t>
      </w:r>
      <w:r w:rsidR="00B06DCF" w:rsidRPr="00B805FF">
        <w:rPr>
          <w:rFonts w:ascii="Arial Narrow" w:hAnsi="Arial Narrow"/>
          <w:sz w:val="24"/>
        </w:rPr>
        <w:t xml:space="preserve">libéralisme : une  rationalité globale qui suppose l’interventionnisme gouvernemental. </w:t>
      </w:r>
      <w:r w:rsidR="00D35429" w:rsidRPr="00B805FF">
        <w:rPr>
          <w:rFonts w:ascii="Arial Narrow" w:hAnsi="Arial Narrow"/>
          <w:sz w:val="24"/>
        </w:rPr>
        <w:t xml:space="preserve"> </w:t>
      </w:r>
      <w:r w:rsidR="002B1626" w:rsidRPr="00B805FF">
        <w:rPr>
          <w:rFonts w:ascii="Arial Narrow" w:hAnsi="Arial Narrow"/>
          <w:sz w:val="24"/>
        </w:rPr>
        <w:t xml:space="preserve">Mais cette erreur a une vraie portée stratégique car elle </w:t>
      </w:r>
      <w:r w:rsidR="00B06DCF" w:rsidRPr="00B805FF">
        <w:rPr>
          <w:rFonts w:ascii="Arial Narrow" w:hAnsi="Arial Narrow"/>
          <w:sz w:val="24"/>
        </w:rPr>
        <w:t>per</w:t>
      </w:r>
      <w:r w:rsidR="00EB5121" w:rsidRPr="00B805FF">
        <w:rPr>
          <w:rFonts w:ascii="Arial Narrow" w:hAnsi="Arial Narrow"/>
          <w:sz w:val="24"/>
        </w:rPr>
        <w:t>met en brandiss</w:t>
      </w:r>
      <w:r w:rsidR="00B06DCF" w:rsidRPr="00B805FF">
        <w:rPr>
          <w:rFonts w:ascii="Arial Narrow" w:hAnsi="Arial Narrow"/>
          <w:sz w:val="24"/>
        </w:rPr>
        <w:t>ant un épouvantail (« l’</w:t>
      </w:r>
      <w:r w:rsidR="00217977" w:rsidRPr="00B805FF">
        <w:rPr>
          <w:rFonts w:ascii="Arial Narrow" w:hAnsi="Arial Narrow"/>
          <w:sz w:val="24"/>
        </w:rPr>
        <w:t>ultralibéralisme</w:t>
      </w:r>
      <w:r w:rsidR="00B06DCF" w:rsidRPr="00B805FF">
        <w:rPr>
          <w:rFonts w:ascii="Arial Narrow" w:hAnsi="Arial Narrow"/>
          <w:sz w:val="24"/>
        </w:rPr>
        <w:t xml:space="preserve"> anglo-saxon ») de légitimer la construction européenne qui, comme nous le montrons dans le livre, est la plus belle réalisation de l’ordolibéralisme, c’est-à-d</w:t>
      </w:r>
      <w:r w:rsidR="002B1626" w:rsidRPr="00B805FF">
        <w:rPr>
          <w:rFonts w:ascii="Arial Narrow" w:hAnsi="Arial Narrow"/>
          <w:sz w:val="24"/>
        </w:rPr>
        <w:t xml:space="preserve">ire </w:t>
      </w:r>
      <w:r w:rsidRPr="00B805FF">
        <w:rPr>
          <w:rFonts w:ascii="Arial Narrow" w:hAnsi="Arial Narrow"/>
          <w:sz w:val="24"/>
        </w:rPr>
        <w:t>d’</w:t>
      </w:r>
      <w:r w:rsidR="002B1626" w:rsidRPr="00B805FF">
        <w:rPr>
          <w:rFonts w:ascii="Arial Narrow" w:hAnsi="Arial Narrow"/>
          <w:sz w:val="24"/>
        </w:rPr>
        <w:t>une espèce spéciale du</w:t>
      </w:r>
      <w:r w:rsidR="00B06DCF" w:rsidRPr="00B805FF">
        <w:rPr>
          <w:rFonts w:ascii="Arial Narrow" w:hAnsi="Arial Narrow"/>
          <w:sz w:val="24"/>
        </w:rPr>
        <w:t xml:space="preserve"> néolibéral</w:t>
      </w:r>
      <w:r w:rsidR="002B1626" w:rsidRPr="00B805FF">
        <w:rPr>
          <w:rFonts w:ascii="Arial Narrow" w:hAnsi="Arial Narrow"/>
          <w:sz w:val="24"/>
        </w:rPr>
        <w:t>isme</w:t>
      </w:r>
      <w:r w:rsidR="00B06DCF" w:rsidRPr="00B805FF">
        <w:rPr>
          <w:rFonts w:ascii="Arial Narrow" w:hAnsi="Arial Narrow"/>
          <w:sz w:val="24"/>
        </w:rPr>
        <w:t xml:space="preserve">. </w:t>
      </w:r>
      <w:r w:rsidR="002B1626" w:rsidRPr="00B805FF">
        <w:rPr>
          <w:rFonts w:ascii="Arial Narrow" w:hAnsi="Arial Narrow"/>
          <w:sz w:val="24"/>
        </w:rPr>
        <w:t>Cette confusion</w:t>
      </w:r>
      <w:r w:rsidR="008508B9" w:rsidRPr="00B805FF">
        <w:rPr>
          <w:rFonts w:ascii="Arial Narrow" w:hAnsi="Arial Narrow"/>
          <w:sz w:val="24"/>
        </w:rPr>
        <w:t xml:space="preserve"> permet </w:t>
      </w:r>
      <w:r w:rsidR="002B1626" w:rsidRPr="00B805FF">
        <w:rPr>
          <w:rFonts w:ascii="Arial Narrow" w:hAnsi="Arial Narrow"/>
          <w:sz w:val="24"/>
        </w:rPr>
        <w:t xml:space="preserve">de justifier toutes les politiques très actives d’aide aux entreprises, de baisse du coût du travail, de démantèlement du droit du travail, au nom des contraintes de la concurrence, que l’on ne cesse par ailleurs de louer et d’encourager. Elle permet </w:t>
      </w:r>
      <w:r w:rsidR="008508B9" w:rsidRPr="00B805FF">
        <w:rPr>
          <w:rFonts w:ascii="Arial Narrow" w:hAnsi="Arial Narrow"/>
          <w:sz w:val="24"/>
        </w:rPr>
        <w:t>égale</w:t>
      </w:r>
      <w:r w:rsidRPr="00B805FF">
        <w:rPr>
          <w:rFonts w:ascii="Arial Narrow" w:hAnsi="Arial Narrow"/>
          <w:sz w:val="24"/>
        </w:rPr>
        <w:t>ment</w:t>
      </w:r>
      <w:r w:rsidR="008508B9" w:rsidRPr="00B805FF">
        <w:rPr>
          <w:rFonts w:ascii="Arial Narrow" w:hAnsi="Arial Narrow"/>
          <w:sz w:val="24"/>
        </w:rPr>
        <w:t xml:space="preserve"> de justifier toutes les transformations de l’État et des services publics au nom de leur modernisation, laquelle se traduit par l’importation de procédures, de techniques, de normes qui proviennent du secteur capitaliste. En somme, la « gauche néolibérale », si l’on nous permet ce</w:t>
      </w:r>
      <w:r w:rsidR="002B1626" w:rsidRPr="00B805FF">
        <w:rPr>
          <w:rFonts w:ascii="Arial Narrow" w:hAnsi="Arial Narrow"/>
          <w:sz w:val="24"/>
        </w:rPr>
        <w:t>t oxymore,  a joué un rô</w:t>
      </w:r>
      <w:r w:rsidR="008508B9" w:rsidRPr="00B805FF">
        <w:rPr>
          <w:rFonts w:ascii="Arial Narrow" w:hAnsi="Arial Narrow"/>
          <w:sz w:val="24"/>
        </w:rPr>
        <w:t xml:space="preserve">le </w:t>
      </w:r>
      <w:r w:rsidR="002B1626" w:rsidRPr="00B805FF">
        <w:rPr>
          <w:rFonts w:ascii="Arial Narrow" w:hAnsi="Arial Narrow"/>
          <w:sz w:val="24"/>
        </w:rPr>
        <w:t xml:space="preserve">direct </w:t>
      </w:r>
      <w:r w:rsidR="008508B9" w:rsidRPr="00B805FF">
        <w:rPr>
          <w:rFonts w:ascii="Arial Narrow" w:hAnsi="Arial Narrow"/>
          <w:sz w:val="24"/>
        </w:rPr>
        <w:t>très impor</w:t>
      </w:r>
      <w:r w:rsidR="002B1626" w:rsidRPr="00B805FF">
        <w:rPr>
          <w:rFonts w:ascii="Arial Narrow" w:hAnsi="Arial Narrow"/>
          <w:sz w:val="24"/>
        </w:rPr>
        <w:t>tant d</w:t>
      </w:r>
      <w:r w:rsidR="00EB5121" w:rsidRPr="00B805FF">
        <w:rPr>
          <w:rFonts w:ascii="Arial Narrow" w:hAnsi="Arial Narrow"/>
          <w:sz w:val="24"/>
        </w:rPr>
        <w:t>ans le changement de forme et de fonction de l’État</w:t>
      </w:r>
      <w:r w:rsidR="002B1626" w:rsidRPr="00B805FF">
        <w:rPr>
          <w:rFonts w:ascii="Arial Narrow" w:hAnsi="Arial Narrow"/>
          <w:sz w:val="24"/>
        </w:rPr>
        <w:t>, et elle a indirectement contribué à la démobilisation de tous les secteurs de la populatio</w:t>
      </w:r>
      <w:r w:rsidRPr="00B805FF">
        <w:rPr>
          <w:rFonts w:ascii="Arial Narrow" w:hAnsi="Arial Narrow"/>
          <w:sz w:val="24"/>
        </w:rPr>
        <w:t xml:space="preserve">n qui ne voient plus la moindre différence </w:t>
      </w:r>
      <w:r w:rsidRPr="00B805FF">
        <w:rPr>
          <w:rFonts w:ascii="Arial Narrow" w:hAnsi="Arial Narrow"/>
          <w:sz w:val="24"/>
        </w:rPr>
        <w:lastRenderedPageBreak/>
        <w:t>entre la gauche et</w:t>
      </w:r>
      <w:r w:rsidR="002B1626" w:rsidRPr="00B805FF">
        <w:rPr>
          <w:rFonts w:ascii="Arial Narrow" w:hAnsi="Arial Narrow"/>
          <w:sz w:val="24"/>
        </w:rPr>
        <w:t xml:space="preserve"> la droite. Cett</w:t>
      </w:r>
      <w:r w:rsidRPr="00B805FF">
        <w:rPr>
          <w:rFonts w:ascii="Arial Narrow" w:hAnsi="Arial Narrow"/>
          <w:sz w:val="24"/>
        </w:rPr>
        <w:t>e gauche néolibérale a pu</w:t>
      </w:r>
      <w:r w:rsidR="002B1626" w:rsidRPr="00B805FF">
        <w:rPr>
          <w:rFonts w:ascii="Arial Narrow" w:hAnsi="Arial Narrow"/>
          <w:sz w:val="24"/>
        </w:rPr>
        <w:t xml:space="preserve"> donner </w:t>
      </w:r>
      <w:r w:rsidR="00EB5121" w:rsidRPr="00B805FF">
        <w:rPr>
          <w:rFonts w:ascii="Arial Narrow" w:hAnsi="Arial Narrow"/>
          <w:sz w:val="24"/>
        </w:rPr>
        <w:t xml:space="preserve">à croire que Thatcher avait raison lorsqu’elle disait </w:t>
      </w:r>
      <w:r w:rsidR="002B1626" w:rsidRPr="00B805FF">
        <w:rPr>
          <w:rFonts w:ascii="Arial Narrow" w:hAnsi="Arial Narrow"/>
          <w:sz w:val="24"/>
        </w:rPr>
        <w:t xml:space="preserve">: « There </w:t>
      </w:r>
      <w:proofErr w:type="spellStart"/>
      <w:r w:rsidR="002B1626" w:rsidRPr="00B805FF">
        <w:rPr>
          <w:rFonts w:ascii="Arial Narrow" w:hAnsi="Arial Narrow"/>
          <w:sz w:val="24"/>
        </w:rPr>
        <w:t>is</w:t>
      </w:r>
      <w:proofErr w:type="spellEnd"/>
      <w:r w:rsidR="002B1626" w:rsidRPr="00B805FF">
        <w:rPr>
          <w:rFonts w:ascii="Arial Narrow" w:hAnsi="Arial Narrow"/>
          <w:sz w:val="24"/>
        </w:rPr>
        <w:t xml:space="preserve"> no alternative ». </w:t>
      </w:r>
    </w:p>
    <w:p w:rsidR="00B06DCF" w:rsidRPr="00B805FF" w:rsidRDefault="00EB5121" w:rsidP="00985350">
      <w:pPr>
        <w:spacing w:line="360" w:lineRule="auto"/>
        <w:jc w:val="both"/>
        <w:rPr>
          <w:rFonts w:ascii="Arial Narrow" w:hAnsi="Arial Narrow"/>
          <w:sz w:val="24"/>
        </w:rPr>
      </w:pPr>
      <w:r w:rsidRPr="00B805FF">
        <w:rPr>
          <w:rFonts w:ascii="Arial Narrow" w:hAnsi="Arial Narrow"/>
          <w:sz w:val="24"/>
        </w:rPr>
        <w:t xml:space="preserve">La compréhension de ce qu’est l’Etat néolibéral et le repérage des politiques qui permettent de le bâtir est un point clé du livre qui a  des conséquences politiques majeures. Dans les faits, nous n’avons pas affaire à un retour à l’État « veilleur de nuit » des libéraux du XIXe siècle, sauf dans des propos de propagande. Cela fait </w:t>
      </w:r>
      <w:r w:rsidR="00265CA0" w:rsidRPr="00B805FF">
        <w:rPr>
          <w:rFonts w:ascii="Arial Narrow" w:hAnsi="Arial Narrow"/>
          <w:sz w:val="24"/>
        </w:rPr>
        <w:t xml:space="preserve">d’ailleurs </w:t>
      </w:r>
      <w:r w:rsidRPr="00B805FF">
        <w:rPr>
          <w:rFonts w:ascii="Arial Narrow" w:hAnsi="Arial Narrow"/>
          <w:sz w:val="24"/>
        </w:rPr>
        <w:t xml:space="preserve">longtemps que cet Etat dit minimum est entré en crise profonde. Il correspondait au </w:t>
      </w:r>
      <w:r w:rsidRPr="00B805FF">
        <w:rPr>
          <w:rFonts w:ascii="Arial Narrow" w:hAnsi="Arial Narrow"/>
          <w:sz w:val="24"/>
          <w:szCs w:val="28"/>
        </w:rPr>
        <w:t>dogme du« laisser</w:t>
      </w:r>
      <w:r w:rsidR="00265CA0" w:rsidRPr="00B805FF">
        <w:rPr>
          <w:rFonts w:ascii="Arial Narrow" w:hAnsi="Arial Narrow"/>
          <w:sz w:val="24"/>
          <w:szCs w:val="28"/>
        </w:rPr>
        <w:t xml:space="preserve"> faire ». Ce qui caractérisait c</w:t>
      </w:r>
      <w:r w:rsidRPr="00B805FF">
        <w:rPr>
          <w:rFonts w:ascii="Arial Narrow" w:hAnsi="Arial Narrow"/>
          <w:sz w:val="24"/>
          <w:szCs w:val="28"/>
        </w:rPr>
        <w:t>e libéralisme</w:t>
      </w:r>
      <w:r w:rsidR="00265CA0" w:rsidRPr="00B805FF">
        <w:rPr>
          <w:rFonts w:ascii="Arial Narrow" w:hAnsi="Arial Narrow"/>
          <w:sz w:val="24"/>
          <w:szCs w:val="28"/>
        </w:rPr>
        <w:t xml:space="preserve"> « laisser-fairiste »</w:t>
      </w:r>
      <w:r w:rsidR="0013182B" w:rsidRPr="00B805FF">
        <w:rPr>
          <w:rFonts w:ascii="Arial Narrow" w:hAnsi="Arial Narrow"/>
          <w:sz w:val="24"/>
          <w:szCs w:val="28"/>
        </w:rPr>
        <w:t>, c’était la</w:t>
      </w:r>
      <w:r w:rsidRPr="00B805FF">
        <w:rPr>
          <w:rFonts w:ascii="Arial Narrow" w:hAnsi="Arial Narrow"/>
          <w:sz w:val="24"/>
          <w:szCs w:val="28"/>
        </w:rPr>
        <w:t xml:space="preserve"> préoccupation </w:t>
      </w:r>
      <w:r w:rsidR="00265CA0" w:rsidRPr="00B805FF">
        <w:rPr>
          <w:rFonts w:ascii="Arial Narrow" w:hAnsi="Arial Narrow"/>
          <w:sz w:val="24"/>
          <w:szCs w:val="28"/>
        </w:rPr>
        <w:t>des limites à apporter à l’inter</w:t>
      </w:r>
      <w:r w:rsidRPr="00B805FF">
        <w:rPr>
          <w:rFonts w:ascii="Arial Narrow" w:hAnsi="Arial Narrow"/>
          <w:sz w:val="24"/>
          <w:szCs w:val="28"/>
        </w:rPr>
        <w:t>vention gouvernementale. Avec le néolibéralisme c’est une tout autre question qui se substitue à celle des limites : il s’agit non de limiter mais d’étendre. En l’occurrence il faut étendre la logique du marché au-delà de la stricte sphère du marché et</w:t>
      </w:r>
      <w:r w:rsidR="0013182B" w:rsidRPr="00B805FF">
        <w:rPr>
          <w:rFonts w:ascii="Arial Narrow" w:hAnsi="Arial Narrow"/>
          <w:sz w:val="24"/>
          <w:szCs w:val="28"/>
        </w:rPr>
        <w:t>,</w:t>
      </w:r>
      <w:r w:rsidRPr="00B805FF">
        <w:rPr>
          <w:rFonts w:ascii="Arial Narrow" w:hAnsi="Arial Narrow"/>
          <w:sz w:val="24"/>
          <w:szCs w:val="28"/>
        </w:rPr>
        <w:t xml:space="preserve"> à cette fin</w:t>
      </w:r>
      <w:r w:rsidR="0013182B" w:rsidRPr="00B805FF">
        <w:rPr>
          <w:rFonts w:ascii="Arial Narrow" w:hAnsi="Arial Narrow"/>
          <w:sz w:val="24"/>
          <w:szCs w:val="28"/>
        </w:rPr>
        <w:t>,</w:t>
      </w:r>
      <w:r w:rsidRPr="00B805FF">
        <w:rPr>
          <w:rFonts w:ascii="Arial Narrow" w:hAnsi="Arial Narrow"/>
          <w:sz w:val="24"/>
          <w:szCs w:val="28"/>
        </w:rPr>
        <w:t xml:space="preserve"> réformer le fonctionnement interne de l’Etat de manière à faire de ce dernier le levier de cette extension. L’État néolibéral est </w:t>
      </w:r>
      <w:r w:rsidR="00B22F55">
        <w:rPr>
          <w:rFonts w:ascii="Arial Narrow" w:hAnsi="Arial Narrow"/>
          <w:sz w:val="24"/>
          <w:szCs w:val="28"/>
        </w:rPr>
        <w:t>« gouverneme</w:t>
      </w:r>
      <w:r w:rsidRPr="00B805FF">
        <w:rPr>
          <w:rFonts w:ascii="Arial Narrow" w:hAnsi="Arial Narrow"/>
          <w:sz w:val="24"/>
          <w:szCs w:val="28"/>
        </w:rPr>
        <w:t xml:space="preserve">ntalisé » au sens où les nouveaux dispositifs institutionnels </w:t>
      </w:r>
      <w:r w:rsidR="00265CA0" w:rsidRPr="00B805FF">
        <w:rPr>
          <w:rFonts w:ascii="Arial Narrow" w:hAnsi="Arial Narrow"/>
          <w:sz w:val="24"/>
          <w:szCs w:val="28"/>
        </w:rPr>
        <w:t xml:space="preserve">qui le caractérisent </w:t>
      </w:r>
      <w:r w:rsidRPr="00B805FF">
        <w:rPr>
          <w:rFonts w:ascii="Arial Narrow" w:hAnsi="Arial Narrow"/>
          <w:sz w:val="24"/>
          <w:szCs w:val="28"/>
        </w:rPr>
        <w:t>visent à créer des situations de concurrence, à introduire des logiques de choix, à développer des mesures de performance qui toutes ont pour effet de mo</w:t>
      </w:r>
      <w:r w:rsidR="00186A9E" w:rsidRPr="00B805FF">
        <w:rPr>
          <w:rFonts w:ascii="Arial Narrow" w:hAnsi="Arial Narrow"/>
          <w:sz w:val="24"/>
          <w:szCs w:val="28"/>
        </w:rPr>
        <w:t>dif</w:t>
      </w:r>
      <w:r w:rsidR="00B25306" w:rsidRPr="00B805FF">
        <w:rPr>
          <w:rFonts w:ascii="Arial Narrow" w:hAnsi="Arial Narrow"/>
          <w:sz w:val="24"/>
          <w:szCs w:val="28"/>
        </w:rPr>
        <w:t>ier la conduite des individus, de</w:t>
      </w:r>
      <w:r w:rsidR="00186A9E" w:rsidRPr="00B805FF">
        <w:rPr>
          <w:rFonts w:ascii="Arial Narrow" w:hAnsi="Arial Narrow"/>
          <w:sz w:val="24"/>
          <w:szCs w:val="28"/>
        </w:rPr>
        <w:t xml:space="preserve"> changer leur rapport aux ins</w:t>
      </w:r>
      <w:r w:rsidR="00B25306" w:rsidRPr="00B805FF">
        <w:rPr>
          <w:rFonts w:ascii="Arial Narrow" w:hAnsi="Arial Narrow"/>
          <w:sz w:val="24"/>
          <w:szCs w:val="28"/>
        </w:rPr>
        <w:t>titutions, et plus précisément de les métamorphoser</w:t>
      </w:r>
      <w:r w:rsidR="00186A9E" w:rsidRPr="00B805FF">
        <w:rPr>
          <w:rFonts w:ascii="Arial Narrow" w:hAnsi="Arial Narrow"/>
          <w:sz w:val="24"/>
          <w:szCs w:val="28"/>
        </w:rPr>
        <w:t xml:space="preserve"> en consommateurs et en entrepreneurs. Les politiques éducatives et universitaires en sont de parfaits exemples. </w:t>
      </w:r>
    </w:p>
    <w:p w:rsidR="005B206B" w:rsidRPr="00B805FF" w:rsidRDefault="005B206B" w:rsidP="00265CA0">
      <w:pPr>
        <w:tabs>
          <w:tab w:val="left" w:pos="0"/>
          <w:tab w:val="left" w:pos="426"/>
        </w:tabs>
        <w:spacing w:after="120" w:line="360" w:lineRule="auto"/>
        <w:jc w:val="both"/>
        <w:rPr>
          <w:rFonts w:ascii="Arial Narrow" w:hAnsi="Arial Narrow"/>
          <w:b/>
          <w:sz w:val="24"/>
          <w:szCs w:val="24"/>
        </w:rPr>
      </w:pPr>
    </w:p>
    <w:p w:rsidR="005B206B" w:rsidRPr="00B805FF" w:rsidRDefault="00414FE8" w:rsidP="00985350">
      <w:pPr>
        <w:tabs>
          <w:tab w:val="left" w:pos="0"/>
          <w:tab w:val="left" w:pos="426"/>
          <w:tab w:val="left" w:pos="851"/>
        </w:tabs>
        <w:spacing w:after="120" w:line="360" w:lineRule="auto"/>
        <w:jc w:val="both"/>
        <w:rPr>
          <w:rFonts w:ascii="Arial Narrow" w:hAnsi="Arial Narrow"/>
          <w:b/>
          <w:sz w:val="24"/>
          <w:szCs w:val="24"/>
        </w:rPr>
      </w:pPr>
      <w:r w:rsidRPr="00B805FF">
        <w:rPr>
          <w:rFonts w:ascii="Arial Narrow" w:hAnsi="Arial Narrow"/>
          <w:b/>
          <w:sz w:val="24"/>
          <w:szCs w:val="24"/>
        </w:rPr>
        <w:t>7</w:t>
      </w:r>
      <w:r w:rsidR="00953A24" w:rsidRPr="00B805FF">
        <w:rPr>
          <w:rFonts w:ascii="Arial Narrow" w:hAnsi="Arial Narrow"/>
          <w:b/>
          <w:sz w:val="24"/>
          <w:szCs w:val="24"/>
        </w:rPr>
        <w:t xml:space="preserve">.-  </w:t>
      </w:r>
      <w:r w:rsidR="00B25306" w:rsidRPr="00B805FF">
        <w:rPr>
          <w:rFonts w:ascii="Arial Narrow" w:hAnsi="Arial Narrow"/>
          <w:b/>
          <w:i/>
          <w:sz w:val="24"/>
          <w:szCs w:val="24"/>
        </w:rPr>
        <w:t>La nouvelle r</w:t>
      </w:r>
      <w:r w:rsidR="005B206B" w:rsidRPr="00B805FF">
        <w:rPr>
          <w:rFonts w:ascii="Arial Narrow" w:hAnsi="Arial Narrow"/>
          <w:b/>
          <w:i/>
          <w:sz w:val="24"/>
          <w:szCs w:val="24"/>
        </w:rPr>
        <w:t>aison</w:t>
      </w:r>
      <w:r w:rsidR="00953A24" w:rsidRPr="00B805FF">
        <w:rPr>
          <w:rFonts w:ascii="Arial Narrow" w:hAnsi="Arial Narrow"/>
          <w:b/>
          <w:i/>
          <w:sz w:val="24"/>
          <w:szCs w:val="24"/>
        </w:rPr>
        <w:t xml:space="preserve"> du monde</w:t>
      </w:r>
      <w:r w:rsidR="00131C9A" w:rsidRPr="00B805FF">
        <w:rPr>
          <w:rFonts w:ascii="Arial Narrow" w:hAnsi="Arial Narrow"/>
          <w:b/>
          <w:sz w:val="24"/>
          <w:szCs w:val="24"/>
        </w:rPr>
        <w:t xml:space="preserve"> donne</w:t>
      </w:r>
      <w:r w:rsidR="00953A24" w:rsidRPr="00B805FF">
        <w:rPr>
          <w:rFonts w:ascii="Arial Narrow" w:hAnsi="Arial Narrow"/>
          <w:b/>
          <w:sz w:val="24"/>
          <w:szCs w:val="24"/>
        </w:rPr>
        <w:t xml:space="preserve"> une suite au programme foucaldien tel qu’il apparaît</w:t>
      </w:r>
      <w:r w:rsidR="005B206B" w:rsidRPr="00B805FF">
        <w:rPr>
          <w:rFonts w:ascii="Arial Narrow" w:hAnsi="Arial Narrow"/>
          <w:b/>
          <w:sz w:val="24"/>
          <w:szCs w:val="24"/>
        </w:rPr>
        <w:t xml:space="preserve">  dans les cours du Collège de Fr</w:t>
      </w:r>
      <w:r w:rsidR="00953A24" w:rsidRPr="00B805FF">
        <w:rPr>
          <w:rFonts w:ascii="Arial Narrow" w:hAnsi="Arial Narrow"/>
          <w:b/>
          <w:sz w:val="24"/>
          <w:szCs w:val="24"/>
        </w:rPr>
        <w:t>ance de 1977-1978 et 1978-1</w:t>
      </w:r>
      <w:r w:rsidR="00B22F55">
        <w:rPr>
          <w:rFonts w:ascii="Arial Narrow" w:hAnsi="Arial Narrow"/>
          <w:b/>
          <w:sz w:val="24"/>
          <w:szCs w:val="24"/>
        </w:rPr>
        <w:t>979. C’est surtout sensible là</w:t>
      </w:r>
      <w:r w:rsidR="00953A24" w:rsidRPr="00B805FF">
        <w:rPr>
          <w:rFonts w:ascii="Arial Narrow" w:hAnsi="Arial Narrow"/>
          <w:b/>
          <w:sz w:val="24"/>
          <w:szCs w:val="24"/>
        </w:rPr>
        <w:t xml:space="preserve"> où le </w:t>
      </w:r>
      <w:r w:rsidR="005B206B" w:rsidRPr="00B805FF">
        <w:rPr>
          <w:rFonts w:ascii="Arial Narrow" w:hAnsi="Arial Narrow"/>
          <w:b/>
          <w:sz w:val="24"/>
          <w:szCs w:val="24"/>
        </w:rPr>
        <w:t xml:space="preserve">livre circonscrit les dimensions historiques et sociologiques </w:t>
      </w:r>
      <w:r w:rsidR="00953A24" w:rsidRPr="00B805FF">
        <w:rPr>
          <w:rFonts w:ascii="Arial Narrow" w:hAnsi="Arial Narrow"/>
          <w:b/>
          <w:sz w:val="24"/>
          <w:szCs w:val="24"/>
        </w:rPr>
        <w:t>de l’universalisation de la forme-entreprise et de l’extension de la norme</w:t>
      </w:r>
      <w:r w:rsidR="005B206B" w:rsidRPr="00B805FF">
        <w:rPr>
          <w:rFonts w:ascii="Arial Narrow" w:hAnsi="Arial Narrow"/>
          <w:b/>
          <w:sz w:val="24"/>
          <w:szCs w:val="24"/>
        </w:rPr>
        <w:t xml:space="preserve"> concurrentielle</w:t>
      </w:r>
      <w:r w:rsidR="00953A24" w:rsidRPr="00B805FF">
        <w:rPr>
          <w:rFonts w:ascii="Arial Narrow" w:hAnsi="Arial Narrow"/>
          <w:b/>
          <w:sz w:val="24"/>
          <w:szCs w:val="24"/>
        </w:rPr>
        <w:t xml:space="preserve"> à des contextes de la vie sociale jusqu’alors préservés de la rationalité capitaliste. </w:t>
      </w:r>
      <w:r w:rsidRPr="00B805FF">
        <w:rPr>
          <w:rFonts w:ascii="Arial Narrow" w:hAnsi="Arial Narrow"/>
          <w:b/>
          <w:sz w:val="24"/>
          <w:szCs w:val="24"/>
        </w:rPr>
        <w:t>Sous</w:t>
      </w:r>
      <w:r w:rsidR="00131C9A" w:rsidRPr="00B805FF">
        <w:rPr>
          <w:rFonts w:ascii="Arial Narrow" w:hAnsi="Arial Narrow"/>
          <w:b/>
          <w:sz w:val="24"/>
          <w:szCs w:val="24"/>
        </w:rPr>
        <w:t xml:space="preserve"> cet aspect, </w:t>
      </w:r>
      <w:r w:rsidR="00B25306" w:rsidRPr="00B805FF">
        <w:rPr>
          <w:rFonts w:ascii="Arial Narrow" w:hAnsi="Arial Narrow"/>
          <w:b/>
          <w:i/>
          <w:sz w:val="24"/>
          <w:szCs w:val="24"/>
        </w:rPr>
        <w:t>La n</w:t>
      </w:r>
      <w:r w:rsidR="006D0B61" w:rsidRPr="00B805FF">
        <w:rPr>
          <w:rFonts w:ascii="Arial Narrow" w:hAnsi="Arial Narrow"/>
          <w:b/>
          <w:i/>
          <w:sz w:val="24"/>
          <w:szCs w:val="24"/>
        </w:rPr>
        <w:t>ouvelle r</w:t>
      </w:r>
      <w:r w:rsidR="00131C9A" w:rsidRPr="00B805FF">
        <w:rPr>
          <w:rFonts w:ascii="Arial Narrow" w:hAnsi="Arial Narrow"/>
          <w:b/>
          <w:i/>
          <w:sz w:val="24"/>
          <w:szCs w:val="24"/>
        </w:rPr>
        <w:t>aison</w:t>
      </w:r>
      <w:r w:rsidR="006D0B61" w:rsidRPr="00B805FF">
        <w:rPr>
          <w:rFonts w:ascii="Arial Narrow" w:hAnsi="Arial Narrow"/>
          <w:b/>
          <w:i/>
          <w:sz w:val="24"/>
          <w:szCs w:val="24"/>
        </w:rPr>
        <w:t xml:space="preserve"> du monde</w:t>
      </w:r>
      <w:r w:rsidR="005B206B" w:rsidRPr="00B805FF">
        <w:rPr>
          <w:rFonts w:ascii="Arial Narrow" w:hAnsi="Arial Narrow"/>
          <w:b/>
          <w:sz w:val="24"/>
          <w:szCs w:val="24"/>
        </w:rPr>
        <w:t xml:space="preserve"> donne corp</w:t>
      </w:r>
      <w:r w:rsidR="008F29C7" w:rsidRPr="00B805FF">
        <w:rPr>
          <w:rFonts w:ascii="Arial Narrow" w:hAnsi="Arial Narrow"/>
          <w:b/>
          <w:sz w:val="24"/>
          <w:szCs w:val="24"/>
        </w:rPr>
        <w:t>s aux intuitions de</w:t>
      </w:r>
      <w:r w:rsidR="00D63963" w:rsidRPr="00B805FF">
        <w:rPr>
          <w:rFonts w:ascii="Arial Narrow" w:hAnsi="Arial Narrow"/>
          <w:b/>
          <w:sz w:val="24"/>
          <w:szCs w:val="24"/>
        </w:rPr>
        <w:t xml:space="preserve"> Foucault </w:t>
      </w:r>
      <w:r w:rsidR="005B206B" w:rsidRPr="00B805FF">
        <w:rPr>
          <w:rFonts w:ascii="Arial Narrow" w:hAnsi="Arial Narrow"/>
          <w:b/>
          <w:sz w:val="24"/>
          <w:szCs w:val="24"/>
        </w:rPr>
        <w:t xml:space="preserve"> </w:t>
      </w:r>
      <w:r w:rsidR="008F29C7" w:rsidRPr="00B805FF">
        <w:rPr>
          <w:rFonts w:ascii="Arial Narrow" w:hAnsi="Arial Narrow"/>
          <w:b/>
          <w:sz w:val="24"/>
          <w:szCs w:val="24"/>
        </w:rPr>
        <w:t xml:space="preserve">quant à l’importance pratique </w:t>
      </w:r>
      <w:r w:rsidR="005B206B" w:rsidRPr="00B805FF">
        <w:rPr>
          <w:rFonts w:ascii="Arial Narrow" w:hAnsi="Arial Narrow"/>
          <w:b/>
          <w:sz w:val="24"/>
          <w:szCs w:val="24"/>
        </w:rPr>
        <w:t>de</w:t>
      </w:r>
      <w:r w:rsidR="008F29C7" w:rsidRPr="00B805FF">
        <w:rPr>
          <w:rFonts w:ascii="Arial Narrow" w:hAnsi="Arial Narrow"/>
          <w:b/>
          <w:sz w:val="24"/>
          <w:szCs w:val="24"/>
        </w:rPr>
        <w:t>s</w:t>
      </w:r>
      <w:r w:rsidR="005B206B" w:rsidRPr="00B805FF">
        <w:rPr>
          <w:rFonts w:ascii="Arial Narrow" w:hAnsi="Arial Narrow"/>
          <w:b/>
          <w:sz w:val="24"/>
          <w:szCs w:val="24"/>
        </w:rPr>
        <w:t xml:space="preserve"> postulats et  de</w:t>
      </w:r>
      <w:r w:rsidR="008F29C7" w:rsidRPr="00B805FF">
        <w:rPr>
          <w:rFonts w:ascii="Arial Narrow" w:hAnsi="Arial Narrow"/>
          <w:b/>
          <w:sz w:val="24"/>
          <w:szCs w:val="24"/>
        </w:rPr>
        <w:t>s</w:t>
      </w:r>
      <w:r w:rsidR="005B206B" w:rsidRPr="00B805FF">
        <w:rPr>
          <w:rFonts w:ascii="Arial Narrow" w:hAnsi="Arial Narrow"/>
          <w:b/>
          <w:sz w:val="24"/>
          <w:szCs w:val="24"/>
        </w:rPr>
        <w:t xml:space="preserve"> notions </w:t>
      </w:r>
      <w:r w:rsidR="008F29C7" w:rsidRPr="00B805FF">
        <w:rPr>
          <w:rFonts w:ascii="Arial Narrow" w:hAnsi="Arial Narrow"/>
          <w:b/>
          <w:sz w:val="24"/>
          <w:szCs w:val="24"/>
        </w:rPr>
        <w:t xml:space="preserve">dérivés </w:t>
      </w:r>
      <w:r w:rsidR="005B206B" w:rsidRPr="00B805FF">
        <w:rPr>
          <w:rFonts w:ascii="Arial Narrow" w:hAnsi="Arial Narrow"/>
          <w:b/>
          <w:sz w:val="24"/>
          <w:szCs w:val="24"/>
        </w:rPr>
        <w:t xml:space="preserve">de la théorie du capital humain. Non sans </w:t>
      </w:r>
      <w:r w:rsidR="00D63963" w:rsidRPr="00B805FF">
        <w:rPr>
          <w:rFonts w:ascii="Arial Narrow" w:hAnsi="Arial Narrow"/>
          <w:b/>
          <w:sz w:val="24"/>
          <w:szCs w:val="24"/>
        </w:rPr>
        <w:t xml:space="preserve">une </w:t>
      </w:r>
      <w:r w:rsidR="005B206B" w:rsidRPr="00B805FF">
        <w:rPr>
          <w:rFonts w:ascii="Arial Narrow" w:hAnsi="Arial Narrow"/>
          <w:b/>
          <w:sz w:val="24"/>
          <w:szCs w:val="24"/>
        </w:rPr>
        <w:t>certaine surprise, la conception ag</w:t>
      </w:r>
      <w:r w:rsidR="006119E7" w:rsidRPr="00B805FF">
        <w:rPr>
          <w:rFonts w:ascii="Arial Narrow" w:hAnsi="Arial Narrow"/>
          <w:b/>
          <w:sz w:val="24"/>
          <w:szCs w:val="24"/>
        </w:rPr>
        <w:t>oni</w:t>
      </w:r>
      <w:r w:rsidR="00D63963" w:rsidRPr="00B805FF">
        <w:rPr>
          <w:rFonts w:ascii="Arial Narrow" w:hAnsi="Arial Narrow"/>
          <w:b/>
          <w:sz w:val="24"/>
          <w:szCs w:val="24"/>
        </w:rPr>
        <w:t>stique du pouvoir, si saillante chez</w:t>
      </w:r>
      <w:r w:rsidR="007C7F28" w:rsidRPr="00B805FF">
        <w:rPr>
          <w:rFonts w:ascii="Arial Narrow" w:hAnsi="Arial Narrow"/>
          <w:b/>
          <w:sz w:val="24"/>
          <w:szCs w:val="24"/>
        </w:rPr>
        <w:t xml:space="preserve"> Foucault, vient</w:t>
      </w:r>
      <w:r w:rsidR="005B206B" w:rsidRPr="00B805FF">
        <w:rPr>
          <w:rFonts w:ascii="Arial Narrow" w:hAnsi="Arial Narrow"/>
          <w:b/>
          <w:sz w:val="24"/>
          <w:szCs w:val="24"/>
        </w:rPr>
        <w:t xml:space="preserve"> qualifier </w:t>
      </w:r>
      <w:r w:rsidR="007C7F28" w:rsidRPr="00B805FF">
        <w:rPr>
          <w:rFonts w:ascii="Arial Narrow" w:hAnsi="Arial Narrow"/>
          <w:b/>
          <w:sz w:val="24"/>
          <w:szCs w:val="24"/>
        </w:rPr>
        <w:t xml:space="preserve">dans votre  livre </w:t>
      </w:r>
      <w:r w:rsidR="005B206B" w:rsidRPr="00B805FF">
        <w:rPr>
          <w:rFonts w:ascii="Arial Narrow" w:hAnsi="Arial Narrow"/>
          <w:b/>
          <w:sz w:val="24"/>
          <w:szCs w:val="24"/>
        </w:rPr>
        <w:t xml:space="preserve">la rationalité politique néolibérale elle-même. </w:t>
      </w:r>
      <w:r w:rsidR="007C7F28" w:rsidRPr="00B805FF">
        <w:rPr>
          <w:rFonts w:ascii="Arial Narrow" w:hAnsi="Arial Narrow"/>
          <w:b/>
          <w:sz w:val="24"/>
          <w:szCs w:val="24"/>
        </w:rPr>
        <w:t>Vous faites ainsi de la concurrence le principe stratégique général du néolibéralisme, dont l’application déterminerait la cohérence globale des moyens différents utilisés dans les différents secteurs de la société. Cependant, p</w:t>
      </w:r>
      <w:r w:rsidR="005B206B" w:rsidRPr="00B805FF">
        <w:rPr>
          <w:rFonts w:ascii="Arial Narrow" w:hAnsi="Arial Narrow"/>
          <w:b/>
          <w:sz w:val="24"/>
          <w:szCs w:val="24"/>
        </w:rPr>
        <w:t xml:space="preserve">our éviter que le néolibéralisme </w:t>
      </w:r>
      <w:r w:rsidR="007C7F28" w:rsidRPr="00B805FF">
        <w:rPr>
          <w:rFonts w:ascii="Arial Narrow" w:hAnsi="Arial Narrow"/>
          <w:b/>
          <w:sz w:val="24"/>
          <w:szCs w:val="24"/>
        </w:rPr>
        <w:t xml:space="preserve">ne </w:t>
      </w:r>
      <w:r w:rsidR="005B206B" w:rsidRPr="00B805FF">
        <w:rPr>
          <w:rFonts w:ascii="Arial Narrow" w:hAnsi="Arial Narrow"/>
          <w:b/>
          <w:sz w:val="24"/>
          <w:szCs w:val="24"/>
        </w:rPr>
        <w:t xml:space="preserve">soit compris comme une espèce de </w:t>
      </w:r>
      <w:r w:rsidR="007C7F28" w:rsidRPr="00B805FF">
        <w:rPr>
          <w:rFonts w:ascii="Arial Narrow" w:hAnsi="Arial Narrow"/>
          <w:b/>
          <w:sz w:val="24"/>
          <w:szCs w:val="24"/>
        </w:rPr>
        <w:t>réalisation consciente et délibérée</w:t>
      </w:r>
      <w:r w:rsidR="00131C9A" w:rsidRPr="00B805FF">
        <w:rPr>
          <w:rFonts w:ascii="Arial Narrow" w:hAnsi="Arial Narrow"/>
          <w:b/>
          <w:sz w:val="24"/>
          <w:szCs w:val="24"/>
        </w:rPr>
        <w:t xml:space="preserve"> du capitalisme, vous</w:t>
      </w:r>
      <w:r w:rsidR="007C7F28" w:rsidRPr="00B805FF">
        <w:rPr>
          <w:rFonts w:ascii="Arial Narrow" w:hAnsi="Arial Narrow"/>
          <w:b/>
          <w:sz w:val="24"/>
          <w:szCs w:val="24"/>
        </w:rPr>
        <w:t xml:space="preserve"> faites grand cas de certaines </w:t>
      </w:r>
      <w:r w:rsidR="00131C9A" w:rsidRPr="00B805FF">
        <w:rPr>
          <w:rFonts w:ascii="Arial Narrow" w:hAnsi="Arial Narrow"/>
          <w:b/>
          <w:sz w:val="24"/>
          <w:szCs w:val="24"/>
        </w:rPr>
        <w:t xml:space="preserve">autres </w:t>
      </w:r>
      <w:r w:rsidR="005B206B" w:rsidRPr="00B805FF">
        <w:rPr>
          <w:rFonts w:ascii="Arial Narrow" w:hAnsi="Arial Narrow"/>
          <w:b/>
          <w:sz w:val="24"/>
          <w:szCs w:val="24"/>
        </w:rPr>
        <w:t xml:space="preserve">intuitions  </w:t>
      </w:r>
      <w:r w:rsidR="007C7F28" w:rsidRPr="00B805FF">
        <w:rPr>
          <w:rFonts w:ascii="Arial Narrow" w:hAnsi="Arial Narrow"/>
          <w:b/>
          <w:sz w:val="24"/>
          <w:szCs w:val="24"/>
        </w:rPr>
        <w:t xml:space="preserve">foucaldiennes, </w:t>
      </w:r>
      <w:r w:rsidR="007C7F28" w:rsidRPr="00B805FF">
        <w:rPr>
          <w:rFonts w:ascii="Arial Narrow" w:hAnsi="Arial Narrow"/>
          <w:b/>
          <w:sz w:val="24"/>
          <w:szCs w:val="24"/>
        </w:rPr>
        <w:lastRenderedPageBreak/>
        <w:t>comme celle de</w:t>
      </w:r>
      <w:r w:rsidR="005B206B" w:rsidRPr="00B805FF">
        <w:rPr>
          <w:rFonts w:ascii="Arial Narrow" w:hAnsi="Arial Narrow"/>
          <w:b/>
          <w:sz w:val="24"/>
          <w:szCs w:val="24"/>
        </w:rPr>
        <w:t xml:space="preserve"> “stratégie sans sujet”. Néanmoins </w:t>
      </w:r>
      <w:r w:rsidR="00B22F55">
        <w:rPr>
          <w:rFonts w:ascii="Arial Narrow" w:hAnsi="Arial Narrow"/>
          <w:b/>
          <w:sz w:val="24"/>
          <w:szCs w:val="24"/>
        </w:rPr>
        <w:t>un problème se pose. Si l’</w:t>
      </w:r>
      <w:r w:rsidR="00131C9A" w:rsidRPr="00B805FF">
        <w:rPr>
          <w:rFonts w:ascii="Arial Narrow" w:hAnsi="Arial Narrow"/>
          <w:b/>
          <w:sz w:val="24"/>
          <w:szCs w:val="24"/>
        </w:rPr>
        <w:t>agonistique du pouvoir agit</w:t>
      </w:r>
      <w:r w:rsidR="005B206B" w:rsidRPr="00B805FF">
        <w:rPr>
          <w:rFonts w:ascii="Arial Narrow" w:hAnsi="Arial Narrow"/>
          <w:b/>
          <w:sz w:val="24"/>
          <w:szCs w:val="24"/>
        </w:rPr>
        <w:t xml:space="preserve"> comme </w:t>
      </w:r>
      <w:r w:rsidR="00131C9A" w:rsidRPr="00B805FF">
        <w:rPr>
          <w:rFonts w:ascii="Arial Narrow" w:hAnsi="Arial Narrow"/>
          <w:b/>
          <w:sz w:val="24"/>
          <w:szCs w:val="24"/>
        </w:rPr>
        <w:t xml:space="preserve">le </w:t>
      </w:r>
      <w:r w:rsidR="005B206B" w:rsidRPr="00B805FF">
        <w:rPr>
          <w:rFonts w:ascii="Arial Narrow" w:hAnsi="Arial Narrow"/>
          <w:b/>
          <w:sz w:val="24"/>
          <w:szCs w:val="24"/>
        </w:rPr>
        <w:t xml:space="preserve">principal mécanisme de la rationalité néolibérale, les résistances deviennent </w:t>
      </w:r>
      <w:r w:rsidR="00131C9A" w:rsidRPr="00B805FF">
        <w:rPr>
          <w:rFonts w:ascii="Arial Narrow" w:hAnsi="Arial Narrow"/>
          <w:b/>
          <w:sz w:val="24"/>
          <w:szCs w:val="24"/>
        </w:rPr>
        <w:t xml:space="preserve">alors partie prenante de la logique du pouvoir, elles n’ont plus aucune extériorité à un discours qui fait de la lutte le principe même de la vie. </w:t>
      </w:r>
      <w:r w:rsidR="005B206B" w:rsidRPr="00B805FF">
        <w:rPr>
          <w:rFonts w:ascii="Arial Narrow" w:hAnsi="Arial Narrow"/>
          <w:b/>
          <w:sz w:val="24"/>
          <w:szCs w:val="24"/>
        </w:rPr>
        <w:t>Cette constru</w:t>
      </w:r>
      <w:r w:rsidR="00131C9A" w:rsidRPr="00B805FF">
        <w:rPr>
          <w:rFonts w:ascii="Arial Narrow" w:hAnsi="Arial Narrow"/>
          <w:b/>
          <w:sz w:val="24"/>
          <w:szCs w:val="24"/>
        </w:rPr>
        <w:t>ction conceptuelle ne conduirait-elle  pas</w:t>
      </w:r>
      <w:r w:rsidR="005B206B" w:rsidRPr="00B805FF">
        <w:rPr>
          <w:rFonts w:ascii="Arial Narrow" w:hAnsi="Arial Narrow"/>
          <w:b/>
          <w:sz w:val="24"/>
          <w:szCs w:val="24"/>
        </w:rPr>
        <w:t xml:space="preserve"> à un fatalisme</w:t>
      </w:r>
      <w:r w:rsidR="00B22F55">
        <w:rPr>
          <w:rFonts w:ascii="Arial Narrow" w:hAnsi="Arial Narrow"/>
          <w:b/>
          <w:sz w:val="24"/>
          <w:szCs w:val="24"/>
        </w:rPr>
        <w:t>,</w:t>
      </w:r>
      <w:r w:rsidR="00131C9A" w:rsidRPr="00B805FF">
        <w:rPr>
          <w:rFonts w:ascii="Arial Narrow" w:hAnsi="Arial Narrow"/>
          <w:b/>
          <w:sz w:val="24"/>
          <w:szCs w:val="24"/>
        </w:rPr>
        <w:t xml:space="preserve"> comme on a pu vous le reprocher lors de la parution du livre en France</w:t>
      </w:r>
      <w:r w:rsidR="005B206B" w:rsidRPr="00B805FF">
        <w:rPr>
          <w:rFonts w:ascii="Arial Narrow" w:hAnsi="Arial Narrow"/>
          <w:b/>
          <w:sz w:val="24"/>
          <w:szCs w:val="24"/>
        </w:rPr>
        <w:t xml:space="preserve"> </w:t>
      </w:r>
      <w:r w:rsidR="00985350" w:rsidRPr="00B805FF">
        <w:rPr>
          <w:rFonts w:ascii="Arial Narrow" w:hAnsi="Arial Narrow"/>
          <w:b/>
          <w:sz w:val="24"/>
          <w:szCs w:val="24"/>
        </w:rPr>
        <w:t>? Cette</w:t>
      </w:r>
      <w:r w:rsidR="005B206B" w:rsidRPr="00B805FF">
        <w:rPr>
          <w:rFonts w:ascii="Arial Narrow" w:hAnsi="Arial Narrow"/>
          <w:b/>
          <w:sz w:val="24"/>
          <w:szCs w:val="24"/>
        </w:rPr>
        <w:t xml:space="preserve"> tendance au fatalisme</w:t>
      </w:r>
      <w:r w:rsidR="00985350" w:rsidRPr="00B805FF">
        <w:rPr>
          <w:rFonts w:ascii="Arial Narrow" w:hAnsi="Arial Narrow"/>
          <w:b/>
          <w:sz w:val="24"/>
          <w:szCs w:val="24"/>
        </w:rPr>
        <w:t>, plutôt que d’être propre à vot</w:t>
      </w:r>
      <w:r w:rsidR="00B22F55">
        <w:rPr>
          <w:rFonts w:ascii="Arial Narrow" w:hAnsi="Arial Narrow"/>
          <w:b/>
          <w:sz w:val="24"/>
          <w:szCs w:val="24"/>
        </w:rPr>
        <w:t>re livre, ne serait-elle pas un</w:t>
      </w:r>
      <w:r w:rsidR="00985350" w:rsidRPr="00B805FF">
        <w:rPr>
          <w:rFonts w:ascii="Arial Narrow" w:hAnsi="Arial Narrow"/>
          <w:b/>
          <w:sz w:val="24"/>
          <w:szCs w:val="24"/>
        </w:rPr>
        <w:t xml:space="preserve"> des aspects</w:t>
      </w:r>
      <w:r w:rsidR="005B206B" w:rsidRPr="00B805FF">
        <w:rPr>
          <w:rFonts w:ascii="Arial Narrow" w:hAnsi="Arial Narrow"/>
          <w:b/>
          <w:sz w:val="24"/>
          <w:szCs w:val="24"/>
        </w:rPr>
        <w:t xml:space="preserve"> </w:t>
      </w:r>
      <w:r w:rsidR="00985350" w:rsidRPr="00B805FF">
        <w:rPr>
          <w:rFonts w:ascii="Arial Narrow" w:hAnsi="Arial Narrow"/>
          <w:b/>
          <w:sz w:val="24"/>
          <w:szCs w:val="24"/>
        </w:rPr>
        <w:t>les plus marquants de l’</w:t>
      </w:r>
      <w:r w:rsidR="005B206B" w:rsidRPr="00B805FF">
        <w:rPr>
          <w:rFonts w:ascii="Arial Narrow" w:hAnsi="Arial Narrow"/>
          <w:b/>
          <w:sz w:val="24"/>
          <w:szCs w:val="24"/>
        </w:rPr>
        <w:t>actuelle paralysie politique des théories anticapitalistes, se constituant elle-même paradoxalement, comme un ef</w:t>
      </w:r>
      <w:r w:rsidR="00B22F55">
        <w:rPr>
          <w:rFonts w:ascii="Arial Narrow" w:hAnsi="Arial Narrow"/>
          <w:b/>
          <w:sz w:val="24"/>
          <w:szCs w:val="24"/>
        </w:rPr>
        <w:t>fet néolibéral de la critique du</w:t>
      </w:r>
      <w:r w:rsidR="005B206B" w:rsidRPr="00B805FF">
        <w:rPr>
          <w:rFonts w:ascii="Arial Narrow" w:hAnsi="Arial Narrow"/>
          <w:b/>
          <w:sz w:val="24"/>
          <w:szCs w:val="24"/>
        </w:rPr>
        <w:t xml:space="preserve"> néolibéralisme?</w:t>
      </w:r>
    </w:p>
    <w:p w:rsidR="00046DF7" w:rsidRDefault="00046DF7" w:rsidP="00985350">
      <w:pPr>
        <w:tabs>
          <w:tab w:val="left" w:pos="0"/>
          <w:tab w:val="left" w:pos="426"/>
          <w:tab w:val="left" w:pos="851"/>
        </w:tabs>
        <w:spacing w:after="120" w:line="360" w:lineRule="auto"/>
        <w:jc w:val="both"/>
        <w:rPr>
          <w:rFonts w:ascii="Arial Narrow" w:eastAsia="Times New Roman" w:hAnsi="Arial Narrow" w:cs="Helvetica"/>
          <w:b/>
          <w:sz w:val="24"/>
          <w:szCs w:val="24"/>
          <w:lang w:eastAsia="fr-FR"/>
        </w:rPr>
      </w:pPr>
    </w:p>
    <w:p w:rsidR="005B206B" w:rsidRPr="00B805FF" w:rsidRDefault="008E5BB1" w:rsidP="00985350">
      <w:pPr>
        <w:tabs>
          <w:tab w:val="left" w:pos="0"/>
          <w:tab w:val="left" w:pos="426"/>
          <w:tab w:val="left" w:pos="851"/>
        </w:tabs>
        <w:spacing w:after="120" w:line="360" w:lineRule="auto"/>
        <w:jc w:val="both"/>
        <w:rPr>
          <w:rFonts w:ascii="Arial Narrow" w:hAnsi="Arial Narrow"/>
          <w:sz w:val="24"/>
          <w:szCs w:val="24"/>
        </w:rPr>
      </w:pPr>
      <w:r w:rsidRPr="003E053B">
        <w:rPr>
          <w:rFonts w:ascii="Arial Narrow" w:eastAsia="Times New Roman" w:hAnsi="Arial Narrow" w:cs="Helvetica"/>
          <w:b/>
          <w:sz w:val="24"/>
          <w:szCs w:val="24"/>
          <w:lang w:eastAsia="fr-FR"/>
        </w:rPr>
        <w:t>Pierre Dardot</w:t>
      </w:r>
      <w:r w:rsidRPr="00B805FF">
        <w:rPr>
          <w:rFonts w:ascii="Arial Narrow" w:eastAsia="Times New Roman" w:hAnsi="Arial Narrow" w:cs="Helvetica"/>
          <w:sz w:val="24"/>
          <w:szCs w:val="24"/>
          <w:lang w:eastAsia="fr-FR"/>
        </w:rPr>
        <w:t> </w:t>
      </w:r>
      <w:r w:rsidR="006D0B61" w:rsidRPr="00B805FF">
        <w:rPr>
          <w:rFonts w:ascii="Arial Narrow" w:hAnsi="Arial Narrow"/>
          <w:sz w:val="24"/>
          <w:szCs w:val="24"/>
        </w:rPr>
        <w:t>: À</w:t>
      </w:r>
      <w:r w:rsidR="00035CD3" w:rsidRPr="00B805FF">
        <w:rPr>
          <w:rFonts w:ascii="Arial Narrow" w:hAnsi="Arial Narrow"/>
          <w:sz w:val="24"/>
          <w:szCs w:val="24"/>
        </w:rPr>
        <w:t xml:space="preserve"> notre sens, on ne peut dire que l’agonistique du pouvoir </w:t>
      </w:r>
      <w:r w:rsidR="005B206B" w:rsidRPr="00B805FF">
        <w:rPr>
          <w:rFonts w:ascii="Arial Narrow" w:hAnsi="Arial Narrow"/>
          <w:sz w:val="24"/>
          <w:szCs w:val="24"/>
        </w:rPr>
        <w:t xml:space="preserve"> </w:t>
      </w:r>
      <w:r w:rsidR="00035CD3" w:rsidRPr="00B805FF">
        <w:rPr>
          <w:rFonts w:ascii="Arial Narrow" w:hAnsi="Arial Narrow"/>
          <w:sz w:val="24"/>
          <w:szCs w:val="24"/>
        </w:rPr>
        <w:t>constitue le « principal mécanisme de la rationalité néolibérale ». Il faut s’entendre en effet sur la « conception agonistique du pouvoir » que vous prêtez à Foucault. Le terme d’</w:t>
      </w:r>
      <w:r w:rsidR="00035CD3" w:rsidRPr="00B805FF">
        <w:rPr>
          <w:rFonts w:ascii="Arial Narrow" w:hAnsi="Arial Narrow"/>
          <w:i/>
          <w:sz w:val="24"/>
          <w:szCs w:val="24"/>
        </w:rPr>
        <w:t>agôn</w:t>
      </w:r>
      <w:r w:rsidR="00035CD3" w:rsidRPr="00B805FF">
        <w:rPr>
          <w:rFonts w:ascii="Arial Narrow" w:hAnsi="Arial Narrow"/>
          <w:sz w:val="24"/>
          <w:szCs w:val="24"/>
        </w:rPr>
        <w:t xml:space="preserve"> désigne en grec le concours ou la compétition, par référence aux jeux, mais il peut prendre le sens général de « lutte » et se rapproche alors du terme de </w:t>
      </w:r>
      <w:r w:rsidR="00035CD3" w:rsidRPr="00B805FF">
        <w:rPr>
          <w:rFonts w:ascii="Arial Narrow" w:hAnsi="Arial Narrow"/>
          <w:i/>
          <w:sz w:val="24"/>
          <w:szCs w:val="24"/>
        </w:rPr>
        <w:t>polemos</w:t>
      </w:r>
      <w:r w:rsidR="005B206B" w:rsidRPr="00B805FF">
        <w:rPr>
          <w:rFonts w:ascii="Arial Narrow" w:hAnsi="Arial Narrow"/>
          <w:i/>
          <w:sz w:val="24"/>
          <w:szCs w:val="24"/>
        </w:rPr>
        <w:t xml:space="preserve"> </w:t>
      </w:r>
      <w:r w:rsidR="00035CD3" w:rsidRPr="00B805FF">
        <w:rPr>
          <w:rFonts w:ascii="Arial Narrow" w:hAnsi="Arial Narrow"/>
          <w:sz w:val="24"/>
          <w:szCs w:val="24"/>
        </w:rPr>
        <w:t xml:space="preserve">qui signifie proprement « guerre ». </w:t>
      </w:r>
      <w:r w:rsidR="00102675" w:rsidRPr="00B805FF">
        <w:rPr>
          <w:rFonts w:ascii="Arial Narrow" w:hAnsi="Arial Narrow"/>
          <w:sz w:val="24"/>
          <w:szCs w:val="24"/>
        </w:rPr>
        <w:t xml:space="preserve">Dans un  entretien de 1978, intitulé </w:t>
      </w:r>
      <w:r w:rsidR="00102675" w:rsidRPr="00B805FF">
        <w:rPr>
          <w:rFonts w:ascii="Arial Narrow" w:hAnsi="Arial Narrow"/>
          <w:i/>
          <w:sz w:val="24"/>
          <w:szCs w:val="24"/>
        </w:rPr>
        <w:t>Méthodologie pour la connaissance du monde : comment se débarrasser du marxisme</w:t>
      </w:r>
      <w:r w:rsidR="00102675" w:rsidRPr="00B805FF">
        <w:rPr>
          <w:rFonts w:ascii="Arial Narrow" w:hAnsi="Arial Narrow"/>
          <w:sz w:val="24"/>
          <w:szCs w:val="24"/>
        </w:rPr>
        <w:t xml:space="preserve">, </w:t>
      </w:r>
      <w:r w:rsidR="00035CD3" w:rsidRPr="00B805FF">
        <w:rPr>
          <w:rFonts w:ascii="Arial Narrow" w:hAnsi="Arial Narrow"/>
          <w:sz w:val="24"/>
          <w:szCs w:val="24"/>
        </w:rPr>
        <w:t xml:space="preserve">Foucault </w:t>
      </w:r>
      <w:r w:rsidR="00102675" w:rsidRPr="00B805FF">
        <w:rPr>
          <w:rFonts w:ascii="Arial Narrow" w:hAnsi="Arial Narrow"/>
          <w:sz w:val="24"/>
          <w:szCs w:val="24"/>
        </w:rPr>
        <w:t>s’efforce de comprendre</w:t>
      </w:r>
      <w:r w:rsidR="00035CD3" w:rsidRPr="00B805FF">
        <w:rPr>
          <w:rFonts w:ascii="Arial Narrow" w:hAnsi="Arial Narrow"/>
          <w:sz w:val="24"/>
          <w:szCs w:val="24"/>
        </w:rPr>
        <w:t xml:space="preserve"> la lutte des classes </w:t>
      </w:r>
      <w:r w:rsidR="00102675" w:rsidRPr="00B805FF">
        <w:rPr>
          <w:rFonts w:ascii="Arial Narrow" w:hAnsi="Arial Narrow"/>
          <w:sz w:val="24"/>
          <w:szCs w:val="24"/>
        </w:rPr>
        <w:t xml:space="preserve">selon la logique </w:t>
      </w:r>
      <w:r w:rsidR="00035CD3" w:rsidRPr="00B805FF">
        <w:rPr>
          <w:rFonts w:ascii="Arial Narrow" w:hAnsi="Arial Narrow"/>
          <w:sz w:val="24"/>
          <w:szCs w:val="24"/>
        </w:rPr>
        <w:t>d</w:t>
      </w:r>
      <w:r w:rsidR="00102675" w:rsidRPr="00B805FF">
        <w:rPr>
          <w:rFonts w:ascii="Arial Narrow" w:hAnsi="Arial Narrow"/>
          <w:sz w:val="24"/>
          <w:szCs w:val="24"/>
        </w:rPr>
        <w:t>e la</w:t>
      </w:r>
      <w:r w:rsidR="00035CD3" w:rsidRPr="00B805FF">
        <w:rPr>
          <w:rFonts w:ascii="Arial Narrow" w:hAnsi="Arial Narrow"/>
          <w:sz w:val="24"/>
          <w:szCs w:val="24"/>
        </w:rPr>
        <w:t xml:space="preserve"> guerre</w:t>
      </w:r>
      <w:r w:rsidR="00583A2F" w:rsidRPr="00B805FF">
        <w:rPr>
          <w:rFonts w:ascii="Arial Narrow" w:hAnsi="Arial Narrow"/>
          <w:sz w:val="24"/>
          <w:szCs w:val="24"/>
        </w:rPr>
        <w:t> : « Puisqu’on dit lutte, il s’agit de conflit et de guerre. »</w:t>
      </w:r>
      <w:r w:rsidR="00102675" w:rsidRPr="00B805FF">
        <w:rPr>
          <w:rFonts w:ascii="Arial Narrow" w:hAnsi="Arial Narrow"/>
          <w:sz w:val="24"/>
          <w:szCs w:val="24"/>
        </w:rPr>
        <w:t xml:space="preserve"> Il rapproche alors les concepts de « conflit », de « lutte » et d’« incident »</w:t>
      </w:r>
      <w:r w:rsidR="00D94978" w:rsidRPr="00B805FF">
        <w:rPr>
          <w:rFonts w:ascii="Arial Narrow" w:hAnsi="Arial Narrow"/>
          <w:sz w:val="24"/>
          <w:szCs w:val="24"/>
        </w:rPr>
        <w:t xml:space="preserve"> et attend de leur mise en œuvre une clarification relative à l’antagonisme présent dans </w:t>
      </w:r>
      <w:r w:rsidR="00371F59" w:rsidRPr="00B805FF">
        <w:rPr>
          <w:rFonts w:ascii="Arial Narrow" w:hAnsi="Arial Narrow"/>
          <w:sz w:val="24"/>
          <w:szCs w:val="24"/>
        </w:rPr>
        <w:t>« </w:t>
      </w:r>
      <w:r w:rsidR="00D94978" w:rsidRPr="00B805FF">
        <w:rPr>
          <w:rFonts w:ascii="Arial Narrow" w:hAnsi="Arial Narrow"/>
          <w:sz w:val="24"/>
          <w:szCs w:val="24"/>
        </w:rPr>
        <w:t xml:space="preserve">une situation où </w:t>
      </w:r>
      <w:r w:rsidR="00371F59" w:rsidRPr="00B805FF">
        <w:rPr>
          <w:rFonts w:ascii="Arial Narrow" w:hAnsi="Arial Narrow"/>
          <w:sz w:val="24"/>
          <w:szCs w:val="24"/>
        </w:rPr>
        <w:t>les</w:t>
      </w:r>
      <w:r w:rsidR="00D94978" w:rsidRPr="00B805FF">
        <w:rPr>
          <w:rFonts w:ascii="Arial Narrow" w:hAnsi="Arial Narrow"/>
          <w:sz w:val="24"/>
          <w:szCs w:val="24"/>
        </w:rPr>
        <w:t xml:space="preserve"> adversaires se font face</w:t>
      </w:r>
      <w:r w:rsidR="00371F59" w:rsidRPr="00B805FF">
        <w:rPr>
          <w:rFonts w:ascii="Arial Narrow" w:hAnsi="Arial Narrow"/>
          <w:sz w:val="24"/>
          <w:szCs w:val="24"/>
        </w:rPr>
        <w:t>, une situation où l’un gagne et l’autre perd</w:t>
      </w:r>
      <w:r w:rsidR="00D94978" w:rsidRPr="00B805FF">
        <w:rPr>
          <w:rFonts w:ascii="Arial Narrow" w:hAnsi="Arial Narrow"/>
          <w:sz w:val="24"/>
          <w:szCs w:val="24"/>
        </w:rPr>
        <w:t> »</w:t>
      </w:r>
      <w:r w:rsidR="00102675" w:rsidRPr="00B805FF">
        <w:rPr>
          <w:rFonts w:ascii="Arial Narrow" w:hAnsi="Arial Narrow"/>
          <w:sz w:val="24"/>
          <w:szCs w:val="24"/>
        </w:rPr>
        <w:t xml:space="preserve">. </w:t>
      </w:r>
      <w:r w:rsidR="00583A2F" w:rsidRPr="00B805FF">
        <w:rPr>
          <w:rFonts w:ascii="Arial Narrow" w:hAnsi="Arial Narrow"/>
          <w:sz w:val="24"/>
          <w:szCs w:val="24"/>
        </w:rPr>
        <w:t xml:space="preserve">Le modèle est alors polémologique, il est celui de la stratégie militaire. </w:t>
      </w:r>
      <w:r w:rsidR="00371F59" w:rsidRPr="00B805FF">
        <w:rPr>
          <w:rFonts w:ascii="Arial Narrow" w:hAnsi="Arial Narrow"/>
          <w:sz w:val="24"/>
          <w:szCs w:val="24"/>
        </w:rPr>
        <w:t xml:space="preserve">Dans les « deux essais sur le pouvoir » publiés par H. Dreyfus et P. Rabinow dans </w:t>
      </w:r>
      <w:r w:rsidR="00371F59" w:rsidRPr="00B805FF">
        <w:rPr>
          <w:rFonts w:ascii="Arial Narrow" w:hAnsi="Arial Narrow"/>
          <w:i/>
          <w:sz w:val="24"/>
          <w:szCs w:val="24"/>
        </w:rPr>
        <w:t>Michel Foucault Un parcours philosophique</w:t>
      </w:r>
      <w:r w:rsidR="00371F59" w:rsidRPr="00B805FF">
        <w:rPr>
          <w:rFonts w:ascii="Arial Narrow" w:hAnsi="Arial Narrow"/>
          <w:sz w:val="24"/>
          <w:szCs w:val="24"/>
        </w:rPr>
        <w:t xml:space="preserve"> (1984), la terminologie se fait plus précise. </w:t>
      </w:r>
      <w:r w:rsidR="00583A2F" w:rsidRPr="00B805FF">
        <w:rPr>
          <w:rFonts w:ascii="Arial Narrow" w:hAnsi="Arial Narrow"/>
          <w:sz w:val="24"/>
          <w:szCs w:val="24"/>
        </w:rPr>
        <w:t xml:space="preserve">Il s’agit pour Foucault d’analyser l’exercice du pouvoir à l’intérieur des relations de pouvoir, et non comme exercice d’un pouvoir qui subsisterait indépendamment de toute relation à son « autre ». Cet exercice consiste à </w:t>
      </w:r>
      <w:r w:rsidR="00007A60" w:rsidRPr="00B805FF">
        <w:rPr>
          <w:rFonts w:ascii="Arial Narrow" w:hAnsi="Arial Narrow"/>
          <w:sz w:val="24"/>
          <w:szCs w:val="24"/>
        </w:rPr>
        <w:t>« </w:t>
      </w:r>
      <w:r w:rsidR="00583A2F" w:rsidRPr="00B805FF">
        <w:rPr>
          <w:rFonts w:ascii="Arial Narrow" w:hAnsi="Arial Narrow"/>
          <w:sz w:val="24"/>
          <w:szCs w:val="24"/>
        </w:rPr>
        <w:t xml:space="preserve">agir sur des </w:t>
      </w:r>
      <w:r w:rsidR="00007A60" w:rsidRPr="00B805FF">
        <w:rPr>
          <w:rFonts w:ascii="Arial Narrow" w:hAnsi="Arial Narrow"/>
          <w:sz w:val="24"/>
          <w:szCs w:val="24"/>
        </w:rPr>
        <w:t>ac</w:t>
      </w:r>
      <w:r w:rsidR="00583A2F" w:rsidRPr="00B805FF">
        <w:rPr>
          <w:rFonts w:ascii="Arial Narrow" w:hAnsi="Arial Narrow"/>
          <w:sz w:val="24"/>
          <w:szCs w:val="24"/>
        </w:rPr>
        <w:t>tions possibles</w:t>
      </w:r>
      <w:r w:rsidR="00007A60" w:rsidRPr="00B805FF">
        <w:rPr>
          <w:rFonts w:ascii="Arial Narrow" w:hAnsi="Arial Narrow"/>
          <w:sz w:val="24"/>
          <w:szCs w:val="24"/>
        </w:rPr>
        <w:t> », ou encore à « conduire des conduites ». Il affirme : « Le pouvoir, au fond, est moins de l’ordre de l’affrontement entre deux adversaires, ou de l’engagement de l’un à l’égard de l’autre, que de l’ordre du « gouvernement ». » On voit bien que l’attention s’est sensiblement déplacée : le modèle militaire de l’affrontement entre deux adversaires, celui de la guerre, n’est pas disqualifié, il est relativisé dans la mesure où il ne permet pas de penser tout le jeu des relations de pouvoir. La notion de « gouvernement » qui émerge dans ce contexte est liée aux recherches sur la « gouvernementalité ». Elle vise à cerne</w:t>
      </w:r>
      <w:r w:rsidR="00FC1CD3" w:rsidRPr="00B805FF">
        <w:rPr>
          <w:rFonts w:ascii="Arial Narrow" w:hAnsi="Arial Narrow"/>
          <w:sz w:val="24"/>
          <w:szCs w:val="24"/>
        </w:rPr>
        <w:t xml:space="preserve">r une relation de pouvoir qui </w:t>
      </w:r>
      <w:r w:rsidR="00007A60" w:rsidRPr="00B805FF">
        <w:rPr>
          <w:rFonts w:ascii="Arial Narrow" w:hAnsi="Arial Narrow"/>
          <w:sz w:val="24"/>
          <w:szCs w:val="24"/>
        </w:rPr>
        <w:t xml:space="preserve"> relève d’un </w:t>
      </w:r>
      <w:r w:rsidR="00FC1CD3" w:rsidRPr="00B805FF">
        <w:rPr>
          <w:rFonts w:ascii="Arial Narrow" w:hAnsi="Arial Narrow"/>
          <w:sz w:val="24"/>
          <w:szCs w:val="24"/>
        </w:rPr>
        <w:t>« </w:t>
      </w:r>
      <w:r w:rsidR="00007A60" w:rsidRPr="00B805FF">
        <w:rPr>
          <w:rFonts w:ascii="Arial Narrow" w:hAnsi="Arial Narrow"/>
          <w:sz w:val="24"/>
          <w:szCs w:val="24"/>
        </w:rPr>
        <w:t xml:space="preserve">mode d’action </w:t>
      </w:r>
      <w:r w:rsidR="00007A60" w:rsidRPr="00B805FF">
        <w:rPr>
          <w:rFonts w:ascii="Arial Narrow" w:hAnsi="Arial Narrow"/>
          <w:sz w:val="24"/>
          <w:szCs w:val="24"/>
        </w:rPr>
        <w:lastRenderedPageBreak/>
        <w:t>singulier » qui n’est ni guerrier ni juridique</w:t>
      </w:r>
      <w:r w:rsidR="00A50A2F" w:rsidRPr="00B805FF">
        <w:rPr>
          <w:rFonts w:ascii="Arial Narrow" w:hAnsi="Arial Narrow"/>
          <w:sz w:val="24"/>
          <w:szCs w:val="24"/>
        </w:rPr>
        <w:t>, et qui, en ce sens, échappe à l’alternative de la violence et du contrat. Entendue ainsi la relation de pouvoir implique que l’on ait affaire à des sujets libres susceptibles de choisir à l’intérieur d’un champ donné entre plusieurs conduites possibles. Elle ne s’identifie pas à la domination pure et simple qui exclut quant à elle le jeu de la liberté. Ce qui amène Foucault à dire</w:t>
      </w:r>
      <w:r w:rsidR="0013260B" w:rsidRPr="00B805FF">
        <w:rPr>
          <w:rFonts w:ascii="Arial Narrow" w:hAnsi="Arial Narrow"/>
          <w:sz w:val="24"/>
          <w:szCs w:val="24"/>
        </w:rPr>
        <w:t>,</w:t>
      </w:r>
      <w:r w:rsidR="00A50A2F" w:rsidRPr="00B805FF">
        <w:rPr>
          <w:rFonts w:ascii="Arial Narrow" w:hAnsi="Arial Narrow"/>
          <w:sz w:val="24"/>
          <w:szCs w:val="24"/>
        </w:rPr>
        <w:t xml:space="preserve"> dans un passage qui n’a pas été suffisamment </w:t>
      </w:r>
      <w:r w:rsidR="0013260B" w:rsidRPr="00B805FF">
        <w:rPr>
          <w:rFonts w:ascii="Arial Narrow" w:hAnsi="Arial Narrow"/>
          <w:sz w:val="24"/>
          <w:szCs w:val="24"/>
        </w:rPr>
        <w:t>relevé : « Plutôt que d’un « antagonisme » essentiel, il vaudrait mieux parler d’un « agonisme » – d’un rapport qui est à la fois d’incitation réciproque et de lutte ; moins d’une opposition terme à terme qui les bloque l’un en face de l’autre que d’une provocation permanente. » La substitution de « agonisme » à « antagonisme » est à sa manière très révélatrice : la préposition « </w:t>
      </w:r>
      <w:r w:rsidR="0013260B" w:rsidRPr="00B805FF">
        <w:rPr>
          <w:rFonts w:ascii="Arial Narrow" w:hAnsi="Arial Narrow"/>
          <w:i/>
          <w:sz w:val="24"/>
          <w:szCs w:val="24"/>
        </w:rPr>
        <w:t>anti</w:t>
      </w:r>
      <w:r w:rsidR="0013260B" w:rsidRPr="00B805FF">
        <w:rPr>
          <w:rFonts w:ascii="Arial Narrow" w:hAnsi="Arial Narrow"/>
          <w:sz w:val="24"/>
          <w:szCs w:val="24"/>
        </w:rPr>
        <w:t xml:space="preserve"> » signifie en grec « en face de » et « contre », de sorte que l’anta-gonisme désigne une opposition frontale entre deux adversaires qui se font face. Du coup c’est le modèle </w:t>
      </w:r>
      <w:r w:rsidR="00AB7207" w:rsidRPr="00B805FF">
        <w:rPr>
          <w:rFonts w:ascii="Arial Narrow" w:hAnsi="Arial Narrow"/>
          <w:sz w:val="24"/>
          <w:szCs w:val="24"/>
        </w:rPr>
        <w:t>polémologique qui doit être inquiété, du moins dans sa version classique. Ce que le premier volume de l’</w:t>
      </w:r>
      <w:r w:rsidR="00AB7207" w:rsidRPr="00B805FF">
        <w:rPr>
          <w:rFonts w:ascii="Arial Narrow" w:hAnsi="Arial Narrow"/>
          <w:i/>
          <w:sz w:val="24"/>
          <w:szCs w:val="24"/>
        </w:rPr>
        <w:t>Histoire de la sexualité,</w:t>
      </w:r>
      <w:r w:rsidR="00AB7207" w:rsidRPr="00B805FF">
        <w:rPr>
          <w:rFonts w:ascii="Arial Narrow" w:hAnsi="Arial Narrow"/>
          <w:sz w:val="24"/>
          <w:szCs w:val="24"/>
        </w:rPr>
        <w:t xml:space="preserve"> </w:t>
      </w:r>
      <w:r w:rsidR="00AB7207" w:rsidRPr="00B805FF">
        <w:rPr>
          <w:rFonts w:ascii="Arial Narrow" w:hAnsi="Arial Narrow"/>
          <w:i/>
          <w:sz w:val="24"/>
          <w:szCs w:val="24"/>
        </w:rPr>
        <w:t>La volonté de savoir</w:t>
      </w:r>
      <w:r w:rsidR="00AB7207" w:rsidRPr="00B805FF">
        <w:rPr>
          <w:rFonts w:ascii="Arial Narrow" w:hAnsi="Arial Narrow"/>
          <w:sz w:val="24"/>
          <w:szCs w:val="24"/>
        </w:rPr>
        <w:t>, avait déjà entrepris : il n’y a pas « une opposition binaire et globale entre les dominants et les dominés », une dualité fondamentale qui structurerait toutes les relations à l’intérieur de la société, mais des « rapports de forces multiples » et « une multiplicité de points de résistance ». Ce qui est en cause, c’est bien sûr la possibilité de se représenter la lutte des classes selon le modèle d’une guerre entre deux classes fondamentales, la bourgeoisie et le prolétar</w:t>
      </w:r>
      <w:r w:rsidR="00B92065" w:rsidRPr="00B805FF">
        <w:rPr>
          <w:rFonts w:ascii="Arial Narrow" w:hAnsi="Arial Narrow"/>
          <w:sz w:val="24"/>
          <w:szCs w:val="24"/>
        </w:rPr>
        <w:t xml:space="preserve">iat, conformément à la thèse fameuse d’une simplification des antagonismes de classes avancée dans le </w:t>
      </w:r>
      <w:r w:rsidR="00B92065" w:rsidRPr="00B805FF">
        <w:rPr>
          <w:rFonts w:ascii="Arial Narrow" w:hAnsi="Arial Narrow"/>
          <w:i/>
          <w:sz w:val="24"/>
          <w:szCs w:val="24"/>
        </w:rPr>
        <w:t>Manifeste</w:t>
      </w:r>
      <w:r w:rsidR="00B92065" w:rsidRPr="00B805FF">
        <w:rPr>
          <w:rFonts w:ascii="Arial Narrow" w:hAnsi="Arial Narrow"/>
          <w:sz w:val="24"/>
          <w:szCs w:val="24"/>
        </w:rPr>
        <w:t xml:space="preserve"> de 1848. C’est justement dans ce contexte que Foucault dit des relations de pouvoir qu’elles sont « à la fois intentionnelles et non subjectives »,  ce qui rejoint la notion de « stratégie sans sujet » à laquelle vous vous référez, puisque, quelques lignes plus loin, Foucault parle du « caractère implicite des grandes stratégies anonymes, presque muettes » qui ne procèdent pas de la décision d’un sujet individuel ou d’un état-major.</w:t>
      </w:r>
      <w:r w:rsidR="00C83698" w:rsidRPr="00B805FF">
        <w:rPr>
          <w:rFonts w:ascii="Arial Narrow" w:hAnsi="Arial Narrow"/>
          <w:sz w:val="24"/>
          <w:szCs w:val="24"/>
        </w:rPr>
        <w:t xml:space="preserve"> A partir de ces quelques indications on peut reprendre les termes de votre question : que la concurrence ou la compétition soit la norme dominante à partir de laquelle joue la rationalité néolibérale ne signifie nullement qu’elle réalise parfaitement la conception agonistique que </w:t>
      </w:r>
      <w:r w:rsidR="00806565" w:rsidRPr="00B805FF">
        <w:rPr>
          <w:rFonts w:ascii="Arial Narrow" w:hAnsi="Arial Narrow"/>
          <w:sz w:val="24"/>
          <w:szCs w:val="24"/>
        </w:rPr>
        <w:t xml:space="preserve">Foucault se ferait du pouvoir. </w:t>
      </w:r>
      <w:r w:rsidR="006E77FA" w:rsidRPr="00B805FF">
        <w:rPr>
          <w:rFonts w:ascii="Arial Narrow" w:hAnsi="Arial Narrow"/>
          <w:sz w:val="24"/>
          <w:szCs w:val="24"/>
        </w:rPr>
        <w:t>Il faut se garder de confondre</w:t>
      </w:r>
      <w:r w:rsidR="00C83698" w:rsidRPr="00B805FF">
        <w:rPr>
          <w:rFonts w:ascii="Arial Narrow" w:hAnsi="Arial Narrow"/>
          <w:sz w:val="24"/>
          <w:szCs w:val="24"/>
        </w:rPr>
        <w:t xml:space="preserve"> « agonisme » et « agonistique ». Le gouvernement par la concurrence est une forme singulière de la gouvernementalité comme mode de conduite des conduites et relève en ce sens de l’« agonisme » plutôt que de l’« antagonisme ». </w:t>
      </w:r>
      <w:r w:rsidR="00806565" w:rsidRPr="00B805FF">
        <w:rPr>
          <w:rFonts w:ascii="Arial Narrow" w:hAnsi="Arial Narrow"/>
          <w:sz w:val="24"/>
          <w:szCs w:val="24"/>
        </w:rPr>
        <w:t xml:space="preserve">Cela ne condamne pas pour autant les résistances à la concurrence à reconduire malgré elles cette même norme de la concurrence. Mais cela pose un problème autrement redoutable qui est celui de savoir comment ces résistances peuvent ouvrir la voie à une rupture décisive de cette logique normative, c’est-à-dire faire advenir une autre logique normative. L’adjectif « agonistique » renvoie quant à lui à un certain type de rapport à l’intérieur </w:t>
      </w:r>
      <w:r w:rsidR="00806565" w:rsidRPr="00B805FF">
        <w:rPr>
          <w:rFonts w:ascii="Arial Narrow" w:hAnsi="Arial Narrow"/>
          <w:sz w:val="24"/>
          <w:szCs w:val="24"/>
        </w:rPr>
        <w:lastRenderedPageBreak/>
        <w:t xml:space="preserve">de l’individu. Par exemple, dans </w:t>
      </w:r>
      <w:r w:rsidR="00806565" w:rsidRPr="00B805FF">
        <w:rPr>
          <w:rFonts w:ascii="Arial Narrow" w:hAnsi="Arial Narrow"/>
          <w:i/>
          <w:sz w:val="24"/>
          <w:szCs w:val="24"/>
        </w:rPr>
        <w:t>L’usage des plaisirs</w:t>
      </w:r>
      <w:r w:rsidR="00806565" w:rsidRPr="00B805FF">
        <w:rPr>
          <w:rFonts w:ascii="Arial Narrow" w:hAnsi="Arial Narrow"/>
          <w:sz w:val="24"/>
          <w:szCs w:val="24"/>
        </w:rPr>
        <w:t>, Foucault caractérise l’</w:t>
      </w:r>
      <w:r w:rsidR="007A6D6F" w:rsidRPr="00B805FF">
        <w:rPr>
          <w:rFonts w:ascii="Arial Narrow" w:hAnsi="Arial Narrow"/>
          <w:sz w:val="24"/>
          <w:szCs w:val="24"/>
        </w:rPr>
        <w:t xml:space="preserve"> « </w:t>
      </w:r>
      <w:r w:rsidR="00806565" w:rsidRPr="00B805FF">
        <w:rPr>
          <w:rFonts w:ascii="Arial Narrow" w:hAnsi="Arial Narrow"/>
          <w:i/>
          <w:sz w:val="24"/>
          <w:szCs w:val="24"/>
        </w:rPr>
        <w:t>enkrateia</w:t>
      </w:r>
      <w:r w:rsidR="007A6D6F" w:rsidRPr="00B805FF">
        <w:rPr>
          <w:rFonts w:ascii="Arial Narrow" w:hAnsi="Arial Narrow"/>
          <w:i/>
          <w:sz w:val="24"/>
          <w:szCs w:val="24"/>
        </w:rPr>
        <w:t> </w:t>
      </w:r>
      <w:r w:rsidR="007A6D6F" w:rsidRPr="00B805FF">
        <w:rPr>
          <w:rFonts w:ascii="Arial Narrow" w:hAnsi="Arial Narrow"/>
          <w:sz w:val="24"/>
          <w:szCs w:val="24"/>
        </w:rPr>
        <w:t xml:space="preserve">», ou maîtrise de soi, par une « relation agonistique avec soi-même ». Cette relation détermine une certaine forme de subjectivation, celle de l’éthique grecque classique, et se verra infléchie à l’époque romaine et hellénistique dans le sens d’une « conversion à soi » par laquelle on prend plaisir à soi-même.  </w:t>
      </w:r>
      <w:r w:rsidR="008767BB" w:rsidRPr="00B805FF">
        <w:rPr>
          <w:rFonts w:ascii="Arial Narrow" w:hAnsi="Arial Narrow"/>
          <w:sz w:val="24"/>
          <w:szCs w:val="24"/>
        </w:rPr>
        <w:t xml:space="preserve">Mais cette forme de subjectivation peut constituer une manière sinon d’échapper au pouvoir, du moins de lui résister. </w:t>
      </w:r>
      <w:r w:rsidR="007A6D6F" w:rsidRPr="00B805FF">
        <w:rPr>
          <w:rFonts w:ascii="Arial Narrow" w:hAnsi="Arial Narrow"/>
          <w:sz w:val="24"/>
          <w:szCs w:val="24"/>
        </w:rPr>
        <w:t>Il y a donc lieu de distinguer entre l’agonisme des relations de pouvoir en général et le rapport agonistique à soi-même comme figure spécifique de la subjectivation.</w:t>
      </w:r>
      <w:r w:rsidR="006E77FA" w:rsidRPr="00B805FF">
        <w:rPr>
          <w:rFonts w:ascii="Arial Narrow" w:hAnsi="Arial Narrow"/>
          <w:sz w:val="24"/>
          <w:szCs w:val="24"/>
        </w:rPr>
        <w:t xml:space="preserve"> </w:t>
      </w:r>
      <w:r w:rsidR="006E77FA" w:rsidRPr="00B805FF">
        <w:rPr>
          <w:rFonts w:ascii="Arial Narrow" w:hAnsi="Arial Narrow"/>
          <w:i/>
          <w:sz w:val="24"/>
          <w:szCs w:val="24"/>
        </w:rPr>
        <w:t>La nouvelle raison du monde</w:t>
      </w:r>
      <w:r w:rsidR="006E77FA" w:rsidRPr="00B805FF">
        <w:rPr>
          <w:rFonts w:ascii="Arial Narrow" w:hAnsi="Arial Narrow"/>
          <w:sz w:val="24"/>
          <w:szCs w:val="24"/>
        </w:rPr>
        <w:t xml:space="preserve"> ne cède à aucun fatalisme, elle cherche à explorer des formes inédites de subjectivation qui permettraient de faire échec à l’emprise de la raison néolibérale. </w:t>
      </w:r>
    </w:p>
    <w:p w:rsidR="005B206B" w:rsidRPr="00B805FF" w:rsidRDefault="005B206B" w:rsidP="00985350">
      <w:pPr>
        <w:tabs>
          <w:tab w:val="left" w:pos="0"/>
          <w:tab w:val="left" w:pos="426"/>
          <w:tab w:val="left" w:pos="851"/>
        </w:tabs>
        <w:spacing w:after="120" w:line="360" w:lineRule="auto"/>
        <w:jc w:val="both"/>
        <w:rPr>
          <w:rFonts w:ascii="Arial Narrow" w:hAnsi="Arial Narrow"/>
          <w:b/>
          <w:sz w:val="24"/>
          <w:szCs w:val="24"/>
        </w:rPr>
      </w:pPr>
    </w:p>
    <w:p w:rsidR="005B206B" w:rsidRPr="00B805FF" w:rsidRDefault="00FB05BF" w:rsidP="00985350">
      <w:pPr>
        <w:spacing w:line="360" w:lineRule="auto"/>
        <w:jc w:val="both"/>
        <w:rPr>
          <w:rFonts w:ascii="Arial Narrow" w:hAnsi="Arial Narrow"/>
          <w:b/>
          <w:sz w:val="24"/>
          <w:szCs w:val="24"/>
        </w:rPr>
      </w:pPr>
      <w:r w:rsidRPr="00B805FF">
        <w:rPr>
          <w:rFonts w:ascii="Arial Narrow" w:hAnsi="Arial Narrow"/>
          <w:b/>
          <w:sz w:val="24"/>
          <w:szCs w:val="24"/>
        </w:rPr>
        <w:t>8</w:t>
      </w:r>
      <w:r w:rsidR="005B206B" w:rsidRPr="00B805FF">
        <w:rPr>
          <w:rFonts w:ascii="Arial Narrow" w:hAnsi="Arial Narrow"/>
          <w:b/>
          <w:sz w:val="24"/>
          <w:szCs w:val="24"/>
        </w:rPr>
        <w:t xml:space="preserve">.- </w:t>
      </w:r>
      <w:r w:rsidR="00265CA0" w:rsidRPr="00B805FF">
        <w:rPr>
          <w:rFonts w:ascii="Arial Narrow" w:hAnsi="Arial Narrow"/>
          <w:b/>
          <w:sz w:val="24"/>
          <w:szCs w:val="24"/>
        </w:rPr>
        <w:t>Si l’on suit</w:t>
      </w:r>
      <w:r w:rsidR="005B206B" w:rsidRPr="00B805FF">
        <w:rPr>
          <w:rFonts w:ascii="Arial Narrow" w:hAnsi="Arial Narrow"/>
          <w:b/>
          <w:sz w:val="24"/>
          <w:szCs w:val="24"/>
        </w:rPr>
        <w:t xml:space="preserve"> la grille inter</w:t>
      </w:r>
      <w:r w:rsidR="00265CA0" w:rsidRPr="00B805FF">
        <w:rPr>
          <w:rFonts w:ascii="Arial Narrow" w:hAnsi="Arial Narrow"/>
          <w:b/>
          <w:sz w:val="24"/>
          <w:szCs w:val="24"/>
        </w:rPr>
        <w:t xml:space="preserve">prétative de </w:t>
      </w:r>
      <w:r w:rsidR="00EE32E5" w:rsidRPr="00B805FF">
        <w:rPr>
          <w:rFonts w:ascii="Arial Narrow" w:hAnsi="Arial Narrow"/>
          <w:b/>
          <w:i/>
          <w:sz w:val="24"/>
          <w:szCs w:val="24"/>
        </w:rPr>
        <w:t>La n</w:t>
      </w:r>
      <w:r w:rsidR="00265CA0" w:rsidRPr="00B805FF">
        <w:rPr>
          <w:rFonts w:ascii="Arial Narrow" w:hAnsi="Arial Narrow"/>
          <w:b/>
          <w:i/>
          <w:sz w:val="24"/>
          <w:szCs w:val="24"/>
        </w:rPr>
        <w:t>ouvelle raison du monde</w:t>
      </w:r>
      <w:r w:rsidR="00265CA0" w:rsidRPr="00B805FF">
        <w:rPr>
          <w:rFonts w:ascii="Arial Narrow" w:hAnsi="Arial Narrow"/>
          <w:b/>
          <w:sz w:val="24"/>
          <w:szCs w:val="24"/>
        </w:rPr>
        <w:t xml:space="preserve">,  </w:t>
      </w:r>
      <w:r w:rsidR="0020217F" w:rsidRPr="00B805FF">
        <w:rPr>
          <w:rFonts w:ascii="Arial Narrow" w:hAnsi="Arial Narrow"/>
          <w:b/>
          <w:sz w:val="24"/>
          <w:szCs w:val="24"/>
        </w:rPr>
        <w:t>ne</w:t>
      </w:r>
      <w:r w:rsidR="00265CA0" w:rsidRPr="00B805FF">
        <w:rPr>
          <w:rFonts w:ascii="Arial Narrow" w:hAnsi="Arial Narrow"/>
          <w:b/>
          <w:sz w:val="24"/>
          <w:szCs w:val="24"/>
        </w:rPr>
        <w:t xml:space="preserve"> sommes</w:t>
      </w:r>
      <w:r w:rsidR="0020217F" w:rsidRPr="00B805FF">
        <w:rPr>
          <w:rFonts w:ascii="Arial Narrow" w:hAnsi="Arial Narrow"/>
          <w:b/>
          <w:sz w:val="24"/>
          <w:szCs w:val="24"/>
        </w:rPr>
        <w:t>-nous pas</w:t>
      </w:r>
      <w:r w:rsidR="00265CA0" w:rsidRPr="00B805FF">
        <w:rPr>
          <w:rFonts w:ascii="Arial Narrow" w:hAnsi="Arial Narrow"/>
          <w:b/>
          <w:sz w:val="24"/>
          <w:szCs w:val="24"/>
        </w:rPr>
        <w:t xml:space="preserve"> invités</w:t>
      </w:r>
      <w:r w:rsidR="005B206B" w:rsidRPr="00B805FF">
        <w:rPr>
          <w:rFonts w:ascii="Arial Narrow" w:hAnsi="Arial Narrow"/>
          <w:b/>
          <w:sz w:val="24"/>
          <w:szCs w:val="24"/>
        </w:rPr>
        <w:t xml:space="preserve"> à reconnaître </w:t>
      </w:r>
      <w:r w:rsidR="00265CA0" w:rsidRPr="00B805FF">
        <w:rPr>
          <w:rFonts w:ascii="Arial Narrow" w:hAnsi="Arial Narrow"/>
          <w:b/>
          <w:sz w:val="24"/>
          <w:szCs w:val="24"/>
        </w:rPr>
        <w:t xml:space="preserve">dans </w:t>
      </w:r>
      <w:r w:rsidR="005B206B" w:rsidRPr="00B805FF">
        <w:rPr>
          <w:rFonts w:ascii="Arial Narrow" w:hAnsi="Arial Narrow"/>
          <w:b/>
          <w:sz w:val="24"/>
          <w:szCs w:val="24"/>
        </w:rPr>
        <w:t xml:space="preserve">le néolibéralisme </w:t>
      </w:r>
      <w:r w:rsidR="00265CA0" w:rsidRPr="00B805FF">
        <w:rPr>
          <w:rFonts w:ascii="Arial Narrow" w:hAnsi="Arial Narrow"/>
          <w:b/>
          <w:sz w:val="24"/>
          <w:szCs w:val="24"/>
        </w:rPr>
        <w:t xml:space="preserve">une sorte </w:t>
      </w:r>
      <w:r w:rsidR="005B206B" w:rsidRPr="00B805FF">
        <w:rPr>
          <w:rFonts w:ascii="Arial Narrow" w:hAnsi="Arial Narrow"/>
          <w:b/>
          <w:sz w:val="24"/>
          <w:szCs w:val="24"/>
        </w:rPr>
        <w:t>de projet d’unific</w:t>
      </w:r>
      <w:r w:rsidR="0020217F" w:rsidRPr="00B805FF">
        <w:rPr>
          <w:rFonts w:ascii="Arial Narrow" w:hAnsi="Arial Narrow"/>
          <w:b/>
          <w:sz w:val="24"/>
          <w:szCs w:val="24"/>
        </w:rPr>
        <w:t xml:space="preserve">ation naturaliste des sciences ? </w:t>
      </w:r>
      <w:r w:rsidR="005B206B" w:rsidRPr="00B805FF">
        <w:rPr>
          <w:rFonts w:ascii="Arial Narrow" w:hAnsi="Arial Narrow"/>
          <w:b/>
          <w:sz w:val="24"/>
          <w:szCs w:val="24"/>
        </w:rPr>
        <w:t xml:space="preserve">Ce projet </w:t>
      </w:r>
      <w:r w:rsidR="00265CA0" w:rsidRPr="00B805FF">
        <w:rPr>
          <w:rFonts w:ascii="Arial Narrow" w:hAnsi="Arial Narrow"/>
          <w:b/>
          <w:sz w:val="24"/>
          <w:szCs w:val="24"/>
        </w:rPr>
        <w:t xml:space="preserve">est-il </w:t>
      </w:r>
      <w:r w:rsidR="005B206B" w:rsidRPr="00B805FF">
        <w:rPr>
          <w:rFonts w:ascii="Arial Narrow" w:hAnsi="Arial Narrow"/>
          <w:b/>
          <w:sz w:val="24"/>
          <w:szCs w:val="24"/>
        </w:rPr>
        <w:t>un phé</w:t>
      </w:r>
      <w:r w:rsidR="00265CA0" w:rsidRPr="00B805FF">
        <w:rPr>
          <w:rFonts w:ascii="Arial Narrow" w:hAnsi="Arial Narrow"/>
          <w:b/>
          <w:sz w:val="24"/>
          <w:szCs w:val="24"/>
        </w:rPr>
        <w:t>nomène de surface ou correspond-il</w:t>
      </w:r>
      <w:r w:rsidR="005B206B" w:rsidRPr="00B805FF">
        <w:rPr>
          <w:rFonts w:ascii="Arial Narrow" w:hAnsi="Arial Narrow"/>
          <w:b/>
          <w:sz w:val="24"/>
          <w:szCs w:val="24"/>
        </w:rPr>
        <w:t xml:space="preserve"> à une profonde reconfiguration épistémologique? </w:t>
      </w:r>
      <w:r w:rsidR="0020217F" w:rsidRPr="00B805FF">
        <w:rPr>
          <w:rFonts w:ascii="Arial Narrow" w:hAnsi="Arial Narrow"/>
          <w:b/>
          <w:sz w:val="24"/>
          <w:szCs w:val="24"/>
        </w:rPr>
        <w:t>Si oui</w:t>
      </w:r>
      <w:r w:rsidR="005B206B" w:rsidRPr="00B805FF">
        <w:rPr>
          <w:rFonts w:ascii="Arial Narrow" w:hAnsi="Arial Narrow"/>
          <w:b/>
          <w:sz w:val="24"/>
          <w:szCs w:val="24"/>
        </w:rPr>
        <w:t>, la critiq</w:t>
      </w:r>
      <w:r w:rsidR="00265CA0" w:rsidRPr="00B805FF">
        <w:rPr>
          <w:rFonts w:ascii="Arial Narrow" w:hAnsi="Arial Narrow"/>
          <w:b/>
          <w:sz w:val="24"/>
          <w:szCs w:val="24"/>
        </w:rPr>
        <w:t>ue du néolibéralisme n’exigerait-elle pas une refondation de la théorie sociale selon des</w:t>
      </w:r>
      <w:r w:rsidR="005B206B" w:rsidRPr="00B805FF">
        <w:rPr>
          <w:rFonts w:ascii="Arial Narrow" w:hAnsi="Arial Narrow"/>
          <w:b/>
          <w:sz w:val="24"/>
          <w:szCs w:val="24"/>
        </w:rPr>
        <w:t xml:space="preserve"> coordonnées </w:t>
      </w:r>
      <w:r w:rsidR="0013182B" w:rsidRPr="00B805FF">
        <w:rPr>
          <w:rFonts w:ascii="Arial Narrow" w:hAnsi="Arial Narrow"/>
          <w:b/>
          <w:sz w:val="24"/>
          <w:szCs w:val="24"/>
        </w:rPr>
        <w:t>complètement</w:t>
      </w:r>
      <w:r w:rsidR="003E053B">
        <w:rPr>
          <w:rFonts w:ascii="Arial Narrow" w:hAnsi="Arial Narrow"/>
          <w:b/>
          <w:sz w:val="24"/>
          <w:szCs w:val="24"/>
        </w:rPr>
        <w:t xml:space="preserve"> différentes de la « </w:t>
      </w:r>
      <w:r w:rsidR="00265CA0" w:rsidRPr="00B805FF">
        <w:rPr>
          <w:rFonts w:ascii="Arial Narrow" w:hAnsi="Arial Narrow"/>
          <w:b/>
          <w:sz w:val="24"/>
          <w:szCs w:val="24"/>
        </w:rPr>
        <w:t>découverte de la société » réalisée par les  sciences sociales a</w:t>
      </w:r>
      <w:r w:rsidR="005B206B" w:rsidRPr="00B805FF">
        <w:rPr>
          <w:rFonts w:ascii="Arial Narrow" w:hAnsi="Arial Narrow"/>
          <w:b/>
          <w:sz w:val="24"/>
          <w:szCs w:val="24"/>
        </w:rPr>
        <w:t xml:space="preserve">u XIX siècle? </w:t>
      </w:r>
    </w:p>
    <w:p w:rsidR="00982258" w:rsidRDefault="00982258" w:rsidP="004C29EC">
      <w:pPr>
        <w:tabs>
          <w:tab w:val="left" w:pos="0"/>
          <w:tab w:val="left" w:pos="567"/>
        </w:tabs>
        <w:spacing w:after="120" w:line="360" w:lineRule="auto"/>
        <w:jc w:val="both"/>
        <w:rPr>
          <w:rFonts w:ascii="Arial Narrow" w:hAnsi="Arial Narrow"/>
          <w:b/>
          <w:sz w:val="24"/>
        </w:rPr>
      </w:pPr>
    </w:p>
    <w:p w:rsidR="00E60B95" w:rsidRPr="00B805FF" w:rsidRDefault="00B36C8C" w:rsidP="004C29EC">
      <w:pPr>
        <w:tabs>
          <w:tab w:val="left" w:pos="0"/>
          <w:tab w:val="left" w:pos="567"/>
        </w:tabs>
        <w:spacing w:after="120" w:line="360" w:lineRule="auto"/>
        <w:jc w:val="both"/>
        <w:rPr>
          <w:rFonts w:ascii="Arial Narrow" w:hAnsi="Arial Narrow"/>
          <w:sz w:val="24"/>
          <w:szCs w:val="24"/>
        </w:rPr>
      </w:pPr>
      <w:r w:rsidRPr="003E053B">
        <w:rPr>
          <w:rFonts w:ascii="Arial Narrow" w:hAnsi="Arial Narrow"/>
          <w:b/>
          <w:sz w:val="24"/>
        </w:rPr>
        <w:t>Christian Laval</w:t>
      </w:r>
      <w:r w:rsidRPr="00B805FF">
        <w:rPr>
          <w:rFonts w:ascii="Arial Narrow" w:hAnsi="Arial Narrow"/>
          <w:sz w:val="24"/>
        </w:rPr>
        <w:t> </w:t>
      </w:r>
      <w:r w:rsidRPr="00B805FF">
        <w:rPr>
          <w:rFonts w:ascii="Arial Narrow" w:hAnsi="Arial Narrow"/>
          <w:sz w:val="24"/>
          <w:szCs w:val="24"/>
        </w:rPr>
        <w:t>: Il n’est</w:t>
      </w:r>
      <w:r w:rsidR="006D0B61" w:rsidRPr="00B805FF">
        <w:rPr>
          <w:rFonts w:ascii="Arial Narrow" w:hAnsi="Arial Narrow"/>
          <w:sz w:val="24"/>
          <w:szCs w:val="24"/>
        </w:rPr>
        <w:t xml:space="preserve"> pas sûr que l’on puisse dire que le néolibéralisme poursuit </w:t>
      </w:r>
      <w:r w:rsidR="00217977" w:rsidRPr="00B805FF">
        <w:rPr>
          <w:rFonts w:ascii="Arial Narrow" w:hAnsi="Arial Narrow"/>
          <w:sz w:val="24"/>
          <w:szCs w:val="24"/>
        </w:rPr>
        <w:t>délibérément</w:t>
      </w:r>
      <w:r w:rsidR="00F33AA6" w:rsidRPr="00B805FF">
        <w:rPr>
          <w:rFonts w:ascii="Arial Narrow" w:hAnsi="Arial Narrow"/>
          <w:sz w:val="24"/>
          <w:szCs w:val="24"/>
        </w:rPr>
        <w:t xml:space="preserve"> </w:t>
      </w:r>
      <w:r w:rsidR="006D0B61" w:rsidRPr="00B805FF">
        <w:rPr>
          <w:rFonts w:ascii="Arial Narrow" w:hAnsi="Arial Narrow"/>
          <w:sz w:val="24"/>
          <w:szCs w:val="24"/>
        </w:rPr>
        <w:t>un projet d’unification naturaliste des sciences</w:t>
      </w:r>
      <w:r w:rsidR="003F5DD4" w:rsidRPr="00B805FF">
        <w:rPr>
          <w:rFonts w:ascii="Arial Narrow" w:hAnsi="Arial Narrow"/>
          <w:sz w:val="24"/>
          <w:szCs w:val="24"/>
        </w:rPr>
        <w:t>, comme vous le dites</w:t>
      </w:r>
      <w:r w:rsidR="006D0B61" w:rsidRPr="00B805FF">
        <w:rPr>
          <w:rFonts w:ascii="Arial Narrow" w:hAnsi="Arial Narrow"/>
          <w:sz w:val="24"/>
          <w:szCs w:val="24"/>
        </w:rPr>
        <w:t xml:space="preserve">. </w:t>
      </w:r>
      <w:r w:rsidR="003F5DD4" w:rsidRPr="00B805FF">
        <w:rPr>
          <w:rFonts w:ascii="Arial Narrow" w:hAnsi="Arial Narrow"/>
          <w:sz w:val="24"/>
          <w:szCs w:val="24"/>
        </w:rPr>
        <w:t xml:space="preserve">D’abord, </w:t>
      </w:r>
      <w:r w:rsidR="005872FF" w:rsidRPr="00B805FF">
        <w:rPr>
          <w:rFonts w:ascii="Arial Narrow" w:hAnsi="Arial Narrow"/>
          <w:sz w:val="24"/>
          <w:szCs w:val="24"/>
        </w:rPr>
        <w:t xml:space="preserve">pour restreindre votre question, </w:t>
      </w:r>
      <w:r w:rsidR="003F5DD4" w:rsidRPr="00B805FF">
        <w:rPr>
          <w:rFonts w:ascii="Arial Narrow" w:hAnsi="Arial Narrow"/>
          <w:sz w:val="24"/>
          <w:szCs w:val="24"/>
        </w:rPr>
        <w:t>y a-t-il un « projet d’unific</w:t>
      </w:r>
      <w:r w:rsidR="0020217F" w:rsidRPr="00B805FF">
        <w:rPr>
          <w:rFonts w:ascii="Arial Narrow" w:hAnsi="Arial Narrow"/>
          <w:sz w:val="24"/>
          <w:szCs w:val="24"/>
        </w:rPr>
        <w:t>ation des sciences </w:t>
      </w:r>
      <w:r w:rsidR="00E73015" w:rsidRPr="00B805FF">
        <w:rPr>
          <w:rFonts w:ascii="Arial Narrow" w:hAnsi="Arial Narrow"/>
          <w:sz w:val="24"/>
          <w:szCs w:val="24"/>
        </w:rPr>
        <w:t xml:space="preserve">sociales </w:t>
      </w:r>
      <w:r w:rsidR="0020217F" w:rsidRPr="00B805FF">
        <w:rPr>
          <w:rFonts w:ascii="Arial Narrow" w:hAnsi="Arial Narrow"/>
          <w:sz w:val="24"/>
          <w:szCs w:val="24"/>
        </w:rPr>
        <w:t>» ? Et si oui, est-il « naturaliste »</w:t>
      </w:r>
      <w:r w:rsidR="003F5DD4" w:rsidRPr="00B805FF">
        <w:rPr>
          <w:rFonts w:ascii="Arial Narrow" w:hAnsi="Arial Narrow"/>
          <w:sz w:val="24"/>
          <w:szCs w:val="24"/>
        </w:rPr>
        <w:t xml:space="preserve"> ? </w:t>
      </w:r>
      <w:r w:rsidR="006D0B61" w:rsidRPr="00B805FF">
        <w:rPr>
          <w:rFonts w:ascii="Arial Narrow" w:hAnsi="Arial Narrow"/>
          <w:sz w:val="24"/>
          <w:szCs w:val="24"/>
        </w:rPr>
        <w:t xml:space="preserve">Cette rationalité s’appuie en réalité sur des savoirs, plus ou moins constitués en sciences reconnues comme telles, qui sont divers. Si l’on prend par exemple le savoir économique, le néolibéralisme s’appuie </w:t>
      </w:r>
      <w:r w:rsidR="005872FF" w:rsidRPr="00B805FF">
        <w:rPr>
          <w:rFonts w:ascii="Arial Narrow" w:hAnsi="Arial Narrow"/>
          <w:sz w:val="24"/>
          <w:szCs w:val="24"/>
        </w:rPr>
        <w:t xml:space="preserve">encore </w:t>
      </w:r>
      <w:r w:rsidR="006D0B61" w:rsidRPr="00B805FF">
        <w:rPr>
          <w:rFonts w:ascii="Arial Narrow" w:hAnsi="Arial Narrow"/>
          <w:sz w:val="24"/>
          <w:szCs w:val="24"/>
        </w:rPr>
        <w:t xml:space="preserve">sur la représentation néoclassique de </w:t>
      </w:r>
      <w:r w:rsidR="006D0B61" w:rsidRPr="00B805FF">
        <w:rPr>
          <w:rFonts w:ascii="Arial Narrow" w:hAnsi="Arial Narrow"/>
          <w:i/>
          <w:sz w:val="24"/>
          <w:szCs w:val="24"/>
        </w:rPr>
        <w:t xml:space="preserve">l’homo oeconomicus </w:t>
      </w:r>
      <w:r w:rsidR="006D0B61" w:rsidRPr="00B805FF">
        <w:rPr>
          <w:rFonts w:ascii="Arial Narrow" w:hAnsi="Arial Narrow"/>
          <w:sz w:val="24"/>
          <w:szCs w:val="24"/>
        </w:rPr>
        <w:t xml:space="preserve">qui domine le champ académique de la « science économique », </w:t>
      </w:r>
      <w:r w:rsidR="005872FF" w:rsidRPr="00B805FF">
        <w:rPr>
          <w:rFonts w:ascii="Arial Narrow" w:hAnsi="Arial Narrow"/>
          <w:sz w:val="24"/>
          <w:szCs w:val="24"/>
        </w:rPr>
        <w:t xml:space="preserve">ce qui lui permet de </w:t>
      </w:r>
      <w:r w:rsidR="006D0B61" w:rsidRPr="00B805FF">
        <w:rPr>
          <w:rFonts w:ascii="Arial Narrow" w:hAnsi="Arial Narrow"/>
          <w:sz w:val="24"/>
          <w:szCs w:val="24"/>
        </w:rPr>
        <w:t xml:space="preserve">se donner une légitimité auprès des profanes du monde des affaires, du monde politique et journalistique. </w:t>
      </w:r>
      <w:r w:rsidR="005872FF" w:rsidRPr="00B805FF">
        <w:rPr>
          <w:rFonts w:ascii="Arial Narrow" w:hAnsi="Arial Narrow"/>
          <w:sz w:val="24"/>
          <w:szCs w:val="24"/>
        </w:rPr>
        <w:t>La théorisation de « l’homme-entreprise » ou de « l’entrepreneurialité » (</w:t>
      </w:r>
      <w:proofErr w:type="spellStart"/>
      <w:r w:rsidR="005872FF" w:rsidRPr="00B805FF">
        <w:rPr>
          <w:rFonts w:ascii="Arial Narrow" w:hAnsi="Arial Narrow"/>
          <w:i/>
          <w:sz w:val="24"/>
          <w:szCs w:val="24"/>
        </w:rPr>
        <w:t>entrepreneurship</w:t>
      </w:r>
      <w:proofErr w:type="spellEnd"/>
      <w:r w:rsidR="005872FF" w:rsidRPr="00B805FF">
        <w:rPr>
          <w:rFonts w:ascii="Arial Narrow" w:hAnsi="Arial Narrow"/>
          <w:sz w:val="24"/>
          <w:szCs w:val="24"/>
        </w:rPr>
        <w:t xml:space="preserve">) par les auteurs austro-américains disciples de von Mises et de Hayek ne s’est pas constituée en « science économique normale ». </w:t>
      </w:r>
      <w:r w:rsidR="006D0B61" w:rsidRPr="00B805FF">
        <w:rPr>
          <w:rFonts w:ascii="Arial Narrow" w:hAnsi="Arial Narrow"/>
          <w:sz w:val="24"/>
          <w:szCs w:val="24"/>
        </w:rPr>
        <w:t>Pratiquement, le néolibéralisme est</w:t>
      </w:r>
      <w:r w:rsidR="0013182B" w:rsidRPr="00B805FF">
        <w:rPr>
          <w:rFonts w:ascii="Arial Narrow" w:hAnsi="Arial Narrow"/>
          <w:sz w:val="24"/>
          <w:szCs w:val="24"/>
        </w:rPr>
        <w:t>,</w:t>
      </w:r>
      <w:r w:rsidR="006D0B61" w:rsidRPr="00B805FF">
        <w:rPr>
          <w:rFonts w:ascii="Arial Narrow" w:hAnsi="Arial Narrow"/>
          <w:sz w:val="24"/>
          <w:szCs w:val="24"/>
        </w:rPr>
        <w:t xml:space="preserve"> comme le dit très bien Wendy Brown, un « projet constructiviste »</w:t>
      </w:r>
      <w:r w:rsidR="003F5DD4" w:rsidRPr="00B805FF">
        <w:rPr>
          <w:rFonts w:ascii="Arial Narrow" w:hAnsi="Arial Narrow"/>
          <w:sz w:val="24"/>
          <w:szCs w:val="24"/>
        </w:rPr>
        <w:t xml:space="preserve">, et c’est plutôt ce «constructivisme » qui lui permet de « faire feu de tout bois », c’est-à-dire de puiser assez librement dans tout un </w:t>
      </w:r>
      <w:r w:rsidR="003F5DD4" w:rsidRPr="00B805FF">
        <w:rPr>
          <w:rFonts w:ascii="Arial Narrow" w:hAnsi="Arial Narrow"/>
          <w:sz w:val="24"/>
          <w:szCs w:val="24"/>
        </w:rPr>
        <w:lastRenderedPageBreak/>
        <w:t>ensemble de théories</w:t>
      </w:r>
      <w:r w:rsidR="00E60B95" w:rsidRPr="00B805FF">
        <w:rPr>
          <w:rFonts w:ascii="Arial Narrow" w:hAnsi="Arial Narrow"/>
          <w:sz w:val="24"/>
          <w:szCs w:val="24"/>
        </w:rPr>
        <w:t xml:space="preserve"> hétérogènes</w:t>
      </w:r>
      <w:r w:rsidR="006D0B61" w:rsidRPr="00B805FF">
        <w:rPr>
          <w:rFonts w:ascii="Arial Narrow" w:hAnsi="Arial Narrow"/>
          <w:sz w:val="24"/>
          <w:szCs w:val="24"/>
        </w:rPr>
        <w:t xml:space="preserve">. </w:t>
      </w:r>
      <w:r w:rsidR="003F5DD4" w:rsidRPr="00B805FF">
        <w:rPr>
          <w:rFonts w:ascii="Arial Narrow" w:hAnsi="Arial Narrow"/>
          <w:sz w:val="24"/>
          <w:szCs w:val="24"/>
        </w:rPr>
        <w:t>Ce qui le carac</w:t>
      </w:r>
      <w:r w:rsidR="00F33AA6" w:rsidRPr="00B805FF">
        <w:rPr>
          <w:rFonts w:ascii="Arial Narrow" w:hAnsi="Arial Narrow"/>
          <w:sz w:val="24"/>
          <w:szCs w:val="24"/>
        </w:rPr>
        <w:t>t</w:t>
      </w:r>
      <w:r w:rsidR="003F5DD4" w:rsidRPr="00B805FF">
        <w:rPr>
          <w:rFonts w:ascii="Arial Narrow" w:hAnsi="Arial Narrow"/>
          <w:sz w:val="24"/>
          <w:szCs w:val="24"/>
        </w:rPr>
        <w:t>é</w:t>
      </w:r>
      <w:r w:rsidR="00F33AA6" w:rsidRPr="00B805FF">
        <w:rPr>
          <w:rFonts w:ascii="Arial Narrow" w:hAnsi="Arial Narrow"/>
          <w:sz w:val="24"/>
          <w:szCs w:val="24"/>
        </w:rPr>
        <w:t>rise, comme nous le soulignons</w:t>
      </w:r>
      <w:r w:rsidR="003F5DD4" w:rsidRPr="00B805FF">
        <w:rPr>
          <w:rFonts w:ascii="Arial Narrow" w:hAnsi="Arial Narrow"/>
          <w:sz w:val="24"/>
          <w:szCs w:val="24"/>
        </w:rPr>
        <w:t xml:space="preserve"> au début du livre</w:t>
      </w:r>
      <w:r w:rsidR="00F33AA6" w:rsidRPr="00B805FF">
        <w:rPr>
          <w:rFonts w:ascii="Arial Narrow" w:hAnsi="Arial Narrow"/>
          <w:sz w:val="24"/>
          <w:szCs w:val="24"/>
        </w:rPr>
        <w:t>, c’est plutôt la ru</w:t>
      </w:r>
      <w:r w:rsidR="003F5DD4" w:rsidRPr="00B805FF">
        <w:rPr>
          <w:rFonts w:ascii="Arial Narrow" w:hAnsi="Arial Narrow"/>
          <w:sz w:val="24"/>
          <w:szCs w:val="24"/>
        </w:rPr>
        <w:t>pture qu’il constitue sur le pl</w:t>
      </w:r>
      <w:r w:rsidR="00F33AA6" w:rsidRPr="00B805FF">
        <w:rPr>
          <w:rFonts w:ascii="Arial Narrow" w:hAnsi="Arial Narrow"/>
          <w:sz w:val="24"/>
          <w:szCs w:val="24"/>
        </w:rPr>
        <w:t>a</w:t>
      </w:r>
      <w:r w:rsidR="003F5DD4" w:rsidRPr="00B805FF">
        <w:rPr>
          <w:rFonts w:ascii="Arial Narrow" w:hAnsi="Arial Narrow"/>
          <w:sz w:val="24"/>
          <w:szCs w:val="24"/>
        </w:rPr>
        <w:t>n</w:t>
      </w:r>
      <w:r w:rsidR="00F33AA6" w:rsidRPr="00B805FF">
        <w:rPr>
          <w:rFonts w:ascii="Arial Narrow" w:hAnsi="Arial Narrow"/>
          <w:sz w:val="24"/>
          <w:szCs w:val="24"/>
        </w:rPr>
        <w:t xml:space="preserve"> pratique avec le naturalisme du libéralisme classique. </w:t>
      </w:r>
      <w:r w:rsidR="00E73015" w:rsidRPr="00B805FF">
        <w:rPr>
          <w:rFonts w:ascii="Arial Narrow" w:hAnsi="Arial Narrow"/>
          <w:sz w:val="24"/>
          <w:szCs w:val="24"/>
        </w:rPr>
        <w:t xml:space="preserve">Ce « naturalisme » dont nous parlons désigne quelque chose d’assez précis : il renvoie à la double supposition qu’il existe une nature de l’homme qui est le mécanisme de l’intérêt individuel et une nature de la société qui est le marché, c’est-à-dire le </w:t>
      </w:r>
      <w:r w:rsidR="005872FF" w:rsidRPr="00B805FF">
        <w:rPr>
          <w:rFonts w:ascii="Arial Narrow" w:hAnsi="Arial Narrow"/>
          <w:sz w:val="24"/>
          <w:szCs w:val="24"/>
        </w:rPr>
        <w:t xml:space="preserve">cadre dans lequel peut s’épanouir le </w:t>
      </w:r>
      <w:r w:rsidR="00E73015" w:rsidRPr="00B805FF">
        <w:rPr>
          <w:rFonts w:ascii="Arial Narrow" w:hAnsi="Arial Narrow"/>
          <w:sz w:val="24"/>
          <w:szCs w:val="24"/>
        </w:rPr>
        <w:t>jeu des intérêts individuels lorsqu’il</w:t>
      </w:r>
      <w:r w:rsidR="005872FF" w:rsidRPr="00B805FF">
        <w:rPr>
          <w:rFonts w:ascii="Arial Narrow" w:hAnsi="Arial Narrow"/>
          <w:sz w:val="24"/>
          <w:szCs w:val="24"/>
        </w:rPr>
        <w:t>s</w:t>
      </w:r>
      <w:r w:rsidR="00E73015" w:rsidRPr="00B805FF">
        <w:rPr>
          <w:rFonts w:ascii="Arial Narrow" w:hAnsi="Arial Narrow"/>
          <w:sz w:val="24"/>
          <w:szCs w:val="24"/>
        </w:rPr>
        <w:t xml:space="preserve"> se confronte</w:t>
      </w:r>
      <w:r w:rsidR="005872FF" w:rsidRPr="00B805FF">
        <w:rPr>
          <w:rFonts w:ascii="Arial Narrow" w:hAnsi="Arial Narrow"/>
          <w:sz w:val="24"/>
          <w:szCs w:val="24"/>
        </w:rPr>
        <w:t>nt à l’échelle de la société</w:t>
      </w:r>
      <w:r w:rsidR="00E73015" w:rsidRPr="00B805FF">
        <w:rPr>
          <w:rFonts w:ascii="Arial Narrow" w:hAnsi="Arial Narrow"/>
          <w:sz w:val="24"/>
          <w:szCs w:val="24"/>
        </w:rPr>
        <w:t xml:space="preserve"> du fait de la division du travail</w:t>
      </w:r>
      <w:r w:rsidR="005872FF" w:rsidRPr="00B805FF">
        <w:rPr>
          <w:rFonts w:ascii="Arial Narrow" w:hAnsi="Arial Narrow"/>
          <w:sz w:val="24"/>
          <w:szCs w:val="24"/>
        </w:rPr>
        <w:t xml:space="preserve"> qui la structure</w:t>
      </w:r>
      <w:r w:rsidR="00E73015" w:rsidRPr="00B805FF">
        <w:rPr>
          <w:rFonts w:ascii="Arial Narrow" w:hAnsi="Arial Narrow"/>
          <w:sz w:val="24"/>
          <w:szCs w:val="24"/>
        </w:rPr>
        <w:t xml:space="preserve">. Par toute une série de glissements et de migrations conceptuels, qui ne concernent d’ailleurs pas toute la discipline économique sur le plan académique, un certain nombre de courants que l’on peut </w:t>
      </w:r>
      <w:proofErr w:type="gramStart"/>
      <w:r w:rsidR="00E73015" w:rsidRPr="00B805FF">
        <w:rPr>
          <w:rFonts w:ascii="Arial Narrow" w:hAnsi="Arial Narrow"/>
          <w:sz w:val="24"/>
          <w:szCs w:val="24"/>
        </w:rPr>
        <w:t>appeler</w:t>
      </w:r>
      <w:proofErr w:type="gramEnd"/>
      <w:r w:rsidR="00E73015" w:rsidRPr="00B805FF">
        <w:rPr>
          <w:rFonts w:ascii="Arial Narrow" w:hAnsi="Arial Narrow"/>
          <w:sz w:val="24"/>
          <w:szCs w:val="24"/>
        </w:rPr>
        <w:t xml:space="preserve"> néolibéraux ou qui se sont eux-mêmes </w:t>
      </w:r>
      <w:r w:rsidR="005872FF" w:rsidRPr="00B805FF">
        <w:rPr>
          <w:rFonts w:ascii="Arial Narrow" w:hAnsi="Arial Narrow"/>
          <w:sz w:val="24"/>
          <w:szCs w:val="24"/>
        </w:rPr>
        <w:t xml:space="preserve">dès les années 30 </w:t>
      </w:r>
      <w:r w:rsidR="0013182B" w:rsidRPr="00B805FF">
        <w:rPr>
          <w:rFonts w:ascii="Arial Narrow" w:hAnsi="Arial Narrow"/>
          <w:sz w:val="24"/>
          <w:szCs w:val="24"/>
        </w:rPr>
        <w:t>qualifiés ainsi</w:t>
      </w:r>
      <w:r w:rsidR="00E73015" w:rsidRPr="00B805FF">
        <w:rPr>
          <w:rFonts w:ascii="Arial Narrow" w:hAnsi="Arial Narrow"/>
          <w:sz w:val="24"/>
          <w:szCs w:val="24"/>
        </w:rPr>
        <w:t>, ont assimilé le marché à un « milieu » qui pouvait et devait faire l’objet d’une intervention politique de telle sorte que les individus économiques puissent y développer une rationalité des choix optimaux. C’est toute la leço</w:t>
      </w:r>
      <w:r w:rsidR="005872FF" w:rsidRPr="00B805FF">
        <w:rPr>
          <w:rFonts w:ascii="Arial Narrow" w:hAnsi="Arial Narrow"/>
          <w:sz w:val="24"/>
          <w:szCs w:val="24"/>
        </w:rPr>
        <w:t xml:space="preserve">n du cours de Foucault de 79, </w:t>
      </w:r>
      <w:r w:rsidR="005872FF" w:rsidRPr="00B805FF">
        <w:rPr>
          <w:rFonts w:ascii="Arial Narrow" w:hAnsi="Arial Narrow"/>
          <w:i/>
          <w:sz w:val="24"/>
          <w:szCs w:val="24"/>
        </w:rPr>
        <w:t>Na</w:t>
      </w:r>
      <w:r w:rsidR="00E73015" w:rsidRPr="00B805FF">
        <w:rPr>
          <w:rFonts w:ascii="Arial Narrow" w:hAnsi="Arial Narrow"/>
          <w:i/>
          <w:sz w:val="24"/>
          <w:szCs w:val="24"/>
        </w:rPr>
        <w:t>issance de la biopolitique</w:t>
      </w:r>
      <w:r w:rsidR="0013182B" w:rsidRPr="00B805FF">
        <w:rPr>
          <w:rFonts w:ascii="Arial Narrow" w:hAnsi="Arial Narrow"/>
          <w:sz w:val="24"/>
          <w:szCs w:val="24"/>
        </w:rPr>
        <w:t>,</w:t>
      </w:r>
      <w:r w:rsidR="005872FF" w:rsidRPr="00B805FF">
        <w:rPr>
          <w:rFonts w:ascii="Arial Narrow" w:hAnsi="Arial Narrow"/>
          <w:i/>
          <w:sz w:val="24"/>
          <w:szCs w:val="24"/>
        </w:rPr>
        <w:t xml:space="preserve"> </w:t>
      </w:r>
      <w:r w:rsidR="005872FF" w:rsidRPr="00B805FF">
        <w:rPr>
          <w:rFonts w:ascii="Arial Narrow" w:hAnsi="Arial Narrow"/>
          <w:sz w:val="24"/>
          <w:szCs w:val="24"/>
        </w:rPr>
        <w:t>dont il a déjà été question. Mais encore une fois</w:t>
      </w:r>
      <w:r w:rsidR="0013182B" w:rsidRPr="00B805FF">
        <w:rPr>
          <w:rFonts w:ascii="Arial Narrow" w:hAnsi="Arial Narrow"/>
          <w:sz w:val="24"/>
          <w:szCs w:val="24"/>
        </w:rPr>
        <w:t>,</w:t>
      </w:r>
      <w:r w:rsidR="005872FF" w:rsidRPr="00B805FF">
        <w:rPr>
          <w:rFonts w:ascii="Arial Narrow" w:hAnsi="Arial Narrow"/>
          <w:sz w:val="24"/>
          <w:szCs w:val="24"/>
        </w:rPr>
        <w:t xml:space="preserve"> les références théoriques des politiques néolibérales ne sont pas toutes au diapason de cet interventionnisme. </w:t>
      </w:r>
      <w:r w:rsidR="006D0B61" w:rsidRPr="00B805FF">
        <w:rPr>
          <w:rFonts w:ascii="Arial Narrow" w:hAnsi="Arial Narrow"/>
          <w:sz w:val="24"/>
          <w:szCs w:val="24"/>
        </w:rPr>
        <w:t xml:space="preserve">Aussi, y a-t-il toujours </w:t>
      </w:r>
      <w:r w:rsidR="005872FF" w:rsidRPr="00B805FF">
        <w:rPr>
          <w:rFonts w:ascii="Arial Narrow" w:hAnsi="Arial Narrow"/>
          <w:sz w:val="24"/>
          <w:szCs w:val="24"/>
        </w:rPr>
        <w:t>une tension très forte entre certains</w:t>
      </w:r>
      <w:r w:rsidR="006D0B61" w:rsidRPr="00B805FF">
        <w:rPr>
          <w:rFonts w:ascii="Arial Narrow" w:hAnsi="Arial Narrow"/>
          <w:sz w:val="24"/>
          <w:szCs w:val="24"/>
        </w:rPr>
        <w:t xml:space="preserve"> « fondements théoriques » des politiques néolibérales</w:t>
      </w:r>
      <w:r w:rsidR="008C6A3E" w:rsidRPr="00B805FF">
        <w:rPr>
          <w:rFonts w:ascii="Arial Narrow" w:hAnsi="Arial Narrow"/>
          <w:sz w:val="24"/>
          <w:szCs w:val="24"/>
        </w:rPr>
        <w:t xml:space="preserve">, de filiation naturaliste, </w:t>
      </w:r>
      <w:r w:rsidR="006D0B61" w:rsidRPr="00B805FF">
        <w:rPr>
          <w:rFonts w:ascii="Arial Narrow" w:hAnsi="Arial Narrow"/>
          <w:sz w:val="24"/>
          <w:szCs w:val="24"/>
        </w:rPr>
        <w:t xml:space="preserve"> </w:t>
      </w:r>
      <w:r w:rsidR="008C6A3E" w:rsidRPr="00B805FF">
        <w:rPr>
          <w:rFonts w:ascii="Arial Narrow" w:hAnsi="Arial Narrow"/>
          <w:sz w:val="24"/>
          <w:szCs w:val="24"/>
        </w:rPr>
        <w:t xml:space="preserve">et  les présupposés réels de la construction juridico-politique des situations de marché. C’est une tension que l’on ne trouve pas chez les ordolibéraux allemands, qui ont mis en accord théorie et pratique, pas plus que chez Schumpeter qui a fait du déséquilibre permanent </w:t>
      </w:r>
      <w:r w:rsidR="005872FF" w:rsidRPr="00B805FF">
        <w:rPr>
          <w:rFonts w:ascii="Arial Narrow" w:hAnsi="Arial Narrow"/>
          <w:sz w:val="24"/>
          <w:szCs w:val="24"/>
        </w:rPr>
        <w:t xml:space="preserve">par l’innovation </w:t>
      </w:r>
      <w:r w:rsidR="008C6A3E" w:rsidRPr="00B805FF">
        <w:rPr>
          <w:rFonts w:ascii="Arial Narrow" w:hAnsi="Arial Narrow"/>
          <w:sz w:val="24"/>
          <w:szCs w:val="24"/>
        </w:rPr>
        <w:t xml:space="preserve">la loi même du jeu capitaliste. </w:t>
      </w:r>
      <w:r w:rsidR="003F5DD4" w:rsidRPr="00B805FF">
        <w:rPr>
          <w:rFonts w:ascii="Arial Narrow" w:hAnsi="Arial Narrow"/>
          <w:sz w:val="24"/>
          <w:szCs w:val="24"/>
        </w:rPr>
        <w:t xml:space="preserve">Si l’on s’en tient donc à la seule science économique, on ne peut donc pas dire que le néolibéralisme soit porteur </w:t>
      </w:r>
      <w:r w:rsidR="000325DA" w:rsidRPr="00B805FF">
        <w:rPr>
          <w:rFonts w:ascii="Arial Narrow" w:hAnsi="Arial Narrow"/>
          <w:sz w:val="24"/>
          <w:szCs w:val="24"/>
        </w:rPr>
        <w:t xml:space="preserve">en lui-même </w:t>
      </w:r>
      <w:r w:rsidR="003F5DD4" w:rsidRPr="00B805FF">
        <w:rPr>
          <w:rFonts w:ascii="Arial Narrow" w:hAnsi="Arial Narrow"/>
          <w:sz w:val="24"/>
          <w:szCs w:val="24"/>
        </w:rPr>
        <w:t xml:space="preserve">d’une unification </w:t>
      </w:r>
      <w:r w:rsidR="00E60B95" w:rsidRPr="00B805FF">
        <w:rPr>
          <w:rFonts w:ascii="Arial Narrow" w:hAnsi="Arial Narrow"/>
          <w:sz w:val="24"/>
          <w:szCs w:val="24"/>
        </w:rPr>
        <w:t>épistémologique</w:t>
      </w:r>
      <w:r w:rsidR="003F5DD4" w:rsidRPr="00B805FF">
        <w:rPr>
          <w:rFonts w:ascii="Arial Narrow" w:hAnsi="Arial Narrow"/>
          <w:sz w:val="24"/>
          <w:szCs w:val="24"/>
        </w:rPr>
        <w:t xml:space="preserve">. </w:t>
      </w:r>
      <w:r w:rsidR="008C6A3E" w:rsidRPr="00B805FF">
        <w:rPr>
          <w:rFonts w:ascii="Arial Narrow" w:hAnsi="Arial Narrow"/>
          <w:sz w:val="24"/>
          <w:szCs w:val="24"/>
        </w:rPr>
        <w:t xml:space="preserve">Il faudrait se demander plutôt comment des formes de rationalité </w:t>
      </w:r>
      <w:r w:rsidR="0020217F" w:rsidRPr="00B805FF">
        <w:rPr>
          <w:rFonts w:ascii="Arial Narrow" w:hAnsi="Arial Narrow"/>
          <w:sz w:val="24"/>
          <w:szCs w:val="24"/>
        </w:rPr>
        <w:t xml:space="preserve">scientifiques </w:t>
      </w:r>
      <w:r w:rsidR="008C6A3E" w:rsidRPr="00B805FF">
        <w:rPr>
          <w:rFonts w:ascii="Arial Narrow" w:hAnsi="Arial Narrow"/>
          <w:sz w:val="24"/>
          <w:szCs w:val="24"/>
        </w:rPr>
        <w:t>différentes continuent de constituer des ressources, des poin</w:t>
      </w:r>
      <w:r w:rsidR="00F33AA6" w:rsidRPr="00B805FF">
        <w:rPr>
          <w:rFonts w:ascii="Arial Narrow" w:hAnsi="Arial Narrow"/>
          <w:sz w:val="24"/>
          <w:szCs w:val="24"/>
        </w:rPr>
        <w:t xml:space="preserve">ts d’appui, des références pour les </w:t>
      </w:r>
      <w:r w:rsidR="008C6A3E" w:rsidRPr="00B805FF">
        <w:rPr>
          <w:rFonts w:ascii="Arial Narrow" w:hAnsi="Arial Narrow"/>
          <w:sz w:val="24"/>
          <w:szCs w:val="24"/>
        </w:rPr>
        <w:t xml:space="preserve"> politiques néolibérales</w:t>
      </w:r>
      <w:r w:rsidR="00F33AA6" w:rsidRPr="00B805FF">
        <w:rPr>
          <w:rFonts w:ascii="Arial Narrow" w:hAnsi="Arial Narrow"/>
          <w:sz w:val="24"/>
          <w:szCs w:val="24"/>
        </w:rPr>
        <w:t xml:space="preserve">, sans nécessairement </w:t>
      </w:r>
      <w:r w:rsidR="00E60B95" w:rsidRPr="00B805FF">
        <w:rPr>
          <w:rFonts w:ascii="Arial Narrow" w:hAnsi="Arial Narrow"/>
          <w:sz w:val="24"/>
          <w:szCs w:val="24"/>
        </w:rPr>
        <w:t>qu’elle</w:t>
      </w:r>
      <w:r w:rsidR="00217977" w:rsidRPr="00B805FF">
        <w:rPr>
          <w:rFonts w:ascii="Arial Narrow" w:hAnsi="Arial Narrow"/>
          <w:sz w:val="24"/>
          <w:szCs w:val="24"/>
        </w:rPr>
        <w:t>s</w:t>
      </w:r>
      <w:r w:rsidR="00E60B95" w:rsidRPr="00B805FF">
        <w:rPr>
          <w:rFonts w:ascii="Arial Narrow" w:hAnsi="Arial Narrow"/>
          <w:sz w:val="24"/>
          <w:szCs w:val="24"/>
        </w:rPr>
        <w:t xml:space="preserve"> ne s’unifient</w:t>
      </w:r>
      <w:r w:rsidR="00F33AA6" w:rsidRPr="00B805FF">
        <w:rPr>
          <w:rFonts w:ascii="Arial Narrow" w:hAnsi="Arial Narrow"/>
          <w:sz w:val="24"/>
          <w:szCs w:val="24"/>
        </w:rPr>
        <w:t xml:space="preserve"> intégralement</w:t>
      </w:r>
      <w:r w:rsidR="008C6A3E" w:rsidRPr="00B805FF">
        <w:rPr>
          <w:rFonts w:ascii="Arial Narrow" w:hAnsi="Arial Narrow"/>
          <w:sz w:val="24"/>
          <w:szCs w:val="24"/>
        </w:rPr>
        <w:t xml:space="preserve">. </w:t>
      </w:r>
      <w:r w:rsidR="00E60B95" w:rsidRPr="00B805FF">
        <w:rPr>
          <w:rFonts w:ascii="Arial Narrow" w:hAnsi="Arial Narrow"/>
          <w:sz w:val="24"/>
          <w:szCs w:val="24"/>
        </w:rPr>
        <w:t>On peut se demander s’il n’y a pas des sortes de schèmes à la fois  généraux, englobants et impensés comme tels</w:t>
      </w:r>
      <w:r w:rsidR="0013182B" w:rsidRPr="00B805FF">
        <w:rPr>
          <w:rFonts w:ascii="Arial Narrow" w:hAnsi="Arial Narrow"/>
          <w:sz w:val="24"/>
          <w:szCs w:val="24"/>
        </w:rPr>
        <w:t>,</w:t>
      </w:r>
      <w:r w:rsidR="00E60B95" w:rsidRPr="00B805FF">
        <w:rPr>
          <w:rFonts w:ascii="Arial Narrow" w:hAnsi="Arial Narrow"/>
          <w:sz w:val="24"/>
          <w:szCs w:val="24"/>
        </w:rPr>
        <w:t xml:space="preserve"> qui permettent des coexistences épistémologiques. </w:t>
      </w:r>
    </w:p>
    <w:p w:rsidR="003F5DD4" w:rsidRPr="00B805FF" w:rsidRDefault="00E60B95" w:rsidP="004C29EC">
      <w:pPr>
        <w:tabs>
          <w:tab w:val="left" w:pos="0"/>
          <w:tab w:val="left" w:pos="567"/>
        </w:tabs>
        <w:spacing w:after="120" w:line="360" w:lineRule="auto"/>
        <w:jc w:val="both"/>
        <w:rPr>
          <w:rFonts w:ascii="Arial Narrow" w:hAnsi="Arial Narrow"/>
          <w:sz w:val="24"/>
          <w:szCs w:val="24"/>
        </w:rPr>
      </w:pPr>
      <w:r w:rsidRPr="00B805FF">
        <w:rPr>
          <w:rFonts w:ascii="Arial Narrow" w:hAnsi="Arial Narrow"/>
          <w:sz w:val="24"/>
          <w:szCs w:val="24"/>
        </w:rPr>
        <w:t xml:space="preserve">Pensons par exemple à ce </w:t>
      </w:r>
      <w:r w:rsidR="000325DA" w:rsidRPr="00B805FF">
        <w:rPr>
          <w:rFonts w:ascii="Arial Narrow" w:hAnsi="Arial Narrow"/>
          <w:sz w:val="24"/>
          <w:szCs w:val="24"/>
        </w:rPr>
        <w:t>« néo-darwinisme » qui est présent</w:t>
      </w:r>
      <w:r w:rsidR="008C6A3E" w:rsidRPr="00B805FF">
        <w:rPr>
          <w:rFonts w:ascii="Arial Narrow" w:hAnsi="Arial Narrow"/>
          <w:sz w:val="24"/>
          <w:szCs w:val="24"/>
        </w:rPr>
        <w:t xml:space="preserve"> dans toutes les problématiques néolibéra</w:t>
      </w:r>
      <w:r w:rsidR="00F33AA6" w:rsidRPr="00B805FF">
        <w:rPr>
          <w:rFonts w:ascii="Arial Narrow" w:hAnsi="Arial Narrow"/>
          <w:sz w:val="24"/>
          <w:szCs w:val="24"/>
        </w:rPr>
        <w:t>les puisqu’elles reposent</w:t>
      </w:r>
      <w:r w:rsidR="008C6A3E" w:rsidRPr="00B805FF">
        <w:rPr>
          <w:rFonts w:ascii="Arial Narrow" w:hAnsi="Arial Narrow"/>
          <w:sz w:val="24"/>
          <w:szCs w:val="24"/>
        </w:rPr>
        <w:t xml:space="preserve"> sur l’hypothèse d’une évolution par sélection et adaptation. Cela ne veut pas dire que Darwin y soit pour quelque chose. Comme Patrick Tort l’a bien montré, Darwin montrait que l’espèce humaine se caractérisait sur le plan de son évolution par le renforcement de la coopération, ce qui tend à donner d’ailleurs un fondement physiologique à la morale de solidarité et à la politique de redistribution. </w:t>
      </w:r>
    </w:p>
    <w:p w:rsidR="000325DA" w:rsidRPr="00B805FF" w:rsidRDefault="006302AB" w:rsidP="004C29EC">
      <w:pPr>
        <w:tabs>
          <w:tab w:val="left" w:pos="0"/>
          <w:tab w:val="left" w:pos="567"/>
        </w:tabs>
        <w:spacing w:after="120" w:line="360" w:lineRule="auto"/>
        <w:jc w:val="both"/>
        <w:rPr>
          <w:rFonts w:ascii="Arial Narrow" w:hAnsi="Arial Narrow"/>
          <w:sz w:val="24"/>
          <w:szCs w:val="24"/>
        </w:rPr>
      </w:pPr>
      <w:r w:rsidRPr="00B805FF">
        <w:rPr>
          <w:rFonts w:ascii="Arial Narrow" w:hAnsi="Arial Narrow"/>
          <w:sz w:val="24"/>
          <w:szCs w:val="24"/>
        </w:rPr>
        <w:lastRenderedPageBreak/>
        <w:t>On peut encore</w:t>
      </w:r>
      <w:r w:rsidR="008D5CA6" w:rsidRPr="00B805FF">
        <w:rPr>
          <w:rFonts w:ascii="Arial Narrow" w:hAnsi="Arial Narrow"/>
          <w:sz w:val="24"/>
          <w:szCs w:val="24"/>
        </w:rPr>
        <w:t>, comme nous le faisons ces</w:t>
      </w:r>
      <w:r w:rsidRPr="00B805FF">
        <w:rPr>
          <w:rFonts w:ascii="Arial Narrow" w:hAnsi="Arial Narrow"/>
          <w:sz w:val="24"/>
          <w:szCs w:val="24"/>
        </w:rPr>
        <w:t xml:space="preserve"> dernières années, s’intéresser de près à la manière dont aujourd’hui les neurosciences peuvent constituer des références et des ressources nouvelles pour un certain nombre d’orientations politiq</w:t>
      </w:r>
      <w:r w:rsidR="008D5CA6" w:rsidRPr="00B805FF">
        <w:rPr>
          <w:rFonts w:ascii="Arial Narrow" w:hAnsi="Arial Narrow"/>
          <w:sz w:val="24"/>
          <w:szCs w:val="24"/>
        </w:rPr>
        <w:t xml:space="preserve">ues </w:t>
      </w:r>
      <w:r w:rsidR="000325DA" w:rsidRPr="00B805FF">
        <w:rPr>
          <w:rFonts w:ascii="Arial Narrow" w:hAnsi="Arial Narrow"/>
          <w:sz w:val="24"/>
          <w:szCs w:val="24"/>
        </w:rPr>
        <w:t xml:space="preserve">et de modes de gouvernement des conduites </w:t>
      </w:r>
      <w:r w:rsidR="008D5CA6" w:rsidRPr="00B805FF">
        <w:rPr>
          <w:rFonts w:ascii="Arial Narrow" w:hAnsi="Arial Narrow"/>
          <w:sz w:val="24"/>
          <w:szCs w:val="24"/>
        </w:rPr>
        <w:t>dans des champs très divers (</w:t>
      </w:r>
      <w:r w:rsidRPr="00B805FF">
        <w:rPr>
          <w:rFonts w:ascii="Arial Narrow" w:hAnsi="Arial Narrow"/>
          <w:sz w:val="24"/>
          <w:szCs w:val="24"/>
        </w:rPr>
        <w:t xml:space="preserve"> le management, le droit, la santé mentale, l’éducation, etc. </w:t>
      </w:r>
      <w:r w:rsidR="008D5CA6" w:rsidRPr="00B805FF">
        <w:rPr>
          <w:rFonts w:ascii="Arial Narrow" w:hAnsi="Arial Narrow"/>
          <w:sz w:val="24"/>
          <w:szCs w:val="24"/>
        </w:rPr>
        <w:t>)</w:t>
      </w:r>
      <w:r w:rsidRPr="00B805FF">
        <w:rPr>
          <w:rFonts w:ascii="Arial Narrow" w:hAnsi="Arial Narrow"/>
          <w:sz w:val="24"/>
          <w:szCs w:val="24"/>
        </w:rPr>
        <w:t xml:space="preserve">, et ceci en proposant une sorte de point d’unification qui serait le « cerveau ». </w:t>
      </w:r>
      <w:r w:rsidR="008D5CA6" w:rsidRPr="00B805FF">
        <w:rPr>
          <w:rFonts w:ascii="Arial Narrow" w:hAnsi="Arial Narrow"/>
          <w:sz w:val="24"/>
          <w:szCs w:val="24"/>
        </w:rPr>
        <w:t>Il est assez fascinant d’observer comment les grands programmes d’investissement américains et européens font du « cerveau » la</w:t>
      </w:r>
      <w:r w:rsidR="005872FF" w:rsidRPr="00B805FF">
        <w:rPr>
          <w:rFonts w:ascii="Arial Narrow" w:hAnsi="Arial Narrow"/>
          <w:sz w:val="24"/>
          <w:szCs w:val="24"/>
        </w:rPr>
        <w:t xml:space="preserve"> </w:t>
      </w:r>
      <w:r w:rsidR="00B36C8C" w:rsidRPr="00B805FF">
        <w:rPr>
          <w:rFonts w:ascii="Arial Narrow" w:hAnsi="Arial Narrow"/>
          <w:sz w:val="24"/>
          <w:szCs w:val="24"/>
        </w:rPr>
        <w:t>grande « </w:t>
      </w:r>
      <w:r w:rsidR="005872FF" w:rsidRPr="00B805FF">
        <w:rPr>
          <w:rFonts w:ascii="Arial Narrow" w:hAnsi="Arial Narrow"/>
          <w:sz w:val="24"/>
          <w:szCs w:val="24"/>
        </w:rPr>
        <w:t>ressou</w:t>
      </w:r>
      <w:r w:rsidR="00B36C8C" w:rsidRPr="00B805FF">
        <w:rPr>
          <w:rFonts w:ascii="Arial Narrow" w:hAnsi="Arial Narrow"/>
          <w:sz w:val="24"/>
          <w:szCs w:val="24"/>
        </w:rPr>
        <w:t>r</w:t>
      </w:r>
      <w:r w:rsidR="005872FF" w:rsidRPr="00B805FF">
        <w:rPr>
          <w:rFonts w:ascii="Arial Narrow" w:hAnsi="Arial Narrow"/>
          <w:sz w:val="24"/>
          <w:szCs w:val="24"/>
        </w:rPr>
        <w:t>ce économique du XXIe si</w:t>
      </w:r>
      <w:r w:rsidR="008D5CA6" w:rsidRPr="00B805FF">
        <w:rPr>
          <w:rFonts w:ascii="Arial Narrow" w:hAnsi="Arial Narrow"/>
          <w:sz w:val="24"/>
          <w:szCs w:val="24"/>
        </w:rPr>
        <w:t>è</w:t>
      </w:r>
      <w:r w:rsidR="005872FF" w:rsidRPr="00B805FF">
        <w:rPr>
          <w:rFonts w:ascii="Arial Narrow" w:hAnsi="Arial Narrow"/>
          <w:sz w:val="24"/>
          <w:szCs w:val="24"/>
        </w:rPr>
        <w:t>c</w:t>
      </w:r>
      <w:r w:rsidR="008D5CA6" w:rsidRPr="00B805FF">
        <w:rPr>
          <w:rFonts w:ascii="Arial Narrow" w:hAnsi="Arial Narrow"/>
          <w:sz w:val="24"/>
          <w:szCs w:val="24"/>
        </w:rPr>
        <w:t>le</w:t>
      </w:r>
      <w:r w:rsidR="00B36C8C" w:rsidRPr="00B805FF">
        <w:rPr>
          <w:rFonts w:ascii="Arial Narrow" w:hAnsi="Arial Narrow"/>
          <w:sz w:val="24"/>
          <w:szCs w:val="24"/>
        </w:rPr>
        <w:t> »</w:t>
      </w:r>
      <w:r w:rsidR="008D5CA6" w:rsidRPr="00B805FF">
        <w:rPr>
          <w:rFonts w:ascii="Arial Narrow" w:hAnsi="Arial Narrow"/>
          <w:sz w:val="24"/>
          <w:szCs w:val="24"/>
        </w:rPr>
        <w:t xml:space="preserve">, lui donnant ainsi une portée stratégique explicite. Mais il s’agit de tendances plus que de réalisations achevées. </w:t>
      </w:r>
    </w:p>
    <w:p w:rsidR="000325DA" w:rsidRPr="00B805FF" w:rsidRDefault="000325DA" w:rsidP="004C29EC">
      <w:pPr>
        <w:tabs>
          <w:tab w:val="left" w:pos="0"/>
          <w:tab w:val="left" w:pos="567"/>
        </w:tabs>
        <w:spacing w:after="120" w:line="360" w:lineRule="auto"/>
        <w:jc w:val="both"/>
        <w:rPr>
          <w:rFonts w:ascii="Arial Narrow" w:hAnsi="Arial Narrow"/>
          <w:sz w:val="24"/>
          <w:szCs w:val="24"/>
        </w:rPr>
      </w:pPr>
      <w:r w:rsidRPr="00B805FF">
        <w:rPr>
          <w:rFonts w:ascii="Arial Narrow" w:hAnsi="Arial Narrow"/>
          <w:sz w:val="24"/>
          <w:szCs w:val="24"/>
        </w:rPr>
        <w:t xml:space="preserve">Quant à savoir si une « refondation de la théorie sociale » est à l’ordre du jour, et </w:t>
      </w:r>
      <w:r w:rsidR="005872FF" w:rsidRPr="00B805FF">
        <w:rPr>
          <w:rFonts w:ascii="Arial Narrow" w:hAnsi="Arial Narrow"/>
          <w:sz w:val="24"/>
          <w:szCs w:val="24"/>
        </w:rPr>
        <w:t xml:space="preserve">si </w:t>
      </w:r>
      <w:r w:rsidRPr="00B805FF">
        <w:rPr>
          <w:rFonts w:ascii="Arial Narrow" w:hAnsi="Arial Narrow"/>
          <w:sz w:val="24"/>
          <w:szCs w:val="24"/>
        </w:rPr>
        <w:t>en particulier</w:t>
      </w:r>
      <w:r w:rsidR="00B36C8C" w:rsidRPr="00B805FF">
        <w:rPr>
          <w:rFonts w:ascii="Arial Narrow" w:hAnsi="Arial Narrow"/>
          <w:sz w:val="24"/>
          <w:szCs w:val="24"/>
        </w:rPr>
        <w:t>,</w:t>
      </w:r>
      <w:r w:rsidRPr="00B805FF">
        <w:rPr>
          <w:rFonts w:ascii="Arial Narrow" w:hAnsi="Arial Narrow"/>
          <w:sz w:val="24"/>
          <w:szCs w:val="24"/>
        </w:rPr>
        <w:t xml:space="preserve"> </w:t>
      </w:r>
      <w:r w:rsidR="005872FF" w:rsidRPr="00B805FF">
        <w:rPr>
          <w:rFonts w:ascii="Arial Narrow" w:hAnsi="Arial Narrow"/>
          <w:sz w:val="24"/>
          <w:szCs w:val="24"/>
        </w:rPr>
        <w:t xml:space="preserve">une telle entreprise serait nécessaire </w:t>
      </w:r>
      <w:r w:rsidRPr="00B805FF">
        <w:rPr>
          <w:rFonts w:ascii="Arial Narrow" w:hAnsi="Arial Narrow"/>
          <w:sz w:val="24"/>
          <w:szCs w:val="24"/>
        </w:rPr>
        <w:t xml:space="preserve">pour </w:t>
      </w:r>
      <w:r w:rsidR="00EE32E5" w:rsidRPr="00B805FF">
        <w:rPr>
          <w:rFonts w:ascii="Arial Narrow" w:hAnsi="Arial Narrow"/>
          <w:sz w:val="24"/>
          <w:szCs w:val="24"/>
        </w:rPr>
        <w:t xml:space="preserve">fonder la critique du </w:t>
      </w:r>
      <w:r w:rsidRPr="00B805FF">
        <w:rPr>
          <w:rFonts w:ascii="Arial Narrow" w:hAnsi="Arial Narrow"/>
          <w:sz w:val="24"/>
          <w:szCs w:val="24"/>
        </w:rPr>
        <w:t>néolibéralisme, nous en sommes assez conscients. Mais cela tient pr</w:t>
      </w:r>
      <w:r w:rsidR="00EE32E5" w:rsidRPr="00B805FF">
        <w:rPr>
          <w:rFonts w:ascii="Arial Narrow" w:hAnsi="Arial Narrow"/>
          <w:sz w:val="24"/>
          <w:szCs w:val="24"/>
        </w:rPr>
        <w:t>écisément au fait que la critique</w:t>
      </w:r>
      <w:r w:rsidRPr="00B805FF">
        <w:rPr>
          <w:rFonts w:ascii="Arial Narrow" w:hAnsi="Arial Narrow"/>
          <w:sz w:val="24"/>
          <w:szCs w:val="24"/>
        </w:rPr>
        <w:t xml:space="preserve"> sociale ne peut pas plus se fonder sur un « naturalisme » que sur une « philosophie de l’histoire ». </w:t>
      </w:r>
    </w:p>
    <w:p w:rsidR="005B206B" w:rsidRPr="00B805FF" w:rsidRDefault="005B206B" w:rsidP="00F33AA6">
      <w:pPr>
        <w:tabs>
          <w:tab w:val="left" w:pos="0"/>
          <w:tab w:val="left" w:pos="567"/>
        </w:tabs>
        <w:spacing w:after="120" w:line="360" w:lineRule="auto"/>
        <w:ind w:left="426"/>
        <w:jc w:val="both"/>
        <w:rPr>
          <w:rFonts w:ascii="Arial Narrow" w:hAnsi="Arial Narrow"/>
          <w:b/>
          <w:sz w:val="24"/>
          <w:szCs w:val="24"/>
        </w:rPr>
      </w:pPr>
    </w:p>
    <w:p w:rsidR="005B206B" w:rsidRPr="00B805FF" w:rsidRDefault="00927F8F" w:rsidP="00985350">
      <w:pPr>
        <w:tabs>
          <w:tab w:val="left" w:pos="0"/>
          <w:tab w:val="left" w:pos="426"/>
          <w:tab w:val="left" w:pos="709"/>
        </w:tabs>
        <w:spacing w:after="120" w:line="360" w:lineRule="auto"/>
        <w:jc w:val="both"/>
        <w:rPr>
          <w:rFonts w:ascii="Arial Narrow" w:hAnsi="Arial Narrow"/>
          <w:b/>
          <w:sz w:val="24"/>
          <w:szCs w:val="24"/>
        </w:rPr>
      </w:pPr>
      <w:r w:rsidRPr="00B805FF">
        <w:rPr>
          <w:rFonts w:ascii="Arial Narrow" w:hAnsi="Arial Narrow"/>
          <w:b/>
          <w:sz w:val="24"/>
          <w:szCs w:val="24"/>
        </w:rPr>
        <w:t>9</w:t>
      </w:r>
      <w:r w:rsidR="005B206B" w:rsidRPr="00B805FF">
        <w:rPr>
          <w:rFonts w:ascii="Arial Narrow" w:hAnsi="Arial Narrow"/>
          <w:b/>
          <w:sz w:val="24"/>
          <w:szCs w:val="24"/>
        </w:rPr>
        <w:t>.- Depuis la seconde moitié des années 1990</w:t>
      </w:r>
      <w:r w:rsidRPr="00B805FF">
        <w:rPr>
          <w:rFonts w:ascii="Arial Narrow" w:hAnsi="Arial Narrow"/>
          <w:b/>
          <w:sz w:val="24"/>
          <w:szCs w:val="24"/>
        </w:rPr>
        <w:t>, un grand nombre de travaux ont fait du</w:t>
      </w:r>
      <w:r w:rsidR="005B206B" w:rsidRPr="00B805FF">
        <w:rPr>
          <w:rFonts w:ascii="Arial Narrow" w:hAnsi="Arial Narrow"/>
          <w:b/>
          <w:sz w:val="24"/>
          <w:szCs w:val="24"/>
        </w:rPr>
        <w:t xml:space="preserve"> “renversement” </w:t>
      </w:r>
      <w:r w:rsidRPr="00B805FF">
        <w:rPr>
          <w:rFonts w:ascii="Arial Narrow" w:hAnsi="Arial Narrow"/>
          <w:b/>
          <w:sz w:val="24"/>
          <w:szCs w:val="24"/>
        </w:rPr>
        <w:t xml:space="preserve">du legs de 68 la cause </w:t>
      </w:r>
      <w:r w:rsidR="008749FC" w:rsidRPr="00B805FF">
        <w:rPr>
          <w:rFonts w:ascii="Arial Narrow" w:hAnsi="Arial Narrow"/>
          <w:b/>
          <w:sz w:val="24"/>
          <w:szCs w:val="24"/>
        </w:rPr>
        <w:t>d’</w:t>
      </w:r>
      <w:r w:rsidR="005B206B" w:rsidRPr="00B805FF">
        <w:rPr>
          <w:rFonts w:ascii="Arial Narrow" w:hAnsi="Arial Narrow"/>
          <w:b/>
          <w:sz w:val="24"/>
          <w:szCs w:val="24"/>
        </w:rPr>
        <w:t>une surprenante régénérat</w:t>
      </w:r>
      <w:r w:rsidR="00321E00" w:rsidRPr="00B805FF">
        <w:rPr>
          <w:rFonts w:ascii="Arial Narrow" w:hAnsi="Arial Narrow"/>
          <w:b/>
          <w:sz w:val="24"/>
          <w:szCs w:val="24"/>
        </w:rPr>
        <w:t>ion du capitalisme</w:t>
      </w:r>
      <w:r w:rsidR="00265CCE" w:rsidRPr="00B805FF">
        <w:rPr>
          <w:rFonts w:ascii="Arial Narrow" w:hAnsi="Arial Narrow"/>
          <w:b/>
          <w:sz w:val="24"/>
          <w:szCs w:val="24"/>
        </w:rPr>
        <w:t>, et ce par le moyen de</w:t>
      </w:r>
      <w:r w:rsidR="00321E00" w:rsidRPr="00B805FF">
        <w:rPr>
          <w:rFonts w:ascii="Arial Narrow" w:hAnsi="Arial Narrow"/>
          <w:b/>
          <w:sz w:val="24"/>
          <w:szCs w:val="24"/>
        </w:rPr>
        <w:t xml:space="preserve"> l’</w:t>
      </w:r>
      <w:r w:rsidRPr="00B805FF">
        <w:rPr>
          <w:rFonts w:ascii="Arial Narrow" w:hAnsi="Arial Narrow"/>
          <w:b/>
          <w:sz w:val="24"/>
          <w:szCs w:val="24"/>
        </w:rPr>
        <w:t>incorporation d</w:t>
      </w:r>
      <w:r w:rsidR="005B206B" w:rsidRPr="00B805FF">
        <w:rPr>
          <w:rFonts w:ascii="Arial Narrow" w:hAnsi="Arial Narrow"/>
          <w:b/>
          <w:sz w:val="24"/>
          <w:szCs w:val="24"/>
        </w:rPr>
        <w:t xml:space="preserve">es </w:t>
      </w:r>
      <w:r w:rsidRPr="00B805FF">
        <w:rPr>
          <w:rFonts w:ascii="Arial Narrow" w:hAnsi="Arial Narrow"/>
          <w:b/>
          <w:sz w:val="24"/>
          <w:szCs w:val="24"/>
        </w:rPr>
        <w:t>thèmes critiques de ce moment historique dans</w:t>
      </w:r>
      <w:r w:rsidR="005B206B" w:rsidRPr="00B805FF">
        <w:rPr>
          <w:rFonts w:ascii="Arial Narrow" w:hAnsi="Arial Narrow"/>
          <w:b/>
          <w:sz w:val="24"/>
          <w:szCs w:val="24"/>
        </w:rPr>
        <w:t xml:space="preserve"> le </w:t>
      </w:r>
      <w:r w:rsidR="005B206B" w:rsidRPr="003E053B">
        <w:rPr>
          <w:rFonts w:ascii="Arial Narrow" w:hAnsi="Arial Narrow"/>
          <w:b/>
          <w:sz w:val="24"/>
          <w:szCs w:val="24"/>
        </w:rPr>
        <w:t>management</w:t>
      </w:r>
      <w:r w:rsidR="008702A7" w:rsidRPr="003E053B">
        <w:rPr>
          <w:rFonts w:ascii="Arial Narrow" w:hAnsi="Arial Narrow"/>
          <w:b/>
          <w:sz w:val="24"/>
          <w:szCs w:val="24"/>
        </w:rPr>
        <w:t xml:space="preserve"> </w:t>
      </w:r>
      <w:r w:rsidR="008702A7" w:rsidRPr="00B805FF">
        <w:rPr>
          <w:rFonts w:ascii="Arial Narrow" w:hAnsi="Arial Narrow"/>
          <w:b/>
          <w:sz w:val="24"/>
          <w:szCs w:val="24"/>
        </w:rPr>
        <w:t>d’</w:t>
      </w:r>
      <w:r w:rsidR="005B206B" w:rsidRPr="00B805FF">
        <w:rPr>
          <w:rFonts w:ascii="Arial Narrow" w:hAnsi="Arial Narrow"/>
          <w:b/>
          <w:sz w:val="24"/>
          <w:szCs w:val="24"/>
        </w:rPr>
        <w:t xml:space="preserve">entreprise. </w:t>
      </w:r>
      <w:r w:rsidR="00265CCE" w:rsidRPr="00B805FF">
        <w:rPr>
          <w:rFonts w:ascii="Arial Narrow" w:hAnsi="Arial Narrow"/>
          <w:b/>
          <w:sz w:val="24"/>
          <w:szCs w:val="24"/>
        </w:rPr>
        <w:t>Ce qui pose évidemment le problème de ce qu’il en est de la possibilité même de critiquer le capitalisme</w:t>
      </w:r>
      <w:r w:rsidR="009D6615" w:rsidRPr="00B805FF">
        <w:rPr>
          <w:rFonts w:ascii="Arial Narrow" w:hAnsi="Arial Narrow"/>
          <w:b/>
          <w:sz w:val="24"/>
          <w:szCs w:val="24"/>
        </w:rPr>
        <w:t>. De son côté</w:t>
      </w:r>
      <w:r w:rsidR="005B206B" w:rsidRPr="00B805FF">
        <w:rPr>
          <w:rStyle w:val="systrantokenpunctuation"/>
          <w:rFonts w:ascii="Arial Narrow" w:hAnsi="Arial Narrow"/>
          <w:b/>
          <w:sz w:val="24"/>
          <w:szCs w:val="24"/>
        </w:rPr>
        <w:t>,</w:t>
      </w:r>
      <w:r w:rsidR="005B206B" w:rsidRPr="00B805FF">
        <w:rPr>
          <w:rStyle w:val="systranseg"/>
          <w:rFonts w:ascii="Arial Narrow" w:hAnsi="Arial Narrow"/>
          <w:b/>
          <w:sz w:val="24"/>
          <w:szCs w:val="24"/>
        </w:rPr>
        <w:t xml:space="preserve"> </w:t>
      </w:r>
      <w:r w:rsidR="00F72B6A" w:rsidRPr="00B805FF">
        <w:rPr>
          <w:rFonts w:ascii="Arial Narrow" w:hAnsi="Arial Narrow"/>
          <w:b/>
          <w:i/>
          <w:sz w:val="24"/>
          <w:szCs w:val="24"/>
        </w:rPr>
        <w:t>La n</w:t>
      </w:r>
      <w:r w:rsidR="00EE32E5" w:rsidRPr="00B805FF">
        <w:rPr>
          <w:rFonts w:ascii="Arial Narrow" w:hAnsi="Arial Narrow"/>
          <w:b/>
          <w:i/>
          <w:sz w:val="24"/>
          <w:szCs w:val="24"/>
        </w:rPr>
        <w:t>ouvelle raison du monde</w:t>
      </w:r>
      <w:r w:rsidR="00EE32E5" w:rsidRPr="00B805FF">
        <w:rPr>
          <w:rFonts w:ascii="Arial Narrow" w:hAnsi="Arial Narrow"/>
          <w:b/>
          <w:sz w:val="24"/>
          <w:szCs w:val="24"/>
        </w:rPr>
        <w:t xml:space="preserve">,  </w:t>
      </w:r>
      <w:r w:rsidR="005B206B" w:rsidRPr="00B805FF">
        <w:rPr>
          <w:rStyle w:val="systrantokenword"/>
          <w:rFonts w:ascii="Arial Narrow" w:hAnsi="Arial Narrow"/>
          <w:b/>
          <w:sz w:val="24"/>
          <w:szCs w:val="24"/>
        </w:rPr>
        <w:t>affirme</w:t>
      </w:r>
      <w:r w:rsidR="005B206B" w:rsidRPr="00B805FF">
        <w:rPr>
          <w:rStyle w:val="systrantokenpunctuation"/>
          <w:rFonts w:ascii="Arial Narrow" w:hAnsi="Arial Narrow"/>
          <w:b/>
          <w:sz w:val="24"/>
          <w:szCs w:val="24"/>
        </w:rPr>
        <w:t>,</w:t>
      </w:r>
      <w:r w:rsidR="005B206B" w:rsidRPr="00B805FF">
        <w:rPr>
          <w:rStyle w:val="systranseg"/>
          <w:rFonts w:ascii="Arial Narrow" w:hAnsi="Arial Narrow"/>
          <w:b/>
          <w:sz w:val="24"/>
          <w:szCs w:val="24"/>
        </w:rPr>
        <w:t xml:space="preserve"> </w:t>
      </w:r>
      <w:r w:rsidR="009D6615" w:rsidRPr="00B805FF">
        <w:rPr>
          <w:rStyle w:val="systranseg"/>
          <w:rFonts w:ascii="Arial Narrow" w:hAnsi="Arial Narrow"/>
          <w:b/>
          <w:sz w:val="24"/>
          <w:szCs w:val="24"/>
        </w:rPr>
        <w:t xml:space="preserve">à l’opposé de cette problématique du renversement et de la récupération, </w:t>
      </w:r>
      <w:r w:rsidR="009D6615" w:rsidRPr="00B805FF">
        <w:rPr>
          <w:rStyle w:val="systrantokenword"/>
          <w:rFonts w:ascii="Arial Narrow" w:hAnsi="Arial Narrow"/>
          <w:b/>
          <w:sz w:val="24"/>
          <w:szCs w:val="24"/>
        </w:rPr>
        <w:t xml:space="preserve">que des résistances sont possibles,  </w:t>
      </w:r>
      <w:r w:rsidR="005B206B" w:rsidRPr="00B805FF">
        <w:rPr>
          <w:rStyle w:val="systrantokenword"/>
          <w:rFonts w:ascii="Arial Narrow" w:hAnsi="Arial Narrow"/>
          <w:b/>
          <w:sz w:val="24"/>
          <w:szCs w:val="24"/>
        </w:rPr>
        <w:t>que</w:t>
      </w:r>
      <w:r w:rsidR="009D6615" w:rsidRPr="00B805FF">
        <w:rPr>
          <w:rStyle w:val="systranseg"/>
          <w:rFonts w:ascii="Arial Narrow" w:hAnsi="Arial Narrow"/>
          <w:b/>
          <w:sz w:val="24"/>
          <w:szCs w:val="24"/>
        </w:rPr>
        <w:t xml:space="preserve"> </w:t>
      </w:r>
      <w:r w:rsidR="009D6615" w:rsidRPr="00B805FF">
        <w:rPr>
          <w:rStyle w:val="systrantokenword"/>
          <w:rFonts w:ascii="Arial Narrow" w:hAnsi="Arial Narrow"/>
          <w:b/>
          <w:sz w:val="24"/>
          <w:szCs w:val="24"/>
        </w:rPr>
        <w:t>des</w:t>
      </w:r>
      <w:r w:rsidR="009D6615" w:rsidRPr="00B805FF">
        <w:rPr>
          <w:rStyle w:val="systranseg"/>
          <w:rFonts w:ascii="Arial Narrow" w:hAnsi="Arial Narrow"/>
          <w:b/>
          <w:sz w:val="24"/>
          <w:szCs w:val="24"/>
        </w:rPr>
        <w:t xml:space="preserve"> </w:t>
      </w:r>
      <w:r w:rsidR="009D6615" w:rsidRPr="00B805FF">
        <w:rPr>
          <w:rStyle w:val="systrantokenpunctuation"/>
          <w:rFonts w:ascii="Arial Narrow" w:hAnsi="Arial Narrow"/>
          <w:b/>
          <w:sz w:val="24"/>
          <w:szCs w:val="24"/>
        </w:rPr>
        <w:t>« </w:t>
      </w:r>
      <w:r w:rsidR="009D6615" w:rsidRPr="00B805FF">
        <w:rPr>
          <w:rStyle w:val="systrantokenword"/>
          <w:rFonts w:ascii="Arial Narrow" w:hAnsi="Arial Narrow"/>
          <w:b/>
          <w:sz w:val="24"/>
          <w:szCs w:val="24"/>
        </w:rPr>
        <w:t>formes</w:t>
      </w:r>
      <w:r w:rsidR="009D6615" w:rsidRPr="00B805FF">
        <w:rPr>
          <w:rStyle w:val="systranseg"/>
          <w:rFonts w:ascii="Arial Narrow" w:hAnsi="Arial Narrow"/>
          <w:b/>
          <w:sz w:val="24"/>
          <w:szCs w:val="24"/>
        </w:rPr>
        <w:t xml:space="preserve"> </w:t>
      </w:r>
      <w:r w:rsidR="009D6615" w:rsidRPr="00B805FF">
        <w:rPr>
          <w:rStyle w:val="systrantokenword"/>
          <w:rFonts w:ascii="Arial Narrow" w:hAnsi="Arial Narrow"/>
          <w:b/>
          <w:sz w:val="24"/>
          <w:szCs w:val="24"/>
        </w:rPr>
        <w:t>de</w:t>
      </w:r>
      <w:r w:rsidR="009D6615" w:rsidRPr="00B805FF">
        <w:rPr>
          <w:rStyle w:val="systranseg"/>
          <w:rFonts w:ascii="Arial Narrow" w:hAnsi="Arial Narrow"/>
          <w:b/>
          <w:sz w:val="24"/>
          <w:szCs w:val="24"/>
        </w:rPr>
        <w:t xml:space="preserve"> </w:t>
      </w:r>
      <w:r w:rsidR="009D6615" w:rsidRPr="00B805FF">
        <w:rPr>
          <w:rStyle w:val="systrantokenword"/>
          <w:rFonts w:ascii="Arial Narrow" w:hAnsi="Arial Narrow"/>
          <w:b/>
          <w:sz w:val="24"/>
          <w:szCs w:val="24"/>
        </w:rPr>
        <w:t>subjectivation</w:t>
      </w:r>
      <w:r w:rsidR="009D6615" w:rsidRPr="00B805FF">
        <w:rPr>
          <w:rStyle w:val="systranseg"/>
          <w:rFonts w:ascii="Arial Narrow" w:hAnsi="Arial Narrow"/>
          <w:b/>
          <w:sz w:val="24"/>
          <w:szCs w:val="24"/>
        </w:rPr>
        <w:t xml:space="preserve"> </w:t>
      </w:r>
      <w:r w:rsidR="009D6615" w:rsidRPr="00B805FF">
        <w:rPr>
          <w:rStyle w:val="systrantokenword"/>
          <w:rFonts w:ascii="Arial Narrow" w:hAnsi="Arial Narrow"/>
          <w:b/>
          <w:sz w:val="24"/>
          <w:szCs w:val="24"/>
        </w:rPr>
        <w:t>alternatives</w:t>
      </w:r>
      <w:r w:rsidR="009D6615" w:rsidRPr="00B805FF">
        <w:rPr>
          <w:rStyle w:val="systranseg"/>
          <w:rFonts w:ascii="Arial Narrow" w:hAnsi="Arial Narrow"/>
          <w:b/>
          <w:sz w:val="24"/>
          <w:szCs w:val="24"/>
        </w:rPr>
        <w:t xml:space="preserve"> </w:t>
      </w:r>
      <w:r w:rsidR="009D6615" w:rsidRPr="00B805FF">
        <w:rPr>
          <w:rStyle w:val="systrantokenword"/>
          <w:rFonts w:ascii="Arial Narrow" w:hAnsi="Arial Narrow"/>
          <w:b/>
          <w:sz w:val="24"/>
          <w:szCs w:val="24"/>
        </w:rPr>
        <w:t>au</w:t>
      </w:r>
      <w:r w:rsidR="009D6615" w:rsidRPr="00B805FF">
        <w:rPr>
          <w:rStyle w:val="systranseg"/>
          <w:rFonts w:ascii="Arial Narrow" w:hAnsi="Arial Narrow"/>
          <w:b/>
          <w:sz w:val="24"/>
          <w:szCs w:val="24"/>
        </w:rPr>
        <w:t xml:space="preserve"> </w:t>
      </w:r>
      <w:r w:rsidR="009D6615" w:rsidRPr="00B805FF">
        <w:rPr>
          <w:rStyle w:val="systrantokenword"/>
          <w:rFonts w:ascii="Arial Narrow" w:hAnsi="Arial Narrow"/>
          <w:b/>
          <w:sz w:val="24"/>
          <w:szCs w:val="24"/>
        </w:rPr>
        <w:t>modèle</w:t>
      </w:r>
      <w:r w:rsidR="009D6615" w:rsidRPr="00B805FF">
        <w:rPr>
          <w:rStyle w:val="systranseg"/>
          <w:rFonts w:ascii="Arial Narrow" w:hAnsi="Arial Narrow"/>
          <w:b/>
          <w:sz w:val="24"/>
          <w:szCs w:val="24"/>
        </w:rPr>
        <w:t xml:space="preserve"> </w:t>
      </w:r>
      <w:r w:rsidR="009D6615" w:rsidRPr="00B805FF">
        <w:rPr>
          <w:rStyle w:val="systrantokenword"/>
          <w:rFonts w:ascii="Arial Narrow" w:hAnsi="Arial Narrow"/>
          <w:b/>
          <w:sz w:val="24"/>
          <w:szCs w:val="24"/>
        </w:rPr>
        <w:t>de l’entreprise</w:t>
      </w:r>
      <w:r w:rsidR="009D6615" w:rsidRPr="00B805FF">
        <w:rPr>
          <w:rStyle w:val="systranseg"/>
          <w:rFonts w:ascii="Arial Narrow" w:hAnsi="Arial Narrow"/>
          <w:b/>
          <w:sz w:val="24"/>
          <w:szCs w:val="24"/>
        </w:rPr>
        <w:t xml:space="preserve"> </w:t>
      </w:r>
      <w:r w:rsidR="009D6615" w:rsidRPr="00B805FF">
        <w:rPr>
          <w:rStyle w:val="systrantokenword"/>
          <w:rFonts w:ascii="Arial Narrow" w:hAnsi="Arial Narrow"/>
          <w:b/>
          <w:sz w:val="24"/>
          <w:szCs w:val="24"/>
        </w:rPr>
        <w:t>de soi</w:t>
      </w:r>
      <w:r w:rsidR="009D6615" w:rsidRPr="00B805FF">
        <w:rPr>
          <w:rStyle w:val="systrantokenpunctuation"/>
          <w:rFonts w:ascii="Arial Narrow" w:hAnsi="Arial Narrow"/>
          <w:b/>
          <w:sz w:val="24"/>
          <w:szCs w:val="24"/>
        </w:rPr>
        <w:t> »</w:t>
      </w:r>
      <w:r w:rsidR="009D6615" w:rsidRPr="00B805FF">
        <w:rPr>
          <w:rStyle w:val="systranseg"/>
          <w:rFonts w:ascii="Arial Narrow" w:hAnsi="Arial Narrow"/>
          <w:b/>
          <w:sz w:val="24"/>
          <w:szCs w:val="24"/>
        </w:rPr>
        <w:t xml:space="preserve"> existent et ont d’ores et déjà une </w:t>
      </w:r>
      <w:r w:rsidR="009D6615" w:rsidRPr="00B805FF">
        <w:rPr>
          <w:rStyle w:val="systrantokenword"/>
          <w:rFonts w:ascii="Arial Narrow" w:hAnsi="Arial Narrow"/>
          <w:b/>
          <w:sz w:val="24"/>
          <w:szCs w:val="24"/>
        </w:rPr>
        <w:t>dimension</w:t>
      </w:r>
      <w:r w:rsidR="009D6615" w:rsidRPr="00B805FF">
        <w:rPr>
          <w:rStyle w:val="systranseg"/>
          <w:rFonts w:ascii="Arial Narrow" w:hAnsi="Arial Narrow"/>
          <w:b/>
          <w:sz w:val="24"/>
          <w:szCs w:val="24"/>
        </w:rPr>
        <w:t xml:space="preserve"> </w:t>
      </w:r>
      <w:r w:rsidR="009D6615" w:rsidRPr="00B805FF">
        <w:rPr>
          <w:rStyle w:val="systrantokenword"/>
          <w:rFonts w:ascii="Arial Narrow" w:hAnsi="Arial Narrow"/>
          <w:b/>
          <w:sz w:val="24"/>
          <w:szCs w:val="24"/>
        </w:rPr>
        <w:t>stratégique</w:t>
      </w:r>
      <w:r w:rsidR="009D6615" w:rsidRPr="00B805FF">
        <w:rPr>
          <w:rStyle w:val="systranseg"/>
          <w:rFonts w:ascii="Arial Narrow" w:hAnsi="Arial Narrow"/>
          <w:b/>
          <w:sz w:val="24"/>
          <w:szCs w:val="24"/>
        </w:rPr>
        <w:t xml:space="preserve"> </w:t>
      </w:r>
      <w:r w:rsidR="009D6615" w:rsidRPr="00B805FF">
        <w:rPr>
          <w:rStyle w:val="systrantokenpunctuation"/>
          <w:rFonts w:ascii="Arial Narrow" w:hAnsi="Arial Narrow"/>
          <w:b/>
          <w:sz w:val="24"/>
          <w:szCs w:val="24"/>
        </w:rPr>
        <w:t>(</w:t>
      </w:r>
      <w:r w:rsidR="009D6615" w:rsidRPr="00B805FF">
        <w:rPr>
          <w:rStyle w:val="systrantokenword"/>
          <w:rFonts w:ascii="Arial Narrow" w:hAnsi="Arial Narrow"/>
          <w:b/>
          <w:sz w:val="24"/>
          <w:szCs w:val="24"/>
        </w:rPr>
        <w:t>p.476</w:t>
      </w:r>
      <w:r w:rsidR="009D6615" w:rsidRPr="00B805FF">
        <w:rPr>
          <w:rStyle w:val="systrantokenpunctuation"/>
          <w:rFonts w:ascii="Arial Narrow" w:hAnsi="Arial Narrow"/>
          <w:b/>
          <w:sz w:val="24"/>
          <w:szCs w:val="24"/>
        </w:rPr>
        <w:t>)</w:t>
      </w:r>
      <w:r w:rsidR="003E053B">
        <w:rPr>
          <w:rStyle w:val="systrantokenpunctuation"/>
          <w:rFonts w:ascii="Arial Narrow" w:hAnsi="Arial Narrow"/>
          <w:b/>
          <w:sz w:val="24"/>
          <w:szCs w:val="24"/>
        </w:rPr>
        <w:t>,</w:t>
      </w:r>
      <w:r w:rsidR="009D6615" w:rsidRPr="00B805FF">
        <w:rPr>
          <w:rStyle w:val="systrantokenpunctuation"/>
          <w:rFonts w:ascii="Arial Narrow" w:hAnsi="Arial Narrow"/>
          <w:b/>
          <w:sz w:val="24"/>
          <w:szCs w:val="24"/>
        </w:rPr>
        <w:t xml:space="preserve"> ou encore que,</w:t>
      </w:r>
      <w:r w:rsidR="009D6615" w:rsidRPr="00B805FF">
        <w:rPr>
          <w:rStyle w:val="systrantokenword"/>
          <w:rFonts w:ascii="Arial Narrow" w:hAnsi="Arial Narrow"/>
          <w:b/>
          <w:sz w:val="24"/>
          <w:szCs w:val="24"/>
        </w:rPr>
        <w:t xml:space="preserve"> dans</w:t>
      </w:r>
      <w:r w:rsidR="009D6615" w:rsidRPr="00B805FF">
        <w:rPr>
          <w:rStyle w:val="systranseg"/>
          <w:rFonts w:ascii="Arial Narrow" w:hAnsi="Arial Narrow"/>
          <w:b/>
          <w:sz w:val="24"/>
          <w:szCs w:val="24"/>
        </w:rPr>
        <w:t xml:space="preserve"> </w:t>
      </w:r>
      <w:r w:rsidR="009D6615" w:rsidRPr="00B805FF">
        <w:rPr>
          <w:rStyle w:val="systrantokenword"/>
          <w:rFonts w:ascii="Arial Narrow" w:hAnsi="Arial Narrow"/>
          <w:b/>
          <w:sz w:val="24"/>
          <w:szCs w:val="24"/>
        </w:rPr>
        <w:t>le</w:t>
      </w:r>
      <w:r w:rsidR="009D6615" w:rsidRPr="00B805FF">
        <w:rPr>
          <w:rStyle w:val="systranseg"/>
          <w:rFonts w:ascii="Arial Narrow" w:hAnsi="Arial Narrow"/>
          <w:b/>
          <w:sz w:val="24"/>
          <w:szCs w:val="24"/>
        </w:rPr>
        <w:t xml:space="preserve"> </w:t>
      </w:r>
      <w:r w:rsidR="009D6615" w:rsidRPr="00B805FF">
        <w:rPr>
          <w:rStyle w:val="systrantokenword"/>
          <w:rFonts w:ascii="Arial Narrow" w:hAnsi="Arial Narrow"/>
          <w:b/>
          <w:sz w:val="24"/>
          <w:szCs w:val="24"/>
        </w:rPr>
        <w:t>registre</w:t>
      </w:r>
      <w:r w:rsidR="009D6615" w:rsidRPr="00B805FF">
        <w:rPr>
          <w:rStyle w:val="systranseg"/>
          <w:rFonts w:ascii="Arial Narrow" w:hAnsi="Arial Narrow"/>
          <w:b/>
          <w:sz w:val="24"/>
          <w:szCs w:val="24"/>
        </w:rPr>
        <w:t xml:space="preserve"> de ce que </w:t>
      </w:r>
      <w:r w:rsidR="009D6615" w:rsidRPr="00B805FF">
        <w:rPr>
          <w:rStyle w:val="systrantokenword"/>
          <w:rFonts w:ascii="Arial Narrow" w:hAnsi="Arial Narrow"/>
          <w:b/>
          <w:sz w:val="24"/>
          <w:szCs w:val="24"/>
        </w:rPr>
        <w:t>Foucault</w:t>
      </w:r>
      <w:r w:rsidR="009D6615" w:rsidRPr="00B805FF">
        <w:rPr>
          <w:rStyle w:val="systranseg"/>
          <w:rFonts w:ascii="Arial Narrow" w:hAnsi="Arial Narrow"/>
          <w:b/>
          <w:sz w:val="24"/>
          <w:szCs w:val="24"/>
        </w:rPr>
        <w:t xml:space="preserve"> </w:t>
      </w:r>
      <w:r w:rsidR="009D6615" w:rsidRPr="00B805FF">
        <w:rPr>
          <w:rStyle w:val="systrantokenword"/>
          <w:rFonts w:ascii="Arial Narrow" w:hAnsi="Arial Narrow"/>
          <w:b/>
          <w:sz w:val="24"/>
          <w:szCs w:val="24"/>
        </w:rPr>
        <w:t>a qualifié</w:t>
      </w:r>
      <w:r w:rsidR="009D6615" w:rsidRPr="00B805FF">
        <w:rPr>
          <w:rStyle w:val="systranseg"/>
          <w:rFonts w:ascii="Arial Narrow" w:hAnsi="Arial Narrow"/>
          <w:b/>
          <w:sz w:val="24"/>
          <w:szCs w:val="24"/>
        </w:rPr>
        <w:t xml:space="preserve"> </w:t>
      </w:r>
      <w:r w:rsidR="009D6615" w:rsidRPr="00B805FF">
        <w:rPr>
          <w:rStyle w:val="systrantokenword"/>
          <w:rFonts w:ascii="Arial Narrow" w:hAnsi="Arial Narrow"/>
          <w:b/>
          <w:sz w:val="24"/>
          <w:szCs w:val="24"/>
        </w:rPr>
        <w:t xml:space="preserve">de </w:t>
      </w:r>
      <w:r w:rsidR="009D6615" w:rsidRPr="00B805FF">
        <w:rPr>
          <w:rStyle w:val="systrantokenpunctuation"/>
          <w:rFonts w:ascii="Arial Narrow" w:hAnsi="Arial Narrow"/>
          <w:b/>
          <w:sz w:val="24"/>
          <w:szCs w:val="24"/>
        </w:rPr>
        <w:t>« </w:t>
      </w:r>
      <w:r w:rsidR="009D6615" w:rsidRPr="00B805FF">
        <w:rPr>
          <w:rStyle w:val="systrantokenword"/>
          <w:rFonts w:ascii="Arial Narrow" w:hAnsi="Arial Narrow"/>
          <w:b/>
          <w:sz w:val="24"/>
          <w:szCs w:val="24"/>
        </w:rPr>
        <w:t>contre</w:t>
      </w:r>
      <w:r w:rsidR="009D6615" w:rsidRPr="00B805FF">
        <w:rPr>
          <w:rStyle w:val="systrantokenpunctuation"/>
          <w:rFonts w:ascii="Arial Narrow" w:hAnsi="Arial Narrow"/>
          <w:b/>
          <w:sz w:val="24"/>
          <w:szCs w:val="24"/>
        </w:rPr>
        <w:t>-</w:t>
      </w:r>
      <w:r w:rsidR="009D6615" w:rsidRPr="00B805FF">
        <w:rPr>
          <w:rStyle w:val="systrantokenword"/>
          <w:rFonts w:ascii="Arial Narrow" w:hAnsi="Arial Narrow"/>
          <w:b/>
          <w:sz w:val="24"/>
          <w:szCs w:val="24"/>
        </w:rPr>
        <w:t>conduite</w:t>
      </w:r>
      <w:r w:rsidR="009D6615" w:rsidRPr="00B805FF">
        <w:rPr>
          <w:rStyle w:val="systrantokenpunctuation"/>
          <w:rFonts w:ascii="Arial Narrow" w:hAnsi="Arial Narrow"/>
          <w:b/>
          <w:sz w:val="24"/>
          <w:szCs w:val="24"/>
        </w:rPr>
        <w:t xml:space="preserve"> », </w:t>
      </w:r>
      <w:r w:rsidR="009D6615" w:rsidRPr="00B805FF">
        <w:rPr>
          <w:rFonts w:ascii="Arial Narrow" w:hAnsi="Arial Narrow"/>
          <w:b/>
          <w:sz w:val="24"/>
          <w:szCs w:val="24"/>
        </w:rPr>
        <w:t xml:space="preserve"> </w:t>
      </w:r>
      <w:r w:rsidR="005B206B" w:rsidRPr="00B805FF">
        <w:rPr>
          <w:rStyle w:val="systrantokenpunctuation"/>
          <w:rFonts w:ascii="Arial Narrow" w:hAnsi="Arial Narrow"/>
          <w:b/>
          <w:sz w:val="24"/>
          <w:szCs w:val="24"/>
        </w:rPr>
        <w:t>« </w:t>
      </w:r>
      <w:r w:rsidR="005B206B" w:rsidRPr="00B805FF">
        <w:rPr>
          <w:rStyle w:val="systrantokenword"/>
          <w:rFonts w:ascii="Arial Narrow" w:hAnsi="Arial Narrow"/>
          <w:b/>
          <w:sz w:val="24"/>
          <w:szCs w:val="24"/>
        </w:rPr>
        <w:t>éthique</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et</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politique</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sont</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 xml:space="preserve">absolument </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inséparables</w:t>
      </w:r>
      <w:r w:rsidR="005B206B" w:rsidRPr="00B805FF">
        <w:rPr>
          <w:rStyle w:val="systrantokenpunctuation"/>
          <w:rFonts w:ascii="Arial Narrow" w:hAnsi="Arial Narrow"/>
          <w:b/>
          <w:sz w:val="24"/>
          <w:szCs w:val="24"/>
        </w:rPr>
        <w:t> »</w:t>
      </w:r>
      <w:r w:rsidR="005B206B" w:rsidRPr="00B805FF">
        <w:rPr>
          <w:rStyle w:val="systranseg"/>
          <w:rFonts w:ascii="Arial Narrow" w:hAnsi="Arial Narrow"/>
          <w:b/>
          <w:sz w:val="24"/>
          <w:szCs w:val="24"/>
        </w:rPr>
        <w:t xml:space="preserve"> </w:t>
      </w:r>
      <w:r w:rsidR="005B206B" w:rsidRPr="00B805FF">
        <w:rPr>
          <w:rStyle w:val="systrantokenpunctuation"/>
          <w:rFonts w:ascii="Arial Narrow" w:hAnsi="Arial Narrow"/>
          <w:b/>
          <w:sz w:val="24"/>
          <w:szCs w:val="24"/>
        </w:rPr>
        <w:t>(</w:t>
      </w:r>
      <w:r w:rsidR="005B206B" w:rsidRPr="00B805FF">
        <w:rPr>
          <w:rStyle w:val="systrantokenword"/>
          <w:rFonts w:ascii="Arial Narrow" w:hAnsi="Arial Narrow"/>
          <w:b/>
          <w:sz w:val="24"/>
          <w:szCs w:val="24"/>
        </w:rPr>
        <w:t>p.479</w:t>
      </w:r>
      <w:r w:rsidR="005B206B" w:rsidRPr="00B805FF">
        <w:rPr>
          <w:rStyle w:val="systrantokenpunctuation"/>
          <w:rFonts w:ascii="Arial Narrow" w:hAnsi="Arial Narrow"/>
          <w:b/>
          <w:sz w:val="24"/>
          <w:szCs w:val="24"/>
        </w:rPr>
        <w:t>).</w:t>
      </w:r>
      <w:r w:rsidR="005B206B" w:rsidRPr="00B805FF">
        <w:rPr>
          <w:rFonts w:ascii="Arial Narrow" w:hAnsi="Arial Narrow"/>
          <w:b/>
          <w:sz w:val="24"/>
          <w:szCs w:val="24"/>
        </w:rPr>
        <w:t xml:space="preserve"> </w:t>
      </w:r>
      <w:r w:rsidR="009D6615" w:rsidRPr="00B805FF">
        <w:rPr>
          <w:rStyle w:val="systrantokenword"/>
          <w:rFonts w:ascii="Arial Narrow" w:hAnsi="Arial Narrow"/>
          <w:b/>
          <w:sz w:val="24"/>
          <w:szCs w:val="24"/>
        </w:rPr>
        <w:t>Cette</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problématisation de la</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nécessité</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d</w:t>
      </w:r>
      <w:r w:rsidR="005B206B" w:rsidRPr="00B805FF">
        <w:rPr>
          <w:rStyle w:val="systrantokenpunctuation"/>
          <w:rFonts w:ascii="Arial Narrow" w:hAnsi="Arial Narrow"/>
          <w:b/>
          <w:sz w:val="24"/>
          <w:szCs w:val="24"/>
        </w:rPr>
        <w:t>'</w:t>
      </w:r>
      <w:r w:rsidR="005B206B" w:rsidRPr="00B805FF">
        <w:rPr>
          <w:rStyle w:val="systrantokenword"/>
          <w:rFonts w:ascii="Arial Narrow" w:hAnsi="Arial Narrow"/>
          <w:b/>
          <w:sz w:val="24"/>
          <w:szCs w:val="24"/>
        </w:rPr>
        <w:t>une</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double</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transformation</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d</w:t>
      </w:r>
      <w:r w:rsidR="005B206B" w:rsidRPr="00B805FF">
        <w:rPr>
          <w:rStyle w:val="systrantokenpunctuation"/>
          <w:rFonts w:ascii="Arial Narrow" w:hAnsi="Arial Narrow"/>
          <w:b/>
          <w:sz w:val="24"/>
          <w:szCs w:val="24"/>
        </w:rPr>
        <w:t>e soi</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et</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du</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monde</w:t>
      </w:r>
      <w:r w:rsidR="005B206B" w:rsidRPr="00B805FF">
        <w:rPr>
          <w:rStyle w:val="systranseg"/>
          <w:rFonts w:ascii="Arial Narrow" w:hAnsi="Arial Narrow"/>
          <w:b/>
          <w:sz w:val="24"/>
          <w:szCs w:val="24"/>
        </w:rPr>
        <w:t xml:space="preserve"> </w:t>
      </w:r>
      <w:r w:rsidR="009D6615" w:rsidRPr="00B805FF">
        <w:rPr>
          <w:rStyle w:val="systranseg"/>
          <w:rFonts w:ascii="Arial Narrow" w:hAnsi="Arial Narrow"/>
          <w:b/>
          <w:sz w:val="24"/>
          <w:szCs w:val="24"/>
        </w:rPr>
        <w:t xml:space="preserve">n’est pas nouvelle, elle </w:t>
      </w:r>
      <w:r w:rsidR="005B206B" w:rsidRPr="00B805FF">
        <w:rPr>
          <w:rStyle w:val="systrantokenword"/>
          <w:rFonts w:ascii="Arial Narrow" w:hAnsi="Arial Narrow"/>
          <w:b/>
          <w:sz w:val="24"/>
          <w:szCs w:val="24"/>
        </w:rPr>
        <w:t>est</w:t>
      </w:r>
      <w:r w:rsidR="005B206B" w:rsidRPr="00B805FF">
        <w:rPr>
          <w:rStyle w:val="systranseg"/>
          <w:rFonts w:ascii="Arial Narrow" w:hAnsi="Arial Narrow"/>
          <w:b/>
          <w:sz w:val="24"/>
          <w:szCs w:val="24"/>
        </w:rPr>
        <w:t xml:space="preserve"> </w:t>
      </w:r>
      <w:r w:rsidR="009D6615" w:rsidRPr="00B805FF">
        <w:rPr>
          <w:rStyle w:val="systranseg"/>
          <w:rFonts w:ascii="Arial Narrow" w:hAnsi="Arial Narrow"/>
          <w:b/>
          <w:sz w:val="24"/>
          <w:szCs w:val="24"/>
        </w:rPr>
        <w:t xml:space="preserve">même </w:t>
      </w:r>
      <w:r w:rsidR="005B206B" w:rsidRPr="00B805FF">
        <w:rPr>
          <w:rStyle w:val="systrantokenword"/>
          <w:rFonts w:ascii="Arial Narrow" w:hAnsi="Arial Narrow"/>
          <w:b/>
          <w:sz w:val="24"/>
          <w:szCs w:val="24"/>
        </w:rPr>
        <w:t>typique</w:t>
      </w:r>
      <w:r w:rsidR="009D6615" w:rsidRPr="00B805FF">
        <w:rPr>
          <w:rStyle w:val="systrantokenpunctuation"/>
          <w:rFonts w:ascii="Arial Narrow" w:hAnsi="Arial Narrow"/>
          <w:b/>
          <w:sz w:val="24"/>
          <w:szCs w:val="24"/>
        </w:rPr>
        <w:t xml:space="preserve"> </w:t>
      </w:r>
      <w:r w:rsidR="009D6615" w:rsidRPr="00B805FF">
        <w:rPr>
          <w:rStyle w:val="systrantokenword"/>
          <w:rFonts w:ascii="Arial Narrow" w:hAnsi="Arial Narrow"/>
          <w:b/>
          <w:sz w:val="24"/>
          <w:szCs w:val="24"/>
        </w:rPr>
        <w:t>du socialisme historique</w:t>
      </w:r>
      <w:r w:rsidR="009D6615" w:rsidRPr="00B805FF">
        <w:rPr>
          <w:rStyle w:val="systrantokenpunctuation"/>
          <w:rFonts w:ascii="Arial Narrow" w:hAnsi="Arial Narrow"/>
          <w:b/>
          <w:sz w:val="24"/>
          <w:szCs w:val="24"/>
        </w:rPr>
        <w:t xml:space="preserve"> que l’on trouve</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dans</w:t>
      </w:r>
      <w:r w:rsidR="009D6615" w:rsidRPr="00B805FF">
        <w:rPr>
          <w:rStyle w:val="systranseg"/>
          <w:rFonts w:ascii="Arial Narrow" w:hAnsi="Arial Narrow"/>
          <w:b/>
          <w:sz w:val="24"/>
          <w:szCs w:val="24"/>
        </w:rPr>
        <w:t xml:space="preserve"> s</w:t>
      </w:r>
      <w:r w:rsidR="005B206B" w:rsidRPr="00B805FF">
        <w:rPr>
          <w:rStyle w:val="systranseg"/>
          <w:rFonts w:ascii="Arial Narrow" w:hAnsi="Arial Narrow"/>
          <w:b/>
          <w:sz w:val="24"/>
          <w:szCs w:val="24"/>
        </w:rPr>
        <w:t>e</w:t>
      </w:r>
      <w:r w:rsidR="005B206B" w:rsidRPr="00B805FF">
        <w:rPr>
          <w:rStyle w:val="systrantokenword"/>
          <w:rFonts w:ascii="Arial Narrow" w:hAnsi="Arial Narrow"/>
          <w:b/>
          <w:sz w:val="24"/>
          <w:szCs w:val="24"/>
        </w:rPr>
        <w:t>s</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innombrables</w:t>
      </w:r>
      <w:r w:rsidR="005B206B" w:rsidRPr="00B805FF">
        <w:rPr>
          <w:rStyle w:val="systranseg"/>
          <w:rFonts w:ascii="Arial Narrow" w:hAnsi="Arial Narrow"/>
          <w:b/>
          <w:sz w:val="24"/>
          <w:szCs w:val="24"/>
        </w:rPr>
        <w:t xml:space="preserve"> courant</w:t>
      </w:r>
      <w:r w:rsidR="005B206B" w:rsidRPr="00B805FF">
        <w:rPr>
          <w:rStyle w:val="systrantokenword"/>
          <w:rFonts w:ascii="Arial Narrow" w:hAnsi="Arial Narrow"/>
          <w:b/>
          <w:sz w:val="24"/>
          <w:szCs w:val="24"/>
        </w:rPr>
        <w:t>s</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et</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groupes</w:t>
      </w:r>
      <w:r w:rsidR="005B206B" w:rsidRPr="00B805FF">
        <w:rPr>
          <w:rStyle w:val="systrantokenpunctuation"/>
          <w:rFonts w:ascii="Arial Narrow" w:hAnsi="Arial Narrow"/>
          <w:b/>
          <w:sz w:val="24"/>
          <w:szCs w:val="24"/>
        </w:rPr>
        <w:t>.</w:t>
      </w:r>
      <w:r w:rsidR="005B206B" w:rsidRPr="00B805FF">
        <w:rPr>
          <w:rFonts w:ascii="Arial Narrow" w:hAnsi="Arial Narrow"/>
          <w:b/>
          <w:sz w:val="24"/>
          <w:szCs w:val="24"/>
        </w:rPr>
        <w:t xml:space="preserve"> </w:t>
      </w:r>
      <w:r w:rsidR="009D6615" w:rsidRPr="00B805FF">
        <w:rPr>
          <w:rFonts w:ascii="Arial Narrow" w:hAnsi="Arial Narrow"/>
          <w:b/>
          <w:sz w:val="24"/>
          <w:szCs w:val="24"/>
        </w:rPr>
        <w:t xml:space="preserve">Mais surtout il semble que rien n’empêche que cette double transformation </w:t>
      </w:r>
      <w:r w:rsidR="009D6615" w:rsidRPr="00B805FF">
        <w:rPr>
          <w:rStyle w:val="systrantokenword"/>
          <w:rFonts w:ascii="Arial Narrow" w:hAnsi="Arial Narrow"/>
          <w:b/>
          <w:sz w:val="24"/>
          <w:szCs w:val="24"/>
        </w:rPr>
        <w:t xml:space="preserve">ne soit l’objet d’une assimilation </w:t>
      </w:r>
      <w:r w:rsidR="005B206B" w:rsidRPr="00B805FF">
        <w:rPr>
          <w:rStyle w:val="systrantokenword"/>
          <w:rFonts w:ascii="Arial Narrow" w:hAnsi="Arial Narrow"/>
          <w:b/>
          <w:sz w:val="24"/>
          <w:szCs w:val="24"/>
        </w:rPr>
        <w:t>par</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les</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dispositifs</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néolibéraux</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d</w:t>
      </w:r>
      <w:r w:rsidR="005B206B" w:rsidRPr="00B805FF">
        <w:rPr>
          <w:rStyle w:val="systrantokenpunctuation"/>
          <w:rFonts w:ascii="Arial Narrow" w:hAnsi="Arial Narrow"/>
          <w:b/>
          <w:sz w:val="24"/>
          <w:szCs w:val="24"/>
        </w:rPr>
        <w:t>'</w:t>
      </w:r>
      <w:r w:rsidR="005B206B" w:rsidRPr="00B805FF">
        <w:rPr>
          <w:rStyle w:val="systrantokenword"/>
          <w:rFonts w:ascii="Arial Narrow" w:hAnsi="Arial Narrow"/>
          <w:b/>
          <w:sz w:val="24"/>
          <w:szCs w:val="24"/>
        </w:rPr>
        <w:t>engagement</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et</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responsabilisation</w:t>
      </w:r>
      <w:r w:rsidR="009D6615" w:rsidRPr="00B805FF">
        <w:rPr>
          <w:rStyle w:val="systrantokenword"/>
          <w:rFonts w:ascii="Arial Narrow" w:hAnsi="Arial Narrow"/>
          <w:b/>
          <w:sz w:val="24"/>
          <w:szCs w:val="24"/>
        </w:rPr>
        <w:t xml:space="preserve"> dans l’entreprise</w:t>
      </w:r>
      <w:r w:rsidR="00FD5269" w:rsidRPr="00B805FF">
        <w:rPr>
          <w:rStyle w:val="systrantokenpunctuation"/>
          <w:rFonts w:ascii="Arial Narrow" w:hAnsi="Arial Narrow"/>
          <w:b/>
          <w:sz w:val="24"/>
          <w:szCs w:val="24"/>
        </w:rPr>
        <w:t>. C’est bien d’ailleurs ce que laisse entendre</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la</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thèse</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du</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livre</w:t>
      </w:r>
      <w:r w:rsidR="007B0988" w:rsidRPr="00B805FF">
        <w:rPr>
          <w:rStyle w:val="systrantokenpunctuation"/>
          <w:rFonts w:ascii="Arial Narrow" w:hAnsi="Arial Narrow"/>
          <w:b/>
          <w:sz w:val="24"/>
          <w:szCs w:val="24"/>
        </w:rPr>
        <w:t xml:space="preserve"> selon laquelle</w:t>
      </w:r>
      <w:r w:rsidR="005B206B" w:rsidRPr="00B805FF">
        <w:rPr>
          <w:rStyle w:val="systranseg"/>
          <w:rFonts w:ascii="Arial Narrow" w:hAnsi="Arial Narrow"/>
          <w:b/>
          <w:sz w:val="24"/>
          <w:szCs w:val="24"/>
        </w:rPr>
        <w:t xml:space="preserve"> </w:t>
      </w:r>
      <w:r w:rsidR="007B0988" w:rsidRPr="00B805FF">
        <w:rPr>
          <w:rStyle w:val="systrantokenword"/>
          <w:rFonts w:ascii="Arial Narrow" w:hAnsi="Arial Narrow"/>
          <w:b/>
          <w:sz w:val="24"/>
          <w:szCs w:val="24"/>
        </w:rPr>
        <w:t>le</w:t>
      </w:r>
      <w:r w:rsidR="005B206B" w:rsidRPr="00B805FF">
        <w:rPr>
          <w:rStyle w:val="systranseg"/>
          <w:rFonts w:ascii="Arial Narrow" w:hAnsi="Arial Narrow"/>
          <w:b/>
          <w:sz w:val="24"/>
          <w:szCs w:val="24"/>
        </w:rPr>
        <w:t xml:space="preserve"> </w:t>
      </w:r>
      <w:r w:rsidR="005B206B" w:rsidRPr="00B805FF">
        <w:rPr>
          <w:rStyle w:val="systrantokenpunctuation"/>
          <w:rFonts w:ascii="Arial Narrow" w:hAnsi="Arial Narrow"/>
          <w:b/>
          <w:sz w:val="24"/>
          <w:szCs w:val="24"/>
        </w:rPr>
        <w:t>« </w:t>
      </w:r>
      <w:r w:rsidR="005B206B" w:rsidRPr="00B805FF">
        <w:rPr>
          <w:rStyle w:val="systrantokenword"/>
          <w:rFonts w:ascii="Arial Narrow" w:hAnsi="Arial Narrow"/>
          <w:b/>
          <w:sz w:val="24"/>
          <w:szCs w:val="24"/>
        </w:rPr>
        <w:t>gouvernement</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de soi</w:t>
      </w:r>
      <w:r w:rsidR="005B206B" w:rsidRPr="00B805FF">
        <w:rPr>
          <w:rStyle w:val="systrantokenpunctuation"/>
          <w:rFonts w:ascii="Arial Narrow" w:hAnsi="Arial Narrow"/>
          <w:b/>
          <w:sz w:val="24"/>
          <w:szCs w:val="24"/>
        </w:rPr>
        <w:t> »</w:t>
      </w:r>
      <w:r w:rsidR="007B0988" w:rsidRPr="00B805FF">
        <w:rPr>
          <w:rStyle w:val="systranseg"/>
          <w:rFonts w:ascii="Arial Narrow" w:hAnsi="Arial Narrow"/>
          <w:b/>
          <w:sz w:val="24"/>
          <w:szCs w:val="24"/>
        </w:rPr>
        <w:t xml:space="preserve"> propre aux techniques managériales est le</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point</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d</w:t>
      </w:r>
      <w:r w:rsidR="005B206B" w:rsidRPr="00B805FF">
        <w:rPr>
          <w:rStyle w:val="systrantokenpunctuation"/>
          <w:rFonts w:ascii="Arial Narrow" w:hAnsi="Arial Narrow"/>
          <w:b/>
          <w:sz w:val="24"/>
          <w:szCs w:val="24"/>
        </w:rPr>
        <w:t>'</w:t>
      </w:r>
      <w:r w:rsidR="007B0988" w:rsidRPr="00B805FF">
        <w:rPr>
          <w:rStyle w:val="systrantokenword"/>
          <w:rFonts w:ascii="Arial Narrow" w:hAnsi="Arial Narrow"/>
          <w:b/>
          <w:sz w:val="24"/>
          <w:szCs w:val="24"/>
        </w:rPr>
        <w:t>appui d</w:t>
      </w:r>
      <w:r w:rsidR="005B206B" w:rsidRPr="00B805FF">
        <w:rPr>
          <w:rStyle w:val="systrantokenword"/>
          <w:rFonts w:ascii="Arial Narrow" w:hAnsi="Arial Narrow"/>
          <w:b/>
          <w:sz w:val="24"/>
          <w:szCs w:val="24"/>
        </w:rPr>
        <w:t>u</w:t>
      </w:r>
      <w:r w:rsidR="005B206B" w:rsidRPr="00B805FF">
        <w:rPr>
          <w:rStyle w:val="systranseg"/>
          <w:rFonts w:ascii="Arial Narrow" w:hAnsi="Arial Narrow"/>
          <w:b/>
          <w:sz w:val="24"/>
          <w:szCs w:val="24"/>
        </w:rPr>
        <w:t xml:space="preserve"> </w:t>
      </w:r>
      <w:r w:rsidR="005B206B" w:rsidRPr="00B805FF">
        <w:rPr>
          <w:rStyle w:val="systrantokenpunctuation"/>
          <w:rFonts w:ascii="Arial Narrow" w:hAnsi="Arial Narrow"/>
          <w:b/>
          <w:sz w:val="24"/>
          <w:szCs w:val="24"/>
        </w:rPr>
        <w:t>« </w:t>
      </w:r>
      <w:r w:rsidR="005B206B" w:rsidRPr="00B805FF">
        <w:rPr>
          <w:rStyle w:val="systrantokenword"/>
          <w:rFonts w:ascii="Arial Narrow" w:hAnsi="Arial Narrow"/>
          <w:b/>
          <w:sz w:val="24"/>
          <w:szCs w:val="24"/>
        </w:rPr>
        <w:t>gouvernement</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des</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autres</w:t>
      </w:r>
      <w:r w:rsidR="005B206B" w:rsidRPr="00B805FF">
        <w:rPr>
          <w:rStyle w:val="systrantokenpunctuation"/>
          <w:rFonts w:ascii="Arial Narrow" w:hAnsi="Arial Narrow"/>
          <w:b/>
          <w:sz w:val="24"/>
          <w:szCs w:val="24"/>
        </w:rPr>
        <w:t> »</w:t>
      </w:r>
      <w:r w:rsidR="007B0988" w:rsidRPr="00B805FF">
        <w:rPr>
          <w:rStyle w:val="systrantokenpunctuation"/>
          <w:rFonts w:ascii="Arial Narrow" w:hAnsi="Arial Narrow"/>
          <w:b/>
          <w:sz w:val="24"/>
          <w:szCs w:val="24"/>
        </w:rPr>
        <w:t xml:space="preserve">. Plus fondamentalement, si le néolibéralisme assume pratiquement </w:t>
      </w:r>
      <w:r w:rsidR="005B206B" w:rsidRPr="00B805FF">
        <w:rPr>
          <w:rStyle w:val="systrantokenword"/>
          <w:rFonts w:ascii="Arial Narrow" w:hAnsi="Arial Narrow"/>
          <w:b/>
          <w:sz w:val="24"/>
          <w:szCs w:val="24"/>
        </w:rPr>
        <w:t>l</w:t>
      </w:r>
      <w:r w:rsidR="003E053B">
        <w:rPr>
          <w:rStyle w:val="systrantokenword"/>
          <w:rFonts w:ascii="Arial Narrow" w:hAnsi="Arial Narrow"/>
          <w:b/>
          <w:sz w:val="24"/>
          <w:szCs w:val="24"/>
        </w:rPr>
        <w:t>e caractère construit</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du</w:t>
      </w:r>
      <w:r w:rsidR="005B206B" w:rsidRPr="00B805FF">
        <w:rPr>
          <w:rStyle w:val="systranseg"/>
          <w:rFonts w:ascii="Arial Narrow" w:hAnsi="Arial Narrow"/>
          <w:b/>
          <w:sz w:val="24"/>
          <w:szCs w:val="24"/>
        </w:rPr>
        <w:t xml:space="preserve"> </w:t>
      </w:r>
      <w:r w:rsidR="005B206B" w:rsidRPr="00B805FF">
        <w:rPr>
          <w:rStyle w:val="systrantokenpunctuation"/>
          <w:rFonts w:ascii="Arial Narrow" w:hAnsi="Arial Narrow"/>
          <w:b/>
          <w:sz w:val="24"/>
          <w:szCs w:val="24"/>
        </w:rPr>
        <w:t>« </w:t>
      </w:r>
      <w:r w:rsidR="005B206B" w:rsidRPr="00B805FF">
        <w:rPr>
          <w:rStyle w:val="systrantokenword"/>
          <w:rFonts w:ascii="Arial Narrow" w:hAnsi="Arial Narrow"/>
          <w:b/>
          <w:sz w:val="24"/>
          <w:szCs w:val="24"/>
        </w:rPr>
        <w:t>sujet</w:t>
      </w:r>
      <w:r w:rsidR="005B206B" w:rsidRPr="00B805FF">
        <w:rPr>
          <w:rStyle w:val="systrantokenpunctuation"/>
          <w:rFonts w:ascii="Arial Narrow" w:hAnsi="Arial Narrow"/>
          <w:b/>
          <w:sz w:val="24"/>
          <w:szCs w:val="24"/>
        </w:rPr>
        <w:t> »,</w:t>
      </w:r>
      <w:r w:rsidR="005B206B" w:rsidRPr="00B805FF">
        <w:rPr>
          <w:rStyle w:val="systranseg"/>
          <w:rFonts w:ascii="Arial Narrow" w:hAnsi="Arial Narrow"/>
          <w:b/>
          <w:sz w:val="24"/>
          <w:szCs w:val="24"/>
        </w:rPr>
        <w:t xml:space="preserve"> </w:t>
      </w:r>
      <w:r w:rsidR="007B0988" w:rsidRPr="00B805FF">
        <w:rPr>
          <w:rStyle w:val="systranseg"/>
          <w:rFonts w:ascii="Arial Narrow" w:hAnsi="Arial Narrow"/>
          <w:b/>
          <w:sz w:val="24"/>
          <w:szCs w:val="24"/>
        </w:rPr>
        <w:t xml:space="preserve">deux questions se posent : </w:t>
      </w:r>
      <w:r w:rsidR="005B206B" w:rsidRPr="00B805FF">
        <w:rPr>
          <w:rStyle w:val="systrantokenword"/>
          <w:rFonts w:ascii="Arial Narrow" w:hAnsi="Arial Narrow"/>
          <w:b/>
          <w:sz w:val="24"/>
          <w:szCs w:val="24"/>
        </w:rPr>
        <w:t>le</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moment</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néolibéral</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du</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capitalisme</w:t>
      </w:r>
      <w:r w:rsidR="007B0988" w:rsidRPr="00B805FF">
        <w:rPr>
          <w:rStyle w:val="systrantokenword"/>
          <w:rFonts w:ascii="Arial Narrow" w:hAnsi="Arial Narrow"/>
          <w:b/>
          <w:sz w:val="24"/>
          <w:szCs w:val="24"/>
        </w:rPr>
        <w:t>, en permettant l’articulation cohérente entre une éthique et une</w:t>
      </w:r>
      <w:r w:rsidR="00B03C5E">
        <w:rPr>
          <w:rStyle w:val="systrantokenword"/>
          <w:rFonts w:ascii="Arial Narrow" w:hAnsi="Arial Narrow"/>
          <w:b/>
          <w:sz w:val="24"/>
          <w:szCs w:val="24"/>
        </w:rPr>
        <w:t xml:space="preserve"> politique telle que celle que rêvait d</w:t>
      </w:r>
      <w:r w:rsidR="007B0988" w:rsidRPr="00B805FF">
        <w:rPr>
          <w:rStyle w:val="systrantokenword"/>
          <w:rFonts w:ascii="Arial Narrow" w:hAnsi="Arial Narrow"/>
          <w:b/>
          <w:sz w:val="24"/>
          <w:szCs w:val="24"/>
        </w:rPr>
        <w:t xml:space="preserve">’opérer le socialisme, </w:t>
      </w:r>
      <w:r w:rsidR="005B206B" w:rsidRPr="00B805FF">
        <w:rPr>
          <w:rStyle w:val="systranseg"/>
          <w:rFonts w:ascii="Arial Narrow" w:hAnsi="Arial Narrow"/>
          <w:b/>
          <w:sz w:val="24"/>
          <w:szCs w:val="24"/>
        </w:rPr>
        <w:t xml:space="preserve"> </w:t>
      </w:r>
      <w:r w:rsidR="007B0988" w:rsidRPr="00B805FF">
        <w:rPr>
          <w:rStyle w:val="systranseg"/>
          <w:rFonts w:ascii="Arial Narrow" w:hAnsi="Arial Narrow"/>
          <w:b/>
          <w:sz w:val="24"/>
          <w:szCs w:val="24"/>
        </w:rPr>
        <w:t xml:space="preserve">ne détruit-il </w:t>
      </w:r>
      <w:r w:rsidR="007B0988" w:rsidRPr="00B805FF">
        <w:rPr>
          <w:rStyle w:val="systranseg"/>
          <w:rFonts w:ascii="Arial Narrow" w:hAnsi="Arial Narrow"/>
          <w:b/>
          <w:sz w:val="24"/>
          <w:szCs w:val="24"/>
        </w:rPr>
        <w:lastRenderedPageBreak/>
        <w:t xml:space="preserve">pas </w:t>
      </w:r>
      <w:r w:rsidR="005B206B" w:rsidRPr="00B805FF">
        <w:rPr>
          <w:rStyle w:val="systrantokenword"/>
          <w:rFonts w:ascii="Arial Narrow" w:hAnsi="Arial Narrow"/>
          <w:b/>
          <w:sz w:val="24"/>
          <w:szCs w:val="24"/>
        </w:rPr>
        <w:t>la</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distinction</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pratique</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entre</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les</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idéaux</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politiques</w:t>
      </w:r>
      <w:r w:rsidR="005B206B" w:rsidRPr="00B805FF">
        <w:rPr>
          <w:rStyle w:val="systranseg"/>
          <w:rFonts w:ascii="Arial Narrow" w:hAnsi="Arial Narrow"/>
          <w:b/>
          <w:sz w:val="24"/>
          <w:szCs w:val="24"/>
        </w:rPr>
        <w:t xml:space="preserve"> </w:t>
      </w:r>
      <w:r w:rsidR="005B206B" w:rsidRPr="00B805FF">
        <w:rPr>
          <w:rStyle w:val="systrantokenpunctuation"/>
          <w:rFonts w:ascii="Arial Narrow" w:hAnsi="Arial Narrow"/>
          <w:b/>
          <w:sz w:val="24"/>
          <w:szCs w:val="24"/>
        </w:rPr>
        <w:t>?</w:t>
      </w:r>
      <w:r w:rsidR="005B206B" w:rsidRPr="00B805FF">
        <w:rPr>
          <w:rFonts w:ascii="Arial Narrow" w:hAnsi="Arial Narrow"/>
          <w:b/>
          <w:sz w:val="24"/>
          <w:szCs w:val="24"/>
        </w:rPr>
        <w:t xml:space="preserve"> </w:t>
      </w:r>
      <w:r w:rsidR="007B0988" w:rsidRPr="00B805FF">
        <w:rPr>
          <w:rStyle w:val="systrantokenword"/>
          <w:rFonts w:ascii="Arial Narrow" w:hAnsi="Arial Narrow"/>
          <w:b/>
          <w:sz w:val="24"/>
          <w:szCs w:val="24"/>
        </w:rPr>
        <w:t>De quelle</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ressource</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critique</w:t>
      </w:r>
      <w:r w:rsidR="005B206B" w:rsidRPr="00B805FF">
        <w:rPr>
          <w:rStyle w:val="systranseg"/>
          <w:rFonts w:ascii="Arial Narrow" w:hAnsi="Arial Narrow"/>
          <w:b/>
          <w:sz w:val="24"/>
          <w:szCs w:val="24"/>
        </w:rPr>
        <w:t xml:space="preserve"> </w:t>
      </w:r>
      <w:r w:rsidR="00F8220E" w:rsidRPr="00B805FF">
        <w:rPr>
          <w:rStyle w:val="systranseg"/>
          <w:rFonts w:ascii="Arial Narrow" w:hAnsi="Arial Narrow"/>
          <w:b/>
          <w:sz w:val="24"/>
          <w:szCs w:val="24"/>
        </w:rPr>
        <w:t>dispose-t-on pour affirmer</w:t>
      </w:r>
      <w:r w:rsidR="007B0988"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 xml:space="preserve">la </w:t>
      </w:r>
      <w:r w:rsidR="005B206B" w:rsidRPr="00B805FF">
        <w:rPr>
          <w:rStyle w:val="systranseg"/>
          <w:rFonts w:ascii="Arial Narrow" w:hAnsi="Arial Narrow"/>
          <w:b/>
          <w:sz w:val="24"/>
          <w:szCs w:val="24"/>
        </w:rPr>
        <w:t>primauté</w:t>
      </w:r>
      <w:r w:rsidR="005B206B" w:rsidRPr="00B805FF">
        <w:rPr>
          <w:rStyle w:val="systrantokenword"/>
          <w:rFonts w:ascii="Arial Narrow" w:hAnsi="Arial Narrow"/>
          <w:b/>
          <w:sz w:val="24"/>
          <w:szCs w:val="24"/>
        </w:rPr>
        <w:t xml:space="preserve"> stratégique</w:t>
      </w:r>
      <w:r w:rsidR="005B206B" w:rsidRPr="00B805FF">
        <w:rPr>
          <w:rStyle w:val="systranseg"/>
          <w:rFonts w:ascii="Arial Narrow" w:hAnsi="Arial Narrow"/>
          <w:b/>
          <w:sz w:val="24"/>
          <w:szCs w:val="24"/>
        </w:rPr>
        <w:t xml:space="preserve"> </w:t>
      </w:r>
      <w:r w:rsidR="00F8220E" w:rsidRPr="00B805FF">
        <w:rPr>
          <w:rStyle w:val="systranseg"/>
          <w:rFonts w:ascii="Arial Narrow" w:hAnsi="Arial Narrow"/>
          <w:b/>
          <w:sz w:val="24"/>
          <w:szCs w:val="24"/>
        </w:rPr>
        <w:t xml:space="preserve">de politisation </w:t>
      </w:r>
      <w:r w:rsidR="007B0988" w:rsidRPr="00B805FF">
        <w:rPr>
          <w:rStyle w:val="systrantokenword"/>
          <w:rFonts w:ascii="Arial Narrow" w:hAnsi="Arial Narrow"/>
          <w:b/>
          <w:sz w:val="24"/>
          <w:szCs w:val="24"/>
        </w:rPr>
        <w:t>de la</w:t>
      </w:r>
      <w:r w:rsidR="007B0988" w:rsidRPr="00B805FF">
        <w:rPr>
          <w:rStyle w:val="systranseg"/>
          <w:rFonts w:ascii="Arial Narrow" w:hAnsi="Arial Narrow"/>
          <w:b/>
          <w:sz w:val="24"/>
          <w:szCs w:val="24"/>
        </w:rPr>
        <w:t xml:space="preserve"> </w:t>
      </w:r>
      <w:r w:rsidR="00B03C5E">
        <w:rPr>
          <w:rStyle w:val="systrantokenword"/>
          <w:rFonts w:ascii="Arial Narrow" w:hAnsi="Arial Narrow"/>
          <w:b/>
          <w:sz w:val="24"/>
          <w:szCs w:val="24"/>
        </w:rPr>
        <w:t>subjectivité</w:t>
      </w:r>
      <w:r w:rsidR="005B206B" w:rsidRPr="00B805FF">
        <w:rPr>
          <w:rStyle w:val="systrantokenword"/>
          <w:rFonts w:ascii="Arial Narrow" w:hAnsi="Arial Narrow"/>
          <w:b/>
          <w:sz w:val="24"/>
          <w:szCs w:val="24"/>
        </w:rPr>
        <w:t>?</w:t>
      </w:r>
      <w:r w:rsidR="005B206B" w:rsidRPr="00B805FF">
        <w:rPr>
          <w:rStyle w:val="systranseg"/>
          <w:rFonts w:ascii="Arial Narrow" w:hAnsi="Arial Narrow"/>
          <w:b/>
          <w:sz w:val="24"/>
          <w:szCs w:val="24"/>
        </w:rPr>
        <w:t xml:space="preserve"> </w:t>
      </w:r>
      <w:r w:rsidR="005B206B" w:rsidRPr="00B805FF">
        <w:rPr>
          <w:rFonts w:ascii="Arial Narrow" w:hAnsi="Arial Narrow"/>
          <w:b/>
          <w:sz w:val="24"/>
          <w:szCs w:val="24"/>
        </w:rPr>
        <w:t xml:space="preserve"> </w:t>
      </w:r>
    </w:p>
    <w:p w:rsidR="00046DF7" w:rsidRDefault="00046DF7" w:rsidP="00985350">
      <w:pPr>
        <w:tabs>
          <w:tab w:val="left" w:pos="0"/>
          <w:tab w:val="left" w:pos="426"/>
          <w:tab w:val="left" w:pos="709"/>
        </w:tabs>
        <w:spacing w:after="120" w:line="360" w:lineRule="auto"/>
        <w:jc w:val="both"/>
        <w:rPr>
          <w:rFonts w:ascii="Arial Narrow" w:eastAsia="Times New Roman" w:hAnsi="Arial Narrow" w:cs="Helvetica"/>
          <w:b/>
          <w:sz w:val="24"/>
          <w:szCs w:val="24"/>
          <w:lang w:eastAsia="fr-FR"/>
        </w:rPr>
      </w:pPr>
    </w:p>
    <w:p w:rsidR="008749FC" w:rsidRPr="00B805FF" w:rsidRDefault="008E5BB1" w:rsidP="00985350">
      <w:pPr>
        <w:tabs>
          <w:tab w:val="left" w:pos="0"/>
          <w:tab w:val="left" w:pos="426"/>
          <w:tab w:val="left" w:pos="709"/>
        </w:tabs>
        <w:spacing w:after="120" w:line="360" w:lineRule="auto"/>
        <w:jc w:val="both"/>
        <w:rPr>
          <w:rFonts w:ascii="Arial Narrow" w:hAnsi="Arial Narrow"/>
          <w:sz w:val="24"/>
          <w:szCs w:val="24"/>
        </w:rPr>
      </w:pPr>
      <w:r w:rsidRPr="00F50FAB">
        <w:rPr>
          <w:rFonts w:ascii="Arial Narrow" w:eastAsia="Times New Roman" w:hAnsi="Arial Narrow" w:cs="Helvetica"/>
          <w:b/>
          <w:sz w:val="24"/>
          <w:szCs w:val="24"/>
          <w:lang w:eastAsia="fr-FR"/>
        </w:rPr>
        <w:t>Pierre Dardot</w:t>
      </w:r>
      <w:r w:rsidRPr="00B805FF">
        <w:rPr>
          <w:rFonts w:ascii="Arial Narrow" w:eastAsia="Times New Roman" w:hAnsi="Arial Narrow" w:cs="Helvetica"/>
          <w:sz w:val="24"/>
          <w:szCs w:val="24"/>
          <w:lang w:eastAsia="fr-FR"/>
        </w:rPr>
        <w:t> </w:t>
      </w:r>
      <w:r w:rsidR="00EE32E5" w:rsidRPr="00B805FF">
        <w:rPr>
          <w:rFonts w:ascii="Arial Narrow" w:hAnsi="Arial Narrow"/>
          <w:sz w:val="24"/>
          <w:szCs w:val="24"/>
        </w:rPr>
        <w:t xml:space="preserve"> : </w:t>
      </w:r>
      <w:r w:rsidR="008749FC" w:rsidRPr="00B805FF">
        <w:rPr>
          <w:rFonts w:ascii="Arial Narrow" w:hAnsi="Arial Narrow"/>
          <w:sz w:val="24"/>
          <w:szCs w:val="24"/>
        </w:rPr>
        <w:t xml:space="preserve">L’étude la plus marquante a </w:t>
      </w:r>
      <w:r w:rsidR="004602EE" w:rsidRPr="00B805FF">
        <w:rPr>
          <w:rFonts w:ascii="Arial Narrow" w:hAnsi="Arial Narrow"/>
          <w:sz w:val="24"/>
          <w:szCs w:val="24"/>
        </w:rPr>
        <w:t xml:space="preserve">bien entendu </w:t>
      </w:r>
      <w:r w:rsidR="00E9238F" w:rsidRPr="00B805FF">
        <w:rPr>
          <w:rFonts w:ascii="Arial Narrow" w:hAnsi="Arial Narrow"/>
          <w:sz w:val="24"/>
          <w:szCs w:val="24"/>
        </w:rPr>
        <w:t xml:space="preserve">été </w:t>
      </w:r>
      <w:r w:rsidR="008749FC" w:rsidRPr="00B805FF">
        <w:rPr>
          <w:rFonts w:ascii="Arial Narrow" w:hAnsi="Arial Narrow"/>
          <w:sz w:val="24"/>
          <w:szCs w:val="24"/>
        </w:rPr>
        <w:t xml:space="preserve">celle de Boltanski et Chiapello, </w:t>
      </w:r>
      <w:r w:rsidR="008749FC" w:rsidRPr="00B805FF">
        <w:rPr>
          <w:rFonts w:ascii="Arial Narrow" w:hAnsi="Arial Narrow"/>
          <w:i/>
          <w:sz w:val="24"/>
          <w:szCs w:val="24"/>
        </w:rPr>
        <w:t>Le nouvel esprit du capitalisme</w:t>
      </w:r>
      <w:r w:rsidR="008749FC" w:rsidRPr="00B805FF">
        <w:rPr>
          <w:rFonts w:ascii="Arial Narrow" w:hAnsi="Arial Narrow"/>
          <w:sz w:val="24"/>
          <w:szCs w:val="24"/>
        </w:rPr>
        <w:t xml:space="preserve">, qui montrait comment le management d’entreprise avait récupéré la « critique artiste » issue de mai 68 pour imposer une réorganisation du travail conforme aux besoins du capitalisme. Nous nous sommes efforcés d’établir qu’il y avait là une vision </w:t>
      </w:r>
      <w:r w:rsidR="00175FE0" w:rsidRPr="00B805FF">
        <w:rPr>
          <w:rFonts w:ascii="Arial Narrow" w:hAnsi="Arial Narrow"/>
          <w:sz w:val="24"/>
          <w:szCs w:val="24"/>
        </w:rPr>
        <w:t>unilatérale des transformations sociales intervenues dans les années 80</w:t>
      </w:r>
      <w:r w:rsidR="004602EE" w:rsidRPr="00B805FF">
        <w:rPr>
          <w:rFonts w:ascii="Arial Narrow" w:hAnsi="Arial Narrow"/>
          <w:sz w:val="24"/>
          <w:szCs w:val="24"/>
        </w:rPr>
        <w:t xml:space="preserve"> qui étaient bien loin de </w:t>
      </w:r>
      <w:r w:rsidR="00E9238F" w:rsidRPr="00B805FF">
        <w:rPr>
          <w:rFonts w:ascii="Arial Narrow" w:hAnsi="Arial Narrow"/>
          <w:sz w:val="24"/>
          <w:szCs w:val="24"/>
        </w:rPr>
        <w:t xml:space="preserve">correspondre toutes à </w:t>
      </w:r>
      <w:r w:rsidR="004602EE" w:rsidRPr="00B805FF">
        <w:rPr>
          <w:rFonts w:ascii="Arial Narrow" w:hAnsi="Arial Narrow"/>
          <w:sz w:val="24"/>
          <w:szCs w:val="24"/>
        </w:rPr>
        <w:t>un hédonisme de l’autoréalisation</w:t>
      </w:r>
      <w:r w:rsidR="00175FE0" w:rsidRPr="00B805FF">
        <w:rPr>
          <w:rFonts w:ascii="Arial Narrow" w:hAnsi="Arial Narrow"/>
          <w:sz w:val="24"/>
          <w:szCs w:val="24"/>
        </w:rPr>
        <w:t xml:space="preserve">. En fait, </w:t>
      </w:r>
      <w:r w:rsidR="004602EE" w:rsidRPr="00B805FF">
        <w:rPr>
          <w:rFonts w:ascii="Arial Narrow" w:hAnsi="Arial Narrow"/>
          <w:sz w:val="24"/>
          <w:szCs w:val="24"/>
        </w:rPr>
        <w:t xml:space="preserve">ce qui s’est passé, c’est que </w:t>
      </w:r>
      <w:r w:rsidR="00175FE0" w:rsidRPr="00B805FF">
        <w:rPr>
          <w:rFonts w:ascii="Arial Narrow" w:hAnsi="Arial Narrow"/>
          <w:sz w:val="24"/>
          <w:szCs w:val="24"/>
        </w:rPr>
        <w:t xml:space="preserve">l’entreprise est </w:t>
      </w:r>
      <w:r w:rsidR="00E9238F" w:rsidRPr="00B805FF">
        <w:rPr>
          <w:rFonts w:ascii="Arial Narrow" w:hAnsi="Arial Narrow"/>
          <w:sz w:val="24"/>
          <w:szCs w:val="24"/>
        </w:rPr>
        <w:t xml:space="preserve">progressivement </w:t>
      </w:r>
      <w:r w:rsidR="00175FE0" w:rsidRPr="00B805FF">
        <w:rPr>
          <w:rFonts w:ascii="Arial Narrow" w:hAnsi="Arial Narrow"/>
          <w:sz w:val="24"/>
          <w:szCs w:val="24"/>
        </w:rPr>
        <w:t xml:space="preserve">devenue la norme à partir de laquelle l’individu doit se faire sujet : chacun est appelé à se conduire comme une entreprise de soi, ce qui n’est pas sans impliquer un certain type de rapport aux autres, à savoir un rapport de concurrence. </w:t>
      </w:r>
      <w:r w:rsidR="00816E69" w:rsidRPr="00B805FF">
        <w:rPr>
          <w:rFonts w:ascii="Arial Narrow" w:hAnsi="Arial Narrow"/>
          <w:sz w:val="24"/>
          <w:szCs w:val="24"/>
        </w:rPr>
        <w:t>Il en découle une conséquence de première importance. Du point de vue de la subjectivité</w:t>
      </w:r>
      <w:r w:rsidR="00D956E1" w:rsidRPr="00B805FF">
        <w:rPr>
          <w:rFonts w:ascii="Arial Narrow" w:hAnsi="Arial Narrow"/>
          <w:sz w:val="24"/>
          <w:szCs w:val="24"/>
        </w:rPr>
        <w:t>, c</w:t>
      </w:r>
      <w:r w:rsidR="00816E69" w:rsidRPr="00B805FF">
        <w:rPr>
          <w:rFonts w:ascii="Arial Narrow" w:hAnsi="Arial Narrow"/>
          <w:sz w:val="24"/>
          <w:szCs w:val="24"/>
        </w:rPr>
        <w:t xml:space="preserve">e n’est plus tant la valeur de la force de travail ou la valeur créée par la force de travail dans le procès de production </w:t>
      </w:r>
      <w:r w:rsidR="00D956E1" w:rsidRPr="00B805FF">
        <w:rPr>
          <w:rFonts w:ascii="Arial Narrow" w:hAnsi="Arial Narrow"/>
          <w:sz w:val="24"/>
          <w:szCs w:val="24"/>
        </w:rPr>
        <w:t>qui importe mais la valeur que le sujet devient pour lui-même et qu’il a à valoriser toujours plus tout au long de son existence. C’est le sujet qui se rapporte à lui-même durant toute sa vie sur le mode de l’autovalorisation</w:t>
      </w:r>
      <w:r w:rsidR="00A878A6" w:rsidRPr="00B805FF">
        <w:rPr>
          <w:rFonts w:ascii="Arial Narrow" w:hAnsi="Arial Narrow"/>
          <w:sz w:val="24"/>
          <w:szCs w:val="24"/>
        </w:rPr>
        <w:t xml:space="preserve"> comme un capital, c’est un peu le capital fait sujet. On n’a donc pas affaire à une extension de la loi de la valeur qui serait comme </w:t>
      </w:r>
      <w:r w:rsidR="001B3C4C" w:rsidRPr="00B805FF">
        <w:rPr>
          <w:rFonts w:ascii="Arial Narrow" w:hAnsi="Arial Narrow"/>
          <w:sz w:val="24"/>
          <w:szCs w:val="24"/>
        </w:rPr>
        <w:t>transposée</w:t>
      </w:r>
      <w:r w:rsidR="00A878A6" w:rsidRPr="00B805FF">
        <w:rPr>
          <w:rFonts w:ascii="Arial Narrow" w:hAnsi="Arial Narrow"/>
          <w:sz w:val="24"/>
          <w:szCs w:val="24"/>
        </w:rPr>
        <w:t xml:space="preserve"> à la sphère subjective après avoir dominé la seule sphère de la production matérielle. Car cette forme singulière de subjectivation</w:t>
      </w:r>
      <w:r w:rsidR="00D956E1" w:rsidRPr="00B805FF">
        <w:rPr>
          <w:rFonts w:ascii="Arial Narrow" w:hAnsi="Arial Narrow"/>
          <w:sz w:val="24"/>
          <w:szCs w:val="24"/>
        </w:rPr>
        <w:t xml:space="preserve"> </w:t>
      </w:r>
      <w:r w:rsidR="00217977" w:rsidRPr="00B805FF">
        <w:rPr>
          <w:rFonts w:ascii="Arial Narrow" w:hAnsi="Arial Narrow"/>
          <w:sz w:val="24"/>
          <w:szCs w:val="24"/>
        </w:rPr>
        <w:t>n</w:t>
      </w:r>
      <w:r w:rsidR="00973CB5" w:rsidRPr="00B805FF">
        <w:rPr>
          <w:rFonts w:ascii="Arial Narrow" w:hAnsi="Arial Narrow"/>
          <w:sz w:val="24"/>
          <w:szCs w:val="24"/>
        </w:rPr>
        <w:t xml:space="preserve">e relève pas du procès spontané de l’automouvement du capital, mais bien de dispositifs pratiques de production d’une </w:t>
      </w:r>
      <w:r w:rsidR="001B3C4C" w:rsidRPr="00B805FF">
        <w:rPr>
          <w:rFonts w:ascii="Arial Narrow" w:hAnsi="Arial Narrow"/>
          <w:sz w:val="24"/>
          <w:szCs w:val="24"/>
        </w:rPr>
        <w:t>« </w:t>
      </w:r>
      <w:r w:rsidR="00973CB5" w:rsidRPr="00B805FF">
        <w:rPr>
          <w:rFonts w:ascii="Arial Narrow" w:hAnsi="Arial Narrow"/>
          <w:sz w:val="24"/>
          <w:szCs w:val="24"/>
        </w:rPr>
        <w:t>subjectiv</w:t>
      </w:r>
      <w:r w:rsidR="001B3C4C" w:rsidRPr="00B805FF">
        <w:rPr>
          <w:rFonts w:ascii="Arial Narrow" w:hAnsi="Arial Narrow"/>
          <w:sz w:val="24"/>
          <w:szCs w:val="24"/>
        </w:rPr>
        <w:t>ation</w:t>
      </w:r>
      <w:r w:rsidR="00973CB5" w:rsidRPr="00B805FF">
        <w:rPr>
          <w:rFonts w:ascii="Arial Narrow" w:hAnsi="Arial Narrow"/>
          <w:sz w:val="24"/>
          <w:szCs w:val="24"/>
        </w:rPr>
        <w:t xml:space="preserve"> comptable et financière</w:t>
      </w:r>
      <w:r w:rsidR="001B3C4C" w:rsidRPr="00B805FF">
        <w:rPr>
          <w:rFonts w:ascii="Arial Narrow" w:hAnsi="Arial Narrow"/>
          <w:sz w:val="24"/>
          <w:szCs w:val="24"/>
        </w:rPr>
        <w:t> »</w:t>
      </w:r>
      <w:r w:rsidR="00973CB5" w:rsidRPr="00B805FF">
        <w:rPr>
          <w:rFonts w:ascii="Arial Narrow" w:hAnsi="Arial Narrow"/>
          <w:sz w:val="24"/>
          <w:szCs w:val="24"/>
        </w:rPr>
        <w:t xml:space="preserve">, </w:t>
      </w:r>
      <w:r w:rsidR="001B3C4C" w:rsidRPr="00B805FF">
        <w:rPr>
          <w:rFonts w:ascii="Arial Narrow" w:hAnsi="Arial Narrow"/>
          <w:sz w:val="24"/>
          <w:szCs w:val="24"/>
        </w:rPr>
        <w:t xml:space="preserve">tels les dispositifs de la performance et de l’évaluation. Elle constitue en ce sens </w:t>
      </w:r>
      <w:r w:rsidR="00973CB5" w:rsidRPr="00B805FF">
        <w:rPr>
          <w:rFonts w:ascii="Arial Narrow" w:hAnsi="Arial Narrow"/>
          <w:sz w:val="24"/>
          <w:szCs w:val="24"/>
        </w:rPr>
        <w:t xml:space="preserve">ce que nous appelons une </w:t>
      </w:r>
      <w:r w:rsidR="001B3C4C" w:rsidRPr="00B805FF">
        <w:rPr>
          <w:rFonts w:ascii="Arial Narrow" w:hAnsi="Arial Narrow"/>
          <w:sz w:val="24"/>
          <w:szCs w:val="24"/>
        </w:rPr>
        <w:t>« </w:t>
      </w:r>
      <w:r w:rsidR="001B3C4C" w:rsidRPr="00B805FF">
        <w:rPr>
          <w:rFonts w:ascii="Arial Narrow" w:hAnsi="Arial Narrow"/>
          <w:i/>
          <w:sz w:val="24"/>
          <w:szCs w:val="24"/>
        </w:rPr>
        <w:t>ultra</w:t>
      </w:r>
      <w:r w:rsidR="001B3C4C" w:rsidRPr="00B805FF">
        <w:rPr>
          <w:rFonts w:ascii="Arial Narrow" w:hAnsi="Arial Narrow"/>
          <w:sz w:val="24"/>
          <w:szCs w:val="24"/>
        </w:rPr>
        <w:t xml:space="preserve">subjectivation », c’est-à-dire une forme de subjectivation par laquelle le sujet est </w:t>
      </w:r>
      <w:r w:rsidR="00A46003" w:rsidRPr="00B805FF">
        <w:rPr>
          <w:rFonts w:ascii="Arial Narrow" w:hAnsi="Arial Narrow"/>
          <w:sz w:val="24"/>
          <w:szCs w:val="24"/>
        </w:rPr>
        <w:t>invité à aller toujours au-delà de lui-même, non</w:t>
      </w:r>
      <w:r w:rsidR="001B3C4C" w:rsidRPr="00B805FF">
        <w:rPr>
          <w:rFonts w:ascii="Arial Narrow" w:hAnsi="Arial Narrow"/>
          <w:sz w:val="24"/>
          <w:szCs w:val="24"/>
        </w:rPr>
        <w:t xml:space="preserve"> une « </w:t>
      </w:r>
      <w:r w:rsidR="001B3C4C" w:rsidRPr="00B805FF">
        <w:rPr>
          <w:rFonts w:ascii="Arial Narrow" w:hAnsi="Arial Narrow"/>
          <w:i/>
          <w:sz w:val="24"/>
          <w:szCs w:val="24"/>
        </w:rPr>
        <w:t>auto</w:t>
      </w:r>
      <w:r w:rsidR="004D7087" w:rsidRPr="00B805FF">
        <w:rPr>
          <w:rFonts w:ascii="Arial Narrow" w:hAnsi="Arial Narrow"/>
          <w:sz w:val="24"/>
          <w:szCs w:val="24"/>
        </w:rPr>
        <w:t>subjectivation » (</w:t>
      </w:r>
      <w:r w:rsidR="001B3C4C" w:rsidRPr="00B805FF">
        <w:rPr>
          <w:rFonts w:ascii="Arial Narrow" w:hAnsi="Arial Narrow"/>
          <w:sz w:val="24"/>
          <w:szCs w:val="24"/>
        </w:rPr>
        <w:t>au sens d’une conversion à soi) ni une « </w:t>
      </w:r>
      <w:r w:rsidR="001B3C4C" w:rsidRPr="00B805FF">
        <w:rPr>
          <w:rFonts w:ascii="Arial Narrow" w:hAnsi="Arial Narrow"/>
          <w:i/>
          <w:sz w:val="24"/>
          <w:szCs w:val="24"/>
        </w:rPr>
        <w:t>trans</w:t>
      </w:r>
      <w:r w:rsidR="001B3C4C" w:rsidRPr="00B805FF">
        <w:rPr>
          <w:rFonts w:ascii="Arial Narrow" w:hAnsi="Arial Narrow"/>
          <w:sz w:val="24"/>
          <w:szCs w:val="24"/>
        </w:rPr>
        <w:t>subjectivation » (au sens</w:t>
      </w:r>
      <w:r w:rsidR="00E22765" w:rsidRPr="00B805FF">
        <w:rPr>
          <w:rFonts w:ascii="Arial Narrow" w:hAnsi="Arial Narrow"/>
          <w:sz w:val="24"/>
          <w:szCs w:val="24"/>
        </w:rPr>
        <w:t xml:space="preserve"> d’un autoanéantissement du sujet), </w:t>
      </w:r>
      <w:r w:rsidR="001B3C4C" w:rsidRPr="00B805FF">
        <w:rPr>
          <w:rFonts w:ascii="Arial Narrow" w:hAnsi="Arial Narrow"/>
          <w:sz w:val="24"/>
          <w:szCs w:val="24"/>
        </w:rPr>
        <w:t xml:space="preserve">pour reprendre les expressions construites par Foucault dans </w:t>
      </w:r>
      <w:r w:rsidR="001B3C4C" w:rsidRPr="00B805FF">
        <w:rPr>
          <w:rFonts w:ascii="Arial Narrow" w:hAnsi="Arial Narrow"/>
          <w:i/>
          <w:sz w:val="24"/>
          <w:szCs w:val="24"/>
        </w:rPr>
        <w:t>L’herméneutique du sujet</w:t>
      </w:r>
      <w:r w:rsidR="001B3C4C" w:rsidRPr="00B805FF">
        <w:rPr>
          <w:rFonts w:ascii="Arial Narrow" w:hAnsi="Arial Narrow"/>
          <w:sz w:val="24"/>
          <w:szCs w:val="24"/>
        </w:rPr>
        <w:t>.</w:t>
      </w:r>
      <w:r w:rsidR="00973CB5" w:rsidRPr="00B805FF">
        <w:rPr>
          <w:rFonts w:ascii="Arial Narrow" w:hAnsi="Arial Narrow"/>
          <w:sz w:val="24"/>
          <w:szCs w:val="24"/>
        </w:rPr>
        <w:t xml:space="preserve"> </w:t>
      </w:r>
      <w:r w:rsidR="00175FE0" w:rsidRPr="00B805FF">
        <w:rPr>
          <w:rFonts w:ascii="Arial Narrow" w:hAnsi="Arial Narrow"/>
          <w:sz w:val="24"/>
          <w:szCs w:val="24"/>
        </w:rPr>
        <w:t xml:space="preserve">Il faut bien voir que ce modèle entrepreneurial </w:t>
      </w:r>
      <w:r w:rsidR="00E9238F" w:rsidRPr="00B805FF">
        <w:rPr>
          <w:rFonts w:ascii="Arial Narrow" w:hAnsi="Arial Narrow"/>
          <w:sz w:val="24"/>
          <w:szCs w:val="24"/>
        </w:rPr>
        <w:t xml:space="preserve">concerne aussi bien le rapport à soi que le rapport aux autres. </w:t>
      </w:r>
      <w:r w:rsidR="00E22765" w:rsidRPr="00B805FF">
        <w:rPr>
          <w:rFonts w:ascii="Arial Narrow" w:hAnsi="Arial Narrow"/>
          <w:sz w:val="24"/>
          <w:szCs w:val="24"/>
        </w:rPr>
        <w:t>L’individu doit se conduire vis-à-vis de soi-même</w:t>
      </w:r>
      <w:r w:rsidR="005C72FF" w:rsidRPr="00B805FF">
        <w:rPr>
          <w:rFonts w:ascii="Arial Narrow" w:hAnsi="Arial Narrow"/>
          <w:sz w:val="24"/>
          <w:szCs w:val="24"/>
        </w:rPr>
        <w:t xml:space="preserve"> d’une manière qui détermine sa</w:t>
      </w:r>
      <w:r w:rsidR="00E22765" w:rsidRPr="00B805FF">
        <w:rPr>
          <w:rFonts w:ascii="Arial Narrow" w:hAnsi="Arial Narrow"/>
          <w:sz w:val="24"/>
          <w:szCs w:val="24"/>
        </w:rPr>
        <w:t xml:space="preserve"> conduite vis-à-vis des autres. Il s’agit donc bien d’une « double transformation », du rapport à soi comme du rapport aux autres, mais </w:t>
      </w:r>
      <w:r w:rsidR="005C72FF" w:rsidRPr="00B805FF">
        <w:rPr>
          <w:rFonts w:ascii="Arial Narrow" w:hAnsi="Arial Narrow"/>
          <w:sz w:val="24"/>
          <w:szCs w:val="24"/>
        </w:rPr>
        <w:t xml:space="preserve">le levier de cette double transformation réside bien dans la transformation du rapport à soi. </w:t>
      </w:r>
      <w:r w:rsidR="00E9238F" w:rsidRPr="00B805FF">
        <w:rPr>
          <w:rFonts w:ascii="Arial Narrow" w:hAnsi="Arial Narrow"/>
          <w:sz w:val="24"/>
          <w:szCs w:val="24"/>
        </w:rPr>
        <w:t xml:space="preserve">De ce point de vue, le gouvernement de soi constitue en effet le </w:t>
      </w:r>
      <w:r w:rsidR="00E22765" w:rsidRPr="00B805FF">
        <w:rPr>
          <w:rFonts w:ascii="Arial Narrow" w:hAnsi="Arial Narrow"/>
          <w:sz w:val="24"/>
          <w:szCs w:val="24"/>
        </w:rPr>
        <w:t>« </w:t>
      </w:r>
      <w:r w:rsidR="00E9238F" w:rsidRPr="00B805FF">
        <w:rPr>
          <w:rFonts w:ascii="Arial Narrow" w:hAnsi="Arial Narrow"/>
          <w:sz w:val="24"/>
          <w:szCs w:val="24"/>
        </w:rPr>
        <w:t>point d’appui</w:t>
      </w:r>
      <w:r w:rsidR="00E22765" w:rsidRPr="00B805FF">
        <w:rPr>
          <w:rFonts w:ascii="Arial Narrow" w:hAnsi="Arial Narrow"/>
          <w:sz w:val="24"/>
          <w:szCs w:val="24"/>
        </w:rPr>
        <w:t> »</w:t>
      </w:r>
      <w:r w:rsidR="00E9238F" w:rsidRPr="00B805FF">
        <w:rPr>
          <w:rFonts w:ascii="Arial Narrow" w:hAnsi="Arial Narrow"/>
          <w:sz w:val="24"/>
          <w:szCs w:val="24"/>
        </w:rPr>
        <w:t xml:space="preserve"> du gouvernement des autres</w:t>
      </w:r>
      <w:r w:rsidR="005C72FF" w:rsidRPr="00B805FF">
        <w:rPr>
          <w:rFonts w:ascii="Arial Narrow" w:hAnsi="Arial Narrow"/>
          <w:sz w:val="24"/>
          <w:szCs w:val="24"/>
        </w:rPr>
        <w:t xml:space="preserve">. Les dispositifs néolibéraux </w:t>
      </w:r>
      <w:r w:rsidR="00BF767B" w:rsidRPr="00B805FF">
        <w:rPr>
          <w:rFonts w:ascii="Arial Narrow" w:hAnsi="Arial Narrow"/>
          <w:sz w:val="24"/>
          <w:szCs w:val="24"/>
        </w:rPr>
        <w:t>ont pour effet de conduire les autres non pas directement, mais indirectement, en conduisant d’abord leur propre conduite vis-à-vis d’eux-</w:t>
      </w:r>
      <w:r w:rsidR="00BF767B" w:rsidRPr="00B805FF">
        <w:rPr>
          <w:rFonts w:ascii="Arial Narrow" w:hAnsi="Arial Narrow"/>
          <w:sz w:val="24"/>
          <w:szCs w:val="24"/>
        </w:rPr>
        <w:lastRenderedPageBreak/>
        <w:t>mêmes</w:t>
      </w:r>
      <w:r w:rsidR="005C72FF" w:rsidRPr="00B805FF">
        <w:rPr>
          <w:rFonts w:ascii="Arial Narrow" w:hAnsi="Arial Narrow"/>
          <w:sz w:val="24"/>
          <w:szCs w:val="24"/>
        </w:rPr>
        <w:t xml:space="preserve">. Est-ce pour autant dire que les formes de subjectivation alternatives envisagées à la fin de </w:t>
      </w:r>
      <w:r w:rsidR="005C72FF" w:rsidRPr="00B805FF">
        <w:rPr>
          <w:rFonts w:ascii="Arial Narrow" w:hAnsi="Arial Narrow"/>
          <w:i/>
          <w:sz w:val="24"/>
          <w:szCs w:val="24"/>
        </w:rPr>
        <w:t>La nouvelle raison du monde</w:t>
      </w:r>
      <w:r w:rsidR="005C72FF" w:rsidRPr="00B805FF">
        <w:rPr>
          <w:rFonts w:ascii="Arial Narrow" w:hAnsi="Arial Narrow"/>
          <w:sz w:val="24"/>
          <w:szCs w:val="24"/>
        </w:rPr>
        <w:t xml:space="preserve"> soient homogènes aux formes de subjectivation néolibérales puisqu’elles feraient également de la transformation du rapport à soi la condition de la transformation du rapport aux autres ? La primauté accordée à ce que vous appelez la « politisation de la subjectivité » ferait ainsi écho à la primauté </w:t>
      </w:r>
      <w:r w:rsidR="00A46003" w:rsidRPr="00B805FF">
        <w:rPr>
          <w:rFonts w:ascii="Arial Narrow" w:hAnsi="Arial Narrow"/>
          <w:sz w:val="24"/>
          <w:szCs w:val="24"/>
        </w:rPr>
        <w:t xml:space="preserve">néolibérale de la </w:t>
      </w:r>
      <w:r w:rsidR="00BF767B" w:rsidRPr="00B805FF">
        <w:rPr>
          <w:rFonts w:ascii="Arial Narrow" w:hAnsi="Arial Narrow"/>
          <w:sz w:val="24"/>
          <w:szCs w:val="24"/>
        </w:rPr>
        <w:t xml:space="preserve">subjectivation entrepreneuriale, si bien que la lutte décisive se mènerait exclusivement sur le terrain de la subjectivité. </w:t>
      </w:r>
      <w:r w:rsidR="004D7087" w:rsidRPr="00B805FF">
        <w:rPr>
          <w:rFonts w:ascii="Arial Narrow" w:hAnsi="Arial Narrow"/>
          <w:sz w:val="24"/>
          <w:szCs w:val="24"/>
        </w:rPr>
        <w:t>Il y aurait là une forme d’abandon du terrain classique de la lutte des classes au profit d’un repli sur la subjectivité qui rendrait malaisé l’ancien clivage entre les idéaux politiques. Nous ne pensons pas qu’il en soit ainsi. T</w:t>
      </w:r>
      <w:r w:rsidR="009A4505" w:rsidRPr="00B805FF">
        <w:rPr>
          <w:rFonts w:ascii="Arial Narrow" w:hAnsi="Arial Narrow"/>
          <w:sz w:val="24"/>
          <w:szCs w:val="24"/>
        </w:rPr>
        <w:t>out d’abord,</w:t>
      </w:r>
      <w:r w:rsidR="004D7087" w:rsidRPr="00B805FF">
        <w:rPr>
          <w:rFonts w:ascii="Arial Narrow" w:hAnsi="Arial Narrow"/>
          <w:sz w:val="24"/>
          <w:szCs w:val="24"/>
        </w:rPr>
        <w:t xml:space="preserve"> </w:t>
      </w:r>
      <w:r w:rsidR="009A4505" w:rsidRPr="00B805FF">
        <w:rPr>
          <w:rFonts w:ascii="Arial Narrow" w:hAnsi="Arial Narrow"/>
          <w:sz w:val="24"/>
          <w:szCs w:val="24"/>
        </w:rPr>
        <w:t xml:space="preserve">ce qui nous semble épuisé dans cet ancien clivage, c’est le report indéfiniment différé de la transformation du rapport à soi et aux autres : selon cette vision la tâche primordiale serait la conquête du pouvoir politique et en attendant tout devrait être subordonné à cette priorité. On </w:t>
      </w:r>
      <w:r w:rsidR="007222DE" w:rsidRPr="00B805FF">
        <w:rPr>
          <w:rFonts w:ascii="Arial Narrow" w:hAnsi="Arial Narrow"/>
          <w:sz w:val="24"/>
          <w:szCs w:val="24"/>
        </w:rPr>
        <w:t>évacue le problème</w:t>
      </w:r>
      <w:r w:rsidR="009A4505" w:rsidRPr="00B805FF">
        <w:rPr>
          <w:rFonts w:ascii="Arial Narrow" w:hAnsi="Arial Narrow"/>
          <w:sz w:val="24"/>
          <w:szCs w:val="24"/>
        </w:rPr>
        <w:t xml:space="preserve"> avec des formules toutes faites du genre : « on changera la vie quand on aura pris le pouvoir », comme si le pouvoir d’Etat pouvait constituer le moyen décisif de la transformation de la subjectivité</w:t>
      </w:r>
      <w:r w:rsidR="007222DE" w:rsidRPr="00B805FF">
        <w:rPr>
          <w:rFonts w:ascii="Arial Narrow" w:hAnsi="Arial Narrow"/>
          <w:sz w:val="24"/>
          <w:szCs w:val="24"/>
        </w:rPr>
        <w:t> !</w:t>
      </w:r>
      <w:r w:rsidR="009A4505" w:rsidRPr="00B805FF">
        <w:rPr>
          <w:rFonts w:ascii="Arial Narrow" w:hAnsi="Arial Narrow"/>
          <w:sz w:val="24"/>
          <w:szCs w:val="24"/>
        </w:rPr>
        <w:t xml:space="preserve"> </w:t>
      </w:r>
      <w:r w:rsidR="007222DE" w:rsidRPr="00B805FF">
        <w:rPr>
          <w:rFonts w:ascii="Arial Narrow" w:hAnsi="Arial Narrow"/>
          <w:sz w:val="24"/>
          <w:szCs w:val="24"/>
        </w:rPr>
        <w:t xml:space="preserve">Comme l’ont montré les expériences du XXe siècle, une fois le pouvoir conquis on s’empresse de reconduire, voire d’aggraver les formes disciplinaires de subjectivation qui ont permis cette conquête. Cependant l’essentiel n’est pas là. </w:t>
      </w:r>
      <w:r w:rsidR="00900D9D" w:rsidRPr="00B805FF">
        <w:rPr>
          <w:rFonts w:ascii="Arial Narrow" w:hAnsi="Arial Narrow"/>
          <w:sz w:val="24"/>
          <w:szCs w:val="24"/>
        </w:rPr>
        <w:t xml:space="preserve">La subjectivation alternative </w:t>
      </w:r>
      <w:r w:rsidR="00F0008A" w:rsidRPr="00B805FF">
        <w:rPr>
          <w:rFonts w:ascii="Arial Narrow" w:hAnsi="Arial Narrow"/>
          <w:sz w:val="24"/>
          <w:szCs w:val="24"/>
        </w:rPr>
        <w:t xml:space="preserve">à laquelle nous pensons </w:t>
      </w:r>
      <w:r w:rsidR="00900D9D" w:rsidRPr="00B805FF">
        <w:rPr>
          <w:rFonts w:ascii="Arial Narrow" w:hAnsi="Arial Narrow"/>
          <w:sz w:val="24"/>
          <w:szCs w:val="24"/>
        </w:rPr>
        <w:t xml:space="preserve">ne se produit pas au terme d’une </w:t>
      </w:r>
      <w:r w:rsidR="00F0008A" w:rsidRPr="00B805FF">
        <w:rPr>
          <w:rFonts w:ascii="Arial Narrow" w:hAnsi="Arial Narrow"/>
          <w:sz w:val="24"/>
          <w:szCs w:val="24"/>
        </w:rPr>
        <w:t xml:space="preserve">attention ou </w:t>
      </w:r>
      <w:r w:rsidR="00900D9D" w:rsidRPr="00B805FF">
        <w:rPr>
          <w:rFonts w:ascii="Arial Narrow" w:hAnsi="Arial Narrow"/>
          <w:sz w:val="24"/>
          <w:szCs w:val="24"/>
        </w:rPr>
        <w:t>conversion à soi-même</w:t>
      </w:r>
      <w:r w:rsidR="00F0008A" w:rsidRPr="00B805FF">
        <w:rPr>
          <w:rFonts w:ascii="Arial Narrow" w:hAnsi="Arial Narrow"/>
          <w:sz w:val="24"/>
          <w:szCs w:val="24"/>
        </w:rPr>
        <w:t xml:space="preserve"> impliquant un retrait du monde, fut-il temporaire. Elle est le moyen de construire une gouvernementalité alternative. De ce point de vue, l</w:t>
      </w:r>
      <w:r w:rsidR="007222DE" w:rsidRPr="00B805FF">
        <w:rPr>
          <w:rFonts w:ascii="Arial Narrow" w:hAnsi="Arial Narrow"/>
          <w:sz w:val="24"/>
          <w:szCs w:val="24"/>
        </w:rPr>
        <w:t xml:space="preserve">a principale limite du concept foucaldien de « contre-conduite » </w:t>
      </w:r>
      <w:r w:rsidR="00C9249E" w:rsidRPr="00B805FF">
        <w:rPr>
          <w:rFonts w:ascii="Arial Narrow" w:hAnsi="Arial Narrow"/>
          <w:sz w:val="24"/>
          <w:szCs w:val="24"/>
        </w:rPr>
        <w:t>est de s’en tenir à une logique de résistance au pouvoir sans indexer cette résistance à une visée ouvertement émancipatrice</w:t>
      </w:r>
      <w:r w:rsidR="00A27413" w:rsidRPr="00B805FF">
        <w:rPr>
          <w:rFonts w:ascii="Arial Narrow" w:hAnsi="Arial Narrow"/>
          <w:sz w:val="24"/>
          <w:szCs w:val="24"/>
        </w:rPr>
        <w:t>, ne serait-ce qu’en termes de gouvernementalité</w:t>
      </w:r>
      <w:r w:rsidR="00900D9D" w:rsidRPr="00B805FF">
        <w:rPr>
          <w:rFonts w:ascii="Arial Narrow" w:hAnsi="Arial Narrow"/>
          <w:sz w:val="24"/>
          <w:szCs w:val="24"/>
        </w:rPr>
        <w:t xml:space="preserve"> ou de raison politique</w:t>
      </w:r>
      <w:r w:rsidR="00A27413" w:rsidRPr="00B805FF">
        <w:rPr>
          <w:rFonts w:ascii="Arial Narrow" w:hAnsi="Arial Narrow"/>
          <w:sz w:val="24"/>
          <w:szCs w:val="24"/>
        </w:rPr>
        <w:t xml:space="preserve"> alternative</w:t>
      </w:r>
      <w:r w:rsidR="00C9249E" w:rsidRPr="00B805FF">
        <w:rPr>
          <w:rFonts w:ascii="Arial Narrow" w:hAnsi="Arial Narrow"/>
          <w:sz w:val="24"/>
          <w:szCs w:val="24"/>
        </w:rPr>
        <w:t xml:space="preserve">. Mais pour surmonter </w:t>
      </w:r>
      <w:r w:rsidR="00A27413" w:rsidRPr="00B805FF">
        <w:rPr>
          <w:rFonts w:ascii="Arial Narrow" w:hAnsi="Arial Narrow"/>
          <w:sz w:val="24"/>
          <w:szCs w:val="24"/>
        </w:rPr>
        <w:t xml:space="preserve">effectivement </w:t>
      </w:r>
      <w:r w:rsidR="00C9249E" w:rsidRPr="00B805FF">
        <w:rPr>
          <w:rFonts w:ascii="Arial Narrow" w:hAnsi="Arial Narrow"/>
          <w:sz w:val="24"/>
          <w:szCs w:val="24"/>
        </w:rPr>
        <w:t>cette limite</w:t>
      </w:r>
      <w:r w:rsidR="00A27413" w:rsidRPr="00B805FF">
        <w:rPr>
          <w:rFonts w:ascii="Arial Narrow" w:hAnsi="Arial Narrow"/>
          <w:sz w:val="24"/>
          <w:szCs w:val="24"/>
        </w:rPr>
        <w:t xml:space="preserve">, il faut se garder de concevoir </w:t>
      </w:r>
      <w:r w:rsidR="00900D9D" w:rsidRPr="00B805FF">
        <w:rPr>
          <w:rFonts w:ascii="Arial Narrow" w:hAnsi="Arial Narrow"/>
          <w:sz w:val="24"/>
          <w:szCs w:val="24"/>
        </w:rPr>
        <w:t xml:space="preserve">cette </w:t>
      </w:r>
      <w:r w:rsidR="00A27413" w:rsidRPr="00B805FF">
        <w:rPr>
          <w:rFonts w:ascii="Arial Narrow" w:hAnsi="Arial Narrow"/>
          <w:sz w:val="24"/>
          <w:szCs w:val="24"/>
        </w:rPr>
        <w:t>nouvelle</w:t>
      </w:r>
      <w:r w:rsidR="00900D9D" w:rsidRPr="00B805FF">
        <w:rPr>
          <w:rFonts w:ascii="Arial Narrow" w:hAnsi="Arial Narrow"/>
          <w:sz w:val="24"/>
          <w:szCs w:val="24"/>
        </w:rPr>
        <w:t xml:space="preserve"> raison ou cette nouvelle gouvernementalité comme une sorte d’imitation de la gouvernementalité néolibérale qui la retournerait contre elle-même, c’est-à-dire comme une « imitation subversive ». Cette nouvelle raison politique, que nous désignons comme la « raison du commun », ne peut se constituer qu’à partir de « situations du commun » qu’il faut travailler à créer</w:t>
      </w:r>
      <w:r w:rsidR="00F0008A" w:rsidRPr="00B805FF">
        <w:rPr>
          <w:rFonts w:ascii="Arial Narrow" w:hAnsi="Arial Narrow"/>
          <w:sz w:val="24"/>
          <w:szCs w:val="24"/>
        </w:rPr>
        <w:t xml:space="preserve"> activement. Mais cette création ne peut être l’œuvre du gouvernement comme institution, elle ne peut être qu’une œuvre collective engageant tous ceux qui participent à la coproduction de nouvelles règles ou normes. Tel est pour nous le sens profond du « commun » comme principe politique dont nous avons fait le sujet de notre dernier livre. </w:t>
      </w:r>
    </w:p>
    <w:p w:rsidR="005B206B" w:rsidRPr="00B805FF" w:rsidRDefault="005B206B" w:rsidP="00985350">
      <w:pPr>
        <w:tabs>
          <w:tab w:val="left" w:pos="0"/>
          <w:tab w:val="left" w:pos="567"/>
        </w:tabs>
        <w:spacing w:after="120" w:line="360" w:lineRule="auto"/>
        <w:jc w:val="both"/>
        <w:rPr>
          <w:rFonts w:ascii="Arial Narrow" w:hAnsi="Arial Narrow"/>
          <w:sz w:val="24"/>
          <w:szCs w:val="24"/>
        </w:rPr>
      </w:pPr>
    </w:p>
    <w:p w:rsidR="005B206B" w:rsidRPr="00B805FF" w:rsidRDefault="00FB05BF" w:rsidP="00985350">
      <w:pPr>
        <w:tabs>
          <w:tab w:val="left" w:pos="0"/>
          <w:tab w:val="left" w:pos="426"/>
        </w:tabs>
        <w:spacing w:after="120" w:line="360" w:lineRule="auto"/>
        <w:jc w:val="both"/>
        <w:rPr>
          <w:rFonts w:ascii="Arial Narrow" w:hAnsi="Arial Narrow"/>
          <w:b/>
          <w:sz w:val="24"/>
          <w:szCs w:val="24"/>
        </w:rPr>
      </w:pPr>
      <w:r w:rsidRPr="00B805FF">
        <w:rPr>
          <w:rFonts w:ascii="Arial Narrow" w:hAnsi="Arial Narrow"/>
          <w:b/>
          <w:sz w:val="24"/>
          <w:szCs w:val="24"/>
        </w:rPr>
        <w:lastRenderedPageBreak/>
        <w:t>10</w:t>
      </w:r>
      <w:r w:rsidR="005B206B" w:rsidRPr="00B805FF">
        <w:rPr>
          <w:rFonts w:ascii="Arial Narrow" w:hAnsi="Arial Narrow"/>
          <w:b/>
          <w:sz w:val="24"/>
          <w:szCs w:val="24"/>
        </w:rPr>
        <w:t xml:space="preserve">.- Il y a </w:t>
      </w:r>
      <w:r w:rsidR="00A90763">
        <w:rPr>
          <w:rFonts w:ascii="Arial Narrow" w:hAnsi="Arial Narrow"/>
          <w:b/>
          <w:sz w:val="24"/>
          <w:szCs w:val="24"/>
        </w:rPr>
        <w:t>dans</w:t>
      </w:r>
      <w:r w:rsidR="00DF599A" w:rsidRPr="00B805FF">
        <w:rPr>
          <w:rFonts w:ascii="Arial Narrow" w:hAnsi="Arial Narrow"/>
          <w:b/>
          <w:sz w:val="24"/>
          <w:szCs w:val="24"/>
        </w:rPr>
        <w:t xml:space="preserve"> </w:t>
      </w:r>
      <w:r w:rsidR="00DF599A" w:rsidRPr="00B805FF">
        <w:rPr>
          <w:rFonts w:ascii="Arial Narrow" w:hAnsi="Arial Narrow"/>
          <w:b/>
          <w:i/>
          <w:sz w:val="24"/>
          <w:szCs w:val="24"/>
        </w:rPr>
        <w:t>La nouvelle raison du monde</w:t>
      </w:r>
      <w:r w:rsidR="00DF599A" w:rsidRPr="00B805FF">
        <w:rPr>
          <w:rFonts w:ascii="Arial Narrow" w:hAnsi="Arial Narrow"/>
          <w:b/>
          <w:sz w:val="24"/>
          <w:szCs w:val="24"/>
        </w:rPr>
        <w:t xml:space="preserve"> une </w:t>
      </w:r>
      <w:r w:rsidR="005B206B" w:rsidRPr="00B805FF">
        <w:rPr>
          <w:rFonts w:ascii="Arial Narrow" w:hAnsi="Arial Narrow"/>
          <w:b/>
          <w:sz w:val="24"/>
          <w:szCs w:val="24"/>
        </w:rPr>
        <w:t xml:space="preserve">hypothèse </w:t>
      </w:r>
      <w:r w:rsidR="00DF599A" w:rsidRPr="00B805FF">
        <w:rPr>
          <w:rFonts w:ascii="Arial Narrow" w:hAnsi="Arial Narrow"/>
          <w:b/>
          <w:sz w:val="24"/>
          <w:szCs w:val="24"/>
        </w:rPr>
        <w:t xml:space="preserve">constamment </w:t>
      </w:r>
      <w:r w:rsidR="00092ECA" w:rsidRPr="00B805FF">
        <w:rPr>
          <w:rFonts w:ascii="Arial Narrow" w:hAnsi="Arial Narrow"/>
          <w:b/>
          <w:sz w:val="24"/>
          <w:szCs w:val="24"/>
        </w:rPr>
        <w:t>mise en jeu </w:t>
      </w:r>
      <w:proofErr w:type="gramStart"/>
      <w:r w:rsidR="00092ECA" w:rsidRPr="00B805FF">
        <w:rPr>
          <w:rFonts w:ascii="Arial Narrow" w:hAnsi="Arial Narrow"/>
          <w:b/>
          <w:sz w:val="24"/>
          <w:szCs w:val="24"/>
        </w:rPr>
        <w:t xml:space="preserve">: </w:t>
      </w:r>
      <w:r w:rsidR="005B206B" w:rsidRPr="00B805FF">
        <w:rPr>
          <w:rFonts w:ascii="Arial Narrow" w:hAnsi="Arial Narrow"/>
          <w:b/>
          <w:sz w:val="24"/>
          <w:szCs w:val="24"/>
        </w:rPr>
        <w:t xml:space="preserve"> </w:t>
      </w:r>
      <w:r w:rsidR="00092ECA" w:rsidRPr="00B805FF">
        <w:rPr>
          <w:rFonts w:ascii="Arial Narrow" w:hAnsi="Arial Narrow"/>
          <w:b/>
          <w:sz w:val="24"/>
          <w:szCs w:val="24"/>
        </w:rPr>
        <w:t>le</w:t>
      </w:r>
      <w:proofErr w:type="gramEnd"/>
      <w:r w:rsidR="00A57954" w:rsidRPr="00B805FF">
        <w:rPr>
          <w:rFonts w:ascii="Arial Narrow" w:hAnsi="Arial Narrow"/>
          <w:b/>
          <w:sz w:val="24"/>
          <w:szCs w:val="24"/>
        </w:rPr>
        <w:t xml:space="preserve"> néolibéralisme s’est</w:t>
      </w:r>
      <w:r w:rsidR="005B206B" w:rsidRPr="00B805FF">
        <w:rPr>
          <w:rFonts w:ascii="Arial Narrow" w:hAnsi="Arial Narrow"/>
          <w:b/>
          <w:sz w:val="24"/>
          <w:szCs w:val="24"/>
        </w:rPr>
        <w:t xml:space="preserve"> constitué historiquement et politiquement comme un régime de gouvernement régi par la présomption de la totalisation capitaliste sans fin</w:t>
      </w:r>
      <w:r w:rsidR="00A57954" w:rsidRPr="00B805FF">
        <w:rPr>
          <w:rFonts w:ascii="Arial Narrow" w:hAnsi="Arial Narrow"/>
          <w:b/>
          <w:sz w:val="24"/>
          <w:szCs w:val="24"/>
        </w:rPr>
        <w:t xml:space="preserve"> ni limite</w:t>
      </w:r>
      <w:r w:rsidR="005B206B" w:rsidRPr="00B805FF">
        <w:rPr>
          <w:rFonts w:ascii="Arial Narrow" w:hAnsi="Arial Narrow"/>
          <w:b/>
          <w:sz w:val="24"/>
          <w:szCs w:val="24"/>
        </w:rPr>
        <w:t>. La “</w:t>
      </w:r>
      <w:r w:rsidR="005B206B" w:rsidRPr="00A90763">
        <w:rPr>
          <w:rFonts w:ascii="Arial Narrow" w:hAnsi="Arial Narrow"/>
          <w:b/>
          <w:sz w:val="24"/>
          <w:szCs w:val="24"/>
        </w:rPr>
        <w:t>gouvernementalité”</w:t>
      </w:r>
      <w:r w:rsidR="005B206B" w:rsidRPr="00B805FF">
        <w:rPr>
          <w:rFonts w:ascii="Arial Narrow" w:hAnsi="Arial Narrow"/>
          <w:b/>
          <w:sz w:val="24"/>
          <w:szCs w:val="24"/>
        </w:rPr>
        <w:t xml:space="preserve"> néolibérale serait </w:t>
      </w:r>
      <w:r w:rsidR="00A57954" w:rsidRPr="00B805FF">
        <w:rPr>
          <w:rFonts w:ascii="Arial Narrow" w:hAnsi="Arial Narrow"/>
          <w:b/>
          <w:sz w:val="24"/>
          <w:szCs w:val="24"/>
        </w:rPr>
        <w:t xml:space="preserve">ainsi </w:t>
      </w:r>
      <w:r w:rsidR="005B206B" w:rsidRPr="00B805FF">
        <w:rPr>
          <w:rFonts w:ascii="Arial Narrow" w:hAnsi="Arial Narrow"/>
          <w:b/>
          <w:sz w:val="24"/>
          <w:szCs w:val="24"/>
        </w:rPr>
        <w:t>un</w:t>
      </w:r>
      <w:r w:rsidR="00A57954" w:rsidRPr="00B805FF">
        <w:rPr>
          <w:rFonts w:ascii="Arial Narrow" w:hAnsi="Arial Narrow"/>
          <w:b/>
          <w:sz w:val="24"/>
          <w:szCs w:val="24"/>
        </w:rPr>
        <w:t xml:space="preserve"> régime de conduites politiquement construit qui trouverait sa raison dans</w:t>
      </w:r>
      <w:r w:rsidR="005B206B" w:rsidRPr="00B805FF">
        <w:rPr>
          <w:rFonts w:ascii="Arial Narrow" w:hAnsi="Arial Narrow"/>
          <w:b/>
          <w:sz w:val="24"/>
          <w:szCs w:val="24"/>
        </w:rPr>
        <w:t xml:space="preserve"> la temporalité </w:t>
      </w:r>
      <w:r w:rsidR="00A57954" w:rsidRPr="00B805FF">
        <w:rPr>
          <w:rFonts w:ascii="Arial Narrow" w:hAnsi="Arial Narrow"/>
          <w:b/>
          <w:sz w:val="24"/>
          <w:szCs w:val="24"/>
        </w:rPr>
        <w:t xml:space="preserve">du capitalisme “naturalisé”. Selon cette perspective, les </w:t>
      </w:r>
      <w:r w:rsidR="005B206B" w:rsidRPr="00B805FF">
        <w:rPr>
          <w:rFonts w:ascii="Arial Narrow" w:hAnsi="Arial Narrow"/>
          <w:b/>
          <w:sz w:val="24"/>
          <w:szCs w:val="24"/>
        </w:rPr>
        <w:t>stra</w:t>
      </w:r>
      <w:r w:rsidR="00A57954" w:rsidRPr="00B805FF">
        <w:rPr>
          <w:rFonts w:ascii="Arial Narrow" w:hAnsi="Arial Narrow"/>
          <w:b/>
          <w:sz w:val="24"/>
          <w:szCs w:val="24"/>
        </w:rPr>
        <w:t>tégies dispersées, qui donnent leur</w:t>
      </w:r>
      <w:r w:rsidR="005B206B" w:rsidRPr="00B805FF">
        <w:rPr>
          <w:rFonts w:ascii="Arial Narrow" w:hAnsi="Arial Narrow"/>
          <w:b/>
          <w:sz w:val="24"/>
          <w:szCs w:val="24"/>
        </w:rPr>
        <w:t xml:space="preserve"> objectivité à la rationalité politique néolibérale, ne seraien</w:t>
      </w:r>
      <w:r w:rsidR="00A90763">
        <w:rPr>
          <w:rFonts w:ascii="Arial Narrow" w:hAnsi="Arial Narrow"/>
          <w:b/>
          <w:sz w:val="24"/>
          <w:szCs w:val="24"/>
        </w:rPr>
        <w:t>t plus suscept</w:t>
      </w:r>
      <w:r w:rsidR="00A57954" w:rsidRPr="00B805FF">
        <w:rPr>
          <w:rFonts w:ascii="Arial Narrow" w:hAnsi="Arial Narrow"/>
          <w:b/>
          <w:sz w:val="24"/>
          <w:szCs w:val="24"/>
        </w:rPr>
        <w:t>ibles d’être contredites</w:t>
      </w:r>
      <w:r w:rsidR="005B206B" w:rsidRPr="00B805FF">
        <w:rPr>
          <w:rFonts w:ascii="Arial Narrow" w:hAnsi="Arial Narrow"/>
          <w:b/>
          <w:sz w:val="24"/>
          <w:szCs w:val="24"/>
        </w:rPr>
        <w:t xml:space="preserve"> par la  critique dialectique. </w:t>
      </w:r>
      <w:r w:rsidR="00A57954" w:rsidRPr="00B805FF">
        <w:rPr>
          <w:rFonts w:ascii="Arial Narrow" w:hAnsi="Arial Narrow"/>
          <w:b/>
          <w:i/>
          <w:sz w:val="24"/>
          <w:szCs w:val="24"/>
        </w:rPr>
        <w:t>La nouvelle raison du monde</w:t>
      </w:r>
      <w:r w:rsidR="00A57954" w:rsidRPr="00B805FF">
        <w:rPr>
          <w:rFonts w:ascii="Arial Narrow" w:hAnsi="Arial Narrow"/>
          <w:b/>
          <w:sz w:val="24"/>
          <w:szCs w:val="24"/>
        </w:rPr>
        <w:t xml:space="preserve"> </w:t>
      </w:r>
      <w:r w:rsidR="005B206B" w:rsidRPr="00B805FF">
        <w:rPr>
          <w:rFonts w:ascii="Arial Narrow" w:hAnsi="Arial Narrow"/>
          <w:b/>
          <w:sz w:val="24"/>
          <w:szCs w:val="24"/>
        </w:rPr>
        <w:t xml:space="preserve">finit </w:t>
      </w:r>
      <w:r w:rsidR="00A57954" w:rsidRPr="00B805FF">
        <w:rPr>
          <w:rFonts w:ascii="Arial Narrow" w:hAnsi="Arial Narrow"/>
          <w:b/>
          <w:sz w:val="24"/>
          <w:szCs w:val="24"/>
        </w:rPr>
        <w:t xml:space="preserve">pourtant par une prise de position </w:t>
      </w:r>
      <w:r w:rsidR="005B206B" w:rsidRPr="00B805FF">
        <w:rPr>
          <w:rFonts w:ascii="Arial Narrow" w:hAnsi="Arial Narrow"/>
          <w:b/>
          <w:sz w:val="24"/>
          <w:szCs w:val="24"/>
        </w:rPr>
        <w:t xml:space="preserve"> contraire à cette hy</w:t>
      </w:r>
      <w:r w:rsidR="0092438F">
        <w:rPr>
          <w:rFonts w:ascii="Arial Narrow" w:hAnsi="Arial Narrow"/>
          <w:b/>
          <w:sz w:val="24"/>
          <w:szCs w:val="24"/>
        </w:rPr>
        <w:t>pothèse, sans</w:t>
      </w:r>
      <w:r w:rsidR="00A57954" w:rsidRPr="00B805FF">
        <w:rPr>
          <w:rFonts w:ascii="Arial Narrow" w:hAnsi="Arial Narrow"/>
          <w:b/>
          <w:sz w:val="24"/>
          <w:szCs w:val="24"/>
        </w:rPr>
        <w:t xml:space="preserve"> pour autant que le livre n’ait  </w:t>
      </w:r>
      <w:r w:rsidR="005B206B" w:rsidRPr="00B805FF">
        <w:rPr>
          <w:rFonts w:ascii="Arial Narrow" w:hAnsi="Arial Narrow"/>
          <w:b/>
          <w:sz w:val="24"/>
          <w:szCs w:val="24"/>
        </w:rPr>
        <w:t>avancé  dans la  théorisation  d’une  “a</w:t>
      </w:r>
      <w:r w:rsidR="005B206B" w:rsidRPr="00B805FF">
        <w:rPr>
          <w:rFonts w:ascii="Arial Narrow" w:hAnsi="Arial Narrow"/>
          <w:b/>
          <w:i/>
          <w:sz w:val="24"/>
          <w:szCs w:val="24"/>
        </w:rPr>
        <w:t>utre raison du monde</w:t>
      </w:r>
      <w:r w:rsidR="005B206B" w:rsidRPr="00B805FF">
        <w:rPr>
          <w:rFonts w:ascii="Arial Narrow" w:hAnsi="Arial Narrow"/>
          <w:b/>
          <w:sz w:val="24"/>
          <w:szCs w:val="24"/>
        </w:rPr>
        <w:t xml:space="preserve">”. En d’autres mots, la généalogie du néolibéralisme nous montre </w:t>
      </w:r>
      <w:r w:rsidR="00A57954" w:rsidRPr="00B805FF">
        <w:rPr>
          <w:rFonts w:ascii="Arial Narrow" w:hAnsi="Arial Narrow"/>
          <w:b/>
          <w:sz w:val="24"/>
          <w:szCs w:val="24"/>
        </w:rPr>
        <w:t xml:space="preserve">bien </w:t>
      </w:r>
      <w:r w:rsidR="005B206B" w:rsidRPr="00B805FF">
        <w:rPr>
          <w:rFonts w:ascii="Arial Narrow" w:hAnsi="Arial Narrow"/>
          <w:b/>
          <w:sz w:val="24"/>
          <w:szCs w:val="24"/>
        </w:rPr>
        <w:t>comme</w:t>
      </w:r>
      <w:r w:rsidR="00A57954" w:rsidRPr="00B805FF">
        <w:rPr>
          <w:rFonts w:ascii="Arial Narrow" w:hAnsi="Arial Narrow"/>
          <w:b/>
          <w:sz w:val="24"/>
          <w:szCs w:val="24"/>
        </w:rPr>
        <w:t>nt</w:t>
      </w:r>
      <w:r w:rsidR="005B206B" w:rsidRPr="00B805FF">
        <w:rPr>
          <w:rFonts w:ascii="Arial Narrow" w:hAnsi="Arial Narrow"/>
          <w:b/>
          <w:sz w:val="24"/>
          <w:szCs w:val="24"/>
        </w:rPr>
        <w:t xml:space="preserve"> le néolibéralisme a été</w:t>
      </w:r>
      <w:r w:rsidR="00A57954" w:rsidRPr="00B805FF">
        <w:rPr>
          <w:rFonts w:ascii="Arial Narrow" w:hAnsi="Arial Narrow"/>
          <w:b/>
          <w:sz w:val="24"/>
          <w:szCs w:val="24"/>
        </w:rPr>
        <w:t xml:space="preserve"> rendu possible et comment fonctionne sa </w:t>
      </w:r>
      <w:r w:rsidR="005B206B" w:rsidRPr="00B805FF">
        <w:rPr>
          <w:rFonts w:ascii="Arial Narrow" w:hAnsi="Arial Narrow"/>
          <w:b/>
          <w:sz w:val="24"/>
          <w:szCs w:val="24"/>
        </w:rPr>
        <w:t xml:space="preserve">logique </w:t>
      </w:r>
      <w:r w:rsidR="00A57954" w:rsidRPr="00B805FF">
        <w:rPr>
          <w:rFonts w:ascii="Arial Narrow" w:hAnsi="Arial Narrow"/>
          <w:b/>
          <w:sz w:val="24"/>
          <w:szCs w:val="24"/>
        </w:rPr>
        <w:t>pratique, mais elle ne parvient pas à problématiser la</w:t>
      </w:r>
      <w:r w:rsidR="005B206B" w:rsidRPr="00B805FF">
        <w:rPr>
          <w:rFonts w:ascii="Arial Narrow" w:hAnsi="Arial Narrow"/>
          <w:b/>
          <w:sz w:val="24"/>
          <w:szCs w:val="24"/>
        </w:rPr>
        <w:t xml:space="preserve"> man</w:t>
      </w:r>
      <w:r w:rsidR="00A57954" w:rsidRPr="00B805FF">
        <w:rPr>
          <w:rFonts w:ascii="Arial Narrow" w:hAnsi="Arial Narrow"/>
          <w:b/>
          <w:sz w:val="24"/>
          <w:szCs w:val="24"/>
        </w:rPr>
        <w:t>ière s’en sortir. D’où,  sans doute</w:t>
      </w:r>
      <w:r w:rsidR="005B206B" w:rsidRPr="00B805FF">
        <w:rPr>
          <w:rFonts w:ascii="Arial Narrow" w:hAnsi="Arial Narrow"/>
          <w:b/>
          <w:sz w:val="24"/>
          <w:szCs w:val="24"/>
        </w:rPr>
        <w:t xml:space="preserve">, </w:t>
      </w:r>
      <w:r w:rsidR="00A57954" w:rsidRPr="00B805FF">
        <w:rPr>
          <w:rFonts w:ascii="Arial Narrow" w:hAnsi="Arial Narrow"/>
          <w:b/>
          <w:sz w:val="24"/>
          <w:szCs w:val="24"/>
        </w:rPr>
        <w:t xml:space="preserve">l’allure </w:t>
      </w:r>
      <w:r w:rsidR="005B206B" w:rsidRPr="00B805FF">
        <w:rPr>
          <w:rFonts w:ascii="Arial Narrow" w:hAnsi="Arial Narrow"/>
          <w:b/>
          <w:sz w:val="24"/>
          <w:szCs w:val="24"/>
        </w:rPr>
        <w:t>pessimiste</w:t>
      </w:r>
      <w:r w:rsidR="00A57954" w:rsidRPr="00B805FF">
        <w:rPr>
          <w:rFonts w:ascii="Arial Narrow" w:hAnsi="Arial Narrow"/>
          <w:b/>
          <w:sz w:val="24"/>
          <w:szCs w:val="24"/>
        </w:rPr>
        <w:t xml:space="preserve"> du livre</w:t>
      </w:r>
      <w:r w:rsidR="005B206B" w:rsidRPr="00B805FF">
        <w:rPr>
          <w:rFonts w:ascii="Arial Narrow" w:hAnsi="Arial Narrow"/>
          <w:b/>
          <w:sz w:val="24"/>
          <w:szCs w:val="24"/>
        </w:rPr>
        <w:t>, en dépit  de la force de son diagnostic</w:t>
      </w:r>
      <w:r w:rsidR="00A57954" w:rsidRPr="00B805FF">
        <w:rPr>
          <w:rFonts w:ascii="Arial Narrow" w:hAnsi="Arial Narrow"/>
          <w:b/>
          <w:sz w:val="24"/>
          <w:szCs w:val="24"/>
        </w:rPr>
        <w:t>, lorsqu’il est isolé du reste de votre travail. N’est-ce pas parce que vous avez reconnu ce problème, voire cette impasse,  que le livre ultérieur, au</w:t>
      </w:r>
      <w:r w:rsidR="005B206B" w:rsidRPr="00B805FF">
        <w:rPr>
          <w:rFonts w:ascii="Arial Narrow" w:hAnsi="Arial Narrow"/>
          <w:b/>
          <w:sz w:val="24"/>
          <w:szCs w:val="24"/>
        </w:rPr>
        <w:t xml:space="preserve"> titre étrange et </w:t>
      </w:r>
      <w:r w:rsidR="00A57954" w:rsidRPr="00B805FF">
        <w:rPr>
          <w:rFonts w:ascii="Arial Narrow" w:hAnsi="Arial Narrow"/>
          <w:b/>
          <w:sz w:val="24"/>
          <w:szCs w:val="24"/>
        </w:rPr>
        <w:t>aussi peu orthodoxe que</w:t>
      </w:r>
      <w:r w:rsidR="005B206B" w:rsidRPr="00B805FF">
        <w:rPr>
          <w:rFonts w:ascii="Arial Narrow" w:hAnsi="Arial Narrow"/>
          <w:b/>
          <w:sz w:val="24"/>
          <w:szCs w:val="24"/>
        </w:rPr>
        <w:t xml:space="preserve"> la lecture q</w:t>
      </w:r>
      <w:r w:rsidR="00A57954" w:rsidRPr="00B805FF">
        <w:rPr>
          <w:rFonts w:ascii="Arial Narrow" w:hAnsi="Arial Narrow"/>
          <w:b/>
          <w:sz w:val="24"/>
          <w:szCs w:val="24"/>
        </w:rPr>
        <w:t>u’il  propose,  soit consacré à Marx ?  P</w:t>
      </w:r>
      <w:r w:rsidR="005B206B" w:rsidRPr="00B805FF">
        <w:rPr>
          <w:rFonts w:ascii="Arial Narrow" w:hAnsi="Arial Narrow"/>
          <w:b/>
          <w:sz w:val="24"/>
          <w:szCs w:val="24"/>
        </w:rPr>
        <w:t>ourriez</w:t>
      </w:r>
      <w:r w:rsidR="00A57954" w:rsidRPr="00B805FF">
        <w:rPr>
          <w:rFonts w:ascii="Arial Narrow" w:hAnsi="Arial Narrow"/>
          <w:b/>
          <w:sz w:val="24"/>
          <w:szCs w:val="24"/>
        </w:rPr>
        <w:t>-vous</w:t>
      </w:r>
      <w:r w:rsidR="005B206B" w:rsidRPr="00B805FF">
        <w:rPr>
          <w:rFonts w:ascii="Arial Narrow" w:hAnsi="Arial Narrow"/>
          <w:b/>
          <w:sz w:val="24"/>
          <w:szCs w:val="24"/>
        </w:rPr>
        <w:t xml:space="preserve"> nous di</w:t>
      </w:r>
      <w:r w:rsidR="00A57954" w:rsidRPr="00B805FF">
        <w:rPr>
          <w:rFonts w:ascii="Arial Narrow" w:hAnsi="Arial Narrow"/>
          <w:b/>
          <w:sz w:val="24"/>
          <w:szCs w:val="24"/>
        </w:rPr>
        <w:t xml:space="preserve">re quel a été le point de départ de </w:t>
      </w:r>
      <w:r w:rsidR="00A57954" w:rsidRPr="00B805FF">
        <w:rPr>
          <w:rFonts w:ascii="Arial Narrow" w:hAnsi="Arial Narrow"/>
          <w:b/>
          <w:i/>
          <w:sz w:val="24"/>
          <w:szCs w:val="24"/>
        </w:rPr>
        <w:t>Marx, prénom: Karl</w:t>
      </w:r>
      <w:r w:rsidR="0091497D" w:rsidRPr="00B805FF">
        <w:rPr>
          <w:rFonts w:ascii="Arial Narrow" w:hAnsi="Arial Narrow"/>
          <w:b/>
          <w:sz w:val="24"/>
          <w:szCs w:val="24"/>
        </w:rPr>
        <w:t xml:space="preserve"> ? </w:t>
      </w:r>
      <w:r w:rsidR="004E2770" w:rsidRPr="00B805FF">
        <w:rPr>
          <w:rFonts w:ascii="Arial Narrow" w:hAnsi="Arial Narrow"/>
          <w:b/>
          <w:sz w:val="24"/>
          <w:szCs w:val="24"/>
        </w:rPr>
        <w:t>P</w:t>
      </w:r>
      <w:r w:rsidR="00A57954" w:rsidRPr="00B805FF">
        <w:rPr>
          <w:rFonts w:ascii="Arial Narrow" w:hAnsi="Arial Narrow"/>
          <w:b/>
          <w:sz w:val="24"/>
          <w:szCs w:val="24"/>
        </w:rPr>
        <w:t>ourriez-vous préciser</w:t>
      </w:r>
      <w:r w:rsidR="002E71C9" w:rsidRPr="00B805FF">
        <w:rPr>
          <w:rFonts w:ascii="Arial Narrow" w:hAnsi="Arial Narrow"/>
          <w:b/>
          <w:sz w:val="24"/>
          <w:szCs w:val="24"/>
        </w:rPr>
        <w:t xml:space="preserve"> quelle était votre intention</w:t>
      </w:r>
      <w:r w:rsidR="005B206B" w:rsidRPr="00B805FF">
        <w:rPr>
          <w:rFonts w:ascii="Arial Narrow" w:hAnsi="Arial Narrow"/>
          <w:b/>
          <w:sz w:val="24"/>
          <w:szCs w:val="24"/>
        </w:rPr>
        <w:t xml:space="preserve"> au moment de la décision de développer ce programme de recherche ? </w:t>
      </w:r>
    </w:p>
    <w:p w:rsidR="00046DF7" w:rsidRDefault="00046DF7" w:rsidP="00985350">
      <w:pPr>
        <w:tabs>
          <w:tab w:val="left" w:pos="0"/>
          <w:tab w:val="left" w:pos="426"/>
        </w:tabs>
        <w:spacing w:after="120" w:line="360" w:lineRule="auto"/>
        <w:jc w:val="both"/>
        <w:rPr>
          <w:rFonts w:ascii="Arial Narrow" w:eastAsia="Times New Roman" w:hAnsi="Arial Narrow" w:cs="Helvetica"/>
          <w:b/>
          <w:sz w:val="24"/>
          <w:szCs w:val="24"/>
          <w:lang w:eastAsia="fr-FR"/>
        </w:rPr>
      </w:pPr>
    </w:p>
    <w:p w:rsidR="005B206B" w:rsidRPr="00B805FF" w:rsidRDefault="008E5BB1" w:rsidP="00985350">
      <w:pPr>
        <w:tabs>
          <w:tab w:val="left" w:pos="0"/>
          <w:tab w:val="left" w:pos="426"/>
        </w:tabs>
        <w:spacing w:after="120" w:line="360" w:lineRule="auto"/>
        <w:jc w:val="both"/>
        <w:rPr>
          <w:rFonts w:ascii="Arial Narrow" w:hAnsi="Arial Narrow"/>
          <w:sz w:val="24"/>
          <w:szCs w:val="24"/>
        </w:rPr>
      </w:pPr>
      <w:r w:rsidRPr="0092438F">
        <w:rPr>
          <w:rFonts w:ascii="Arial Narrow" w:eastAsia="Times New Roman" w:hAnsi="Arial Narrow" w:cs="Helvetica"/>
          <w:b/>
          <w:sz w:val="24"/>
          <w:szCs w:val="24"/>
          <w:lang w:eastAsia="fr-FR"/>
        </w:rPr>
        <w:t>Pierre Dardot</w:t>
      </w:r>
      <w:r w:rsidRPr="00B805FF">
        <w:rPr>
          <w:rFonts w:ascii="Arial Narrow" w:eastAsia="Times New Roman" w:hAnsi="Arial Narrow" w:cs="Helvetica"/>
          <w:sz w:val="24"/>
          <w:szCs w:val="24"/>
          <w:lang w:eastAsia="fr-FR"/>
        </w:rPr>
        <w:t> </w:t>
      </w:r>
      <w:r w:rsidR="00EE32E5" w:rsidRPr="00B805FF">
        <w:rPr>
          <w:rFonts w:ascii="Arial Narrow" w:hAnsi="Arial Narrow"/>
          <w:sz w:val="24"/>
          <w:szCs w:val="24"/>
        </w:rPr>
        <w:t xml:space="preserve">: </w:t>
      </w:r>
      <w:r w:rsidR="005B206B" w:rsidRPr="00B805FF">
        <w:rPr>
          <w:rFonts w:ascii="Arial Narrow" w:hAnsi="Arial Narrow"/>
          <w:sz w:val="24"/>
          <w:szCs w:val="24"/>
        </w:rPr>
        <w:t xml:space="preserve">Il est vrai que la conclusion de </w:t>
      </w:r>
      <w:r w:rsidR="005B206B" w:rsidRPr="00B805FF">
        <w:rPr>
          <w:rFonts w:ascii="Arial Narrow" w:hAnsi="Arial Narrow"/>
          <w:i/>
          <w:sz w:val="24"/>
          <w:szCs w:val="24"/>
        </w:rPr>
        <w:t xml:space="preserve">La nouvelle raison du monde </w:t>
      </w:r>
      <w:r w:rsidR="005B206B" w:rsidRPr="00B805FF">
        <w:rPr>
          <w:rFonts w:ascii="Arial Narrow" w:hAnsi="Arial Narrow"/>
          <w:sz w:val="24"/>
          <w:szCs w:val="24"/>
        </w:rPr>
        <w:t xml:space="preserve">a pu laisser plus d’un lecteur sur sa faim. Ce n’est pas qu’elle semble contredire l’analyse de la rationalité néolibérale par l’évocation </w:t>
      </w:r>
      <w:r w:rsidR="005B206B" w:rsidRPr="00B805FF">
        <w:rPr>
          <w:rFonts w:ascii="Arial Narrow" w:hAnsi="Arial Narrow"/>
          <w:i/>
          <w:sz w:val="24"/>
          <w:szCs w:val="24"/>
        </w:rPr>
        <w:t>in extremis</w:t>
      </w:r>
      <w:r w:rsidR="005B206B" w:rsidRPr="00B805FF">
        <w:rPr>
          <w:rFonts w:ascii="Arial Narrow" w:hAnsi="Arial Narrow"/>
          <w:sz w:val="24"/>
          <w:szCs w:val="24"/>
        </w:rPr>
        <w:t xml:space="preserve"> d’une alternative artificiellement optimiste, celle d’une sortie hors de cette rationalité par une nouvelle raison politique, désignée elle-même par l’expression pour le moins elliptique de « raison du commun ». Nous avons toujours récusé de la façon la plus explicite la thèse d’un « totalitarisme » néolibéral qui détruirait la sphère politique en réalisant la saturation de toute l’existence humaine par la seule raison économique, vouant ainsi par avance toute tentative d’émancipation à l’échec. Comme no</w:t>
      </w:r>
      <w:r w:rsidR="00554D56" w:rsidRPr="00B805FF">
        <w:rPr>
          <w:rFonts w:ascii="Arial Narrow" w:hAnsi="Arial Narrow"/>
          <w:sz w:val="24"/>
          <w:szCs w:val="24"/>
        </w:rPr>
        <w:t>us l’avons vu précédemment</w:t>
      </w:r>
      <w:r w:rsidR="005B206B" w:rsidRPr="00B805FF">
        <w:rPr>
          <w:rFonts w:ascii="Arial Narrow" w:hAnsi="Arial Narrow"/>
          <w:sz w:val="24"/>
          <w:szCs w:val="24"/>
        </w:rPr>
        <w:t xml:space="preserve">, la « dimension totalisatrice » de la raison néolibérale n’a jamais été pour nous l’équivalent d’un « système totalitaire ». A lui seul, l’accent mis sur la singularité des conditions historiques qui ont permis l’émergence de la raison néolibérale coupe court à toute lecture hégélienne en termes de « ruse de la raison » comme à toute lecture heideggérienne en termes de « destin ». Ce qui est vrai en revanche, c’est que l’on voit mal, parvenu à la fin du livre, comment les contre-conduites comme pratiques de subjectivation peuvent s’articuler à la raison du commun, c’est-à-dire </w:t>
      </w:r>
      <w:r w:rsidR="005B206B" w:rsidRPr="00B805FF">
        <w:rPr>
          <w:rFonts w:ascii="Arial Narrow" w:hAnsi="Arial Narrow"/>
          <w:sz w:val="24"/>
          <w:szCs w:val="24"/>
        </w:rPr>
        <w:lastRenderedPageBreak/>
        <w:t>participer elles-mêmes directement et positivement de cette rationalité alternative. Le problème est en quelque sorte celui de la positivité productive des pratiques de résistance : résister ne consiste pas seulement à se défendre contre une offensive ou une agression, mais à coproduire de nouvelles règles et, ce faisant, à se produire soi-même dans et par cette coproduction. On ne fait pas échec à une certaine logique des pratiques autrement qu’en constituant une autre logique des pratiques. La question est de savoir comment cette constitution, qui implique la confrontation avec la logique dominante, peut s’effectuer sur le terrain même des pratiques. On retrouve par là le problème de l’actif et du réactif abordé dans la réponse à la question 4, mais considéré sous un autre angle : même si elle ne saurait prétendre à la primauté dans sa relation au pouvoir, la résistance n’est pas par essence condamnée à être purement réactive, elle peut et doit assumer un caractère actif sous peine de se laisser enfermer dans la logique du pouvoir en place. Le point décisif est que, tout en étant relationnelle, la résistance peut être active. Faute de quoi elle ne peut s’accomplir en émancipation.</w:t>
      </w:r>
    </w:p>
    <w:p w:rsidR="005B206B" w:rsidRPr="00B805FF" w:rsidRDefault="005B206B" w:rsidP="00985350">
      <w:pPr>
        <w:tabs>
          <w:tab w:val="left" w:pos="0"/>
          <w:tab w:val="left" w:pos="426"/>
        </w:tabs>
        <w:spacing w:after="120" w:line="360" w:lineRule="auto"/>
        <w:jc w:val="both"/>
        <w:rPr>
          <w:rFonts w:ascii="Arial Narrow" w:hAnsi="Arial Narrow"/>
          <w:sz w:val="24"/>
          <w:szCs w:val="24"/>
        </w:rPr>
      </w:pPr>
      <w:r w:rsidRPr="00B805FF">
        <w:rPr>
          <w:rFonts w:ascii="Arial Narrow" w:hAnsi="Arial Narrow"/>
          <w:sz w:val="24"/>
          <w:szCs w:val="24"/>
        </w:rPr>
        <w:t xml:space="preserve">Or, aussi surprenant que cela puisse paraître, c’est là très précisément le point de départ de la rédaction de </w:t>
      </w:r>
      <w:r w:rsidRPr="00B805FF">
        <w:rPr>
          <w:rFonts w:ascii="Arial Narrow" w:hAnsi="Arial Narrow"/>
          <w:i/>
          <w:sz w:val="24"/>
          <w:szCs w:val="24"/>
        </w:rPr>
        <w:t>Marx, prénom : Karl</w:t>
      </w:r>
      <w:r w:rsidRPr="00B805FF">
        <w:rPr>
          <w:rFonts w:ascii="Arial Narrow" w:hAnsi="Arial Narrow"/>
          <w:sz w:val="24"/>
          <w:szCs w:val="24"/>
        </w:rPr>
        <w:t xml:space="preserve">. A dire vrai, et pour être tout à fait honnête, cela faisait déjà longtemps que l’un et l’autre, de manière indépendante et à partir de cheminements intellectuels différents, nous avions accumulé des matériaux en vue d’un tel chantier : si la rédaction proprement dite ne nous a pris que deux ans, cette phase d’« accumulation » s’est quant à elle étalée sur plus de quinze ans. Il ne s’agissait pas alors d’un véritable « programme de recherche », avec un objectif nettement défini, mais bien plutôt d’une inquiétude intellectuelle concernant l’héritage marxiste non assumé d’une grande partie de la gauche. C’est seulement en 2002, donc avant la création de </w:t>
      </w:r>
      <w:r w:rsidRPr="00B805FF">
        <w:rPr>
          <w:rFonts w:ascii="Arial Narrow" w:hAnsi="Arial Narrow"/>
          <w:i/>
          <w:sz w:val="24"/>
          <w:szCs w:val="24"/>
        </w:rPr>
        <w:t>Question Marx</w:t>
      </w:r>
      <w:r w:rsidRPr="00B805FF">
        <w:rPr>
          <w:rFonts w:ascii="Arial Narrow" w:hAnsi="Arial Narrow"/>
          <w:sz w:val="24"/>
          <w:szCs w:val="24"/>
        </w:rPr>
        <w:t xml:space="preserve">, que nous avons commencé de discuter d’un projet théorique centré sur les difficultés de cet héritage. Encore un tel projet demandait-il des conditions intellectuelles particulières pour aboutir. A cet égard, l’écriture de </w:t>
      </w:r>
      <w:r w:rsidRPr="00B805FF">
        <w:rPr>
          <w:rFonts w:ascii="Arial Narrow" w:hAnsi="Arial Narrow"/>
          <w:i/>
          <w:sz w:val="24"/>
          <w:szCs w:val="24"/>
        </w:rPr>
        <w:t>La nouvelle raison du monde</w:t>
      </w:r>
      <w:r w:rsidRPr="00B805FF">
        <w:rPr>
          <w:rFonts w:ascii="Arial Narrow" w:hAnsi="Arial Narrow"/>
          <w:sz w:val="24"/>
          <w:szCs w:val="24"/>
        </w:rPr>
        <w:t xml:space="preserve"> a joué un rôle décisif. L’un des effets, sinon l’effet majeur que produit l’écriture d’un livre, est de transformer profondément son ou ses auteurs, jusque dans leur manière de poser les problèmes qui leur tiennent à cœur depuis longtemps. C’est très exactement ce qui s’est passé pour nous. La généalogie du néolibéralisme tenté en 2009 a largement déterminé le point de départ de notre lecture de Marx : dès lors que la raison néolibérale est la forme actuelle du capitalisme qui s’impose partout dans le monde et qu’il s’agit pour nous d’ouvrir une issue au combat émancipateur dans des conditions déterminées par cette domination, que peut bien nous apprendre la façon dont Marx s’est lui-même efforcé d’articuler son analyse du développement du capital et sa conception stratégique des rapports de classes? En quoi les difficultés qu’il a eu </w:t>
      </w:r>
      <w:r w:rsidRPr="00B805FF">
        <w:rPr>
          <w:rFonts w:ascii="Arial Narrow" w:hAnsi="Arial Narrow"/>
          <w:sz w:val="24"/>
          <w:szCs w:val="24"/>
        </w:rPr>
        <w:lastRenderedPageBreak/>
        <w:t>à affronter dans cette entreprise ont-elles retenti sur l’idée qu’il se faisait de l’émancipation humaine ? En particulier, comment a-t-il cherché à penser l’inscription de la résistance à la domination du capital dans l’horizon de cette émancipation ? Et peut-on penser aujourd’hui à nouveaux frais, dans les conditions si singulières de notre actualité, quelque chose comme une résistance au capital qui soit en tant que telle émancipatrice ?</w:t>
      </w:r>
    </w:p>
    <w:p w:rsidR="005B206B" w:rsidRPr="00B805FF" w:rsidRDefault="005B206B" w:rsidP="00985350">
      <w:pPr>
        <w:shd w:val="clear" w:color="auto" w:fill="FFFFFF"/>
        <w:tabs>
          <w:tab w:val="left" w:pos="0"/>
          <w:tab w:val="left" w:pos="426"/>
        </w:tabs>
        <w:spacing w:after="120" w:line="360" w:lineRule="auto"/>
        <w:ind w:left="66"/>
        <w:jc w:val="both"/>
        <w:rPr>
          <w:rFonts w:ascii="Arial Narrow" w:eastAsia="Times New Roman" w:hAnsi="Arial Narrow" w:cs="Arial"/>
          <w:sz w:val="24"/>
          <w:szCs w:val="24"/>
          <w:lang w:eastAsia="fr-FR"/>
        </w:rPr>
      </w:pPr>
    </w:p>
    <w:p w:rsidR="005B206B" w:rsidRPr="00B805FF" w:rsidRDefault="00FB05BF" w:rsidP="00985350">
      <w:pPr>
        <w:tabs>
          <w:tab w:val="left" w:pos="0"/>
        </w:tabs>
        <w:spacing w:after="120" w:line="360" w:lineRule="auto"/>
        <w:jc w:val="both"/>
        <w:rPr>
          <w:rFonts w:ascii="Arial Narrow" w:hAnsi="Arial Narrow"/>
          <w:b/>
          <w:sz w:val="24"/>
          <w:szCs w:val="24"/>
        </w:rPr>
      </w:pPr>
      <w:r w:rsidRPr="00B805FF">
        <w:rPr>
          <w:rFonts w:ascii="Arial Narrow" w:hAnsi="Arial Narrow"/>
          <w:b/>
          <w:sz w:val="24"/>
          <w:szCs w:val="24"/>
        </w:rPr>
        <w:t>11</w:t>
      </w:r>
      <w:r w:rsidR="003B65C1" w:rsidRPr="00B805FF">
        <w:rPr>
          <w:rFonts w:ascii="Arial Narrow" w:hAnsi="Arial Narrow"/>
          <w:b/>
          <w:sz w:val="24"/>
          <w:szCs w:val="24"/>
        </w:rPr>
        <w:t>.- Très vite, dès le</w:t>
      </w:r>
      <w:r w:rsidR="005B206B" w:rsidRPr="00B805FF">
        <w:rPr>
          <w:rFonts w:ascii="Arial Narrow" w:hAnsi="Arial Narrow"/>
          <w:b/>
          <w:sz w:val="24"/>
          <w:szCs w:val="24"/>
        </w:rPr>
        <w:t xml:space="preserve"> premier </w:t>
      </w:r>
      <w:r w:rsidR="003B65C1" w:rsidRPr="00B805FF">
        <w:rPr>
          <w:rFonts w:ascii="Arial Narrow" w:hAnsi="Arial Narrow"/>
          <w:b/>
          <w:sz w:val="24"/>
          <w:szCs w:val="24"/>
        </w:rPr>
        <w:t xml:space="preserve">chapitre de </w:t>
      </w:r>
      <w:r w:rsidR="003B65C1" w:rsidRPr="00B805FF">
        <w:rPr>
          <w:rFonts w:ascii="Arial Narrow" w:hAnsi="Arial Narrow"/>
          <w:b/>
          <w:i/>
          <w:sz w:val="24"/>
          <w:szCs w:val="24"/>
        </w:rPr>
        <w:t xml:space="preserve">Marx, prénom: Karl, </w:t>
      </w:r>
      <w:r w:rsidR="003B65C1" w:rsidRPr="00B805FF">
        <w:rPr>
          <w:rFonts w:ascii="Arial Narrow" w:hAnsi="Arial Narrow"/>
          <w:b/>
          <w:sz w:val="24"/>
          <w:szCs w:val="24"/>
        </w:rPr>
        <w:t>vous définissez</w:t>
      </w:r>
      <w:r w:rsidR="005B206B" w:rsidRPr="00B805FF">
        <w:rPr>
          <w:rFonts w:ascii="Arial Narrow" w:hAnsi="Arial Narrow"/>
          <w:b/>
          <w:sz w:val="24"/>
          <w:szCs w:val="24"/>
        </w:rPr>
        <w:t xml:space="preserve"> les conséquences théoriques de l’interprétation proposée par le livre. La longue entreprise </w:t>
      </w:r>
      <w:r w:rsidR="00EE32E5" w:rsidRPr="00B805FF">
        <w:rPr>
          <w:rFonts w:ascii="Arial Narrow" w:hAnsi="Arial Narrow"/>
          <w:b/>
          <w:sz w:val="24"/>
          <w:szCs w:val="24"/>
        </w:rPr>
        <w:t xml:space="preserve">de lecture </w:t>
      </w:r>
      <w:r w:rsidR="005B206B" w:rsidRPr="00B805FF">
        <w:rPr>
          <w:rFonts w:ascii="Arial Narrow" w:hAnsi="Arial Narrow"/>
          <w:b/>
          <w:sz w:val="24"/>
          <w:szCs w:val="24"/>
        </w:rPr>
        <w:t>est</w:t>
      </w:r>
      <w:r w:rsidR="003B65C1" w:rsidRPr="00B805FF">
        <w:rPr>
          <w:rFonts w:ascii="Arial Narrow" w:hAnsi="Arial Narrow"/>
          <w:b/>
          <w:sz w:val="24"/>
          <w:szCs w:val="24"/>
        </w:rPr>
        <w:t xml:space="preserve"> donnée comme une généalogie</w:t>
      </w:r>
      <w:r w:rsidR="00EE32E5" w:rsidRPr="00B805FF">
        <w:rPr>
          <w:rFonts w:ascii="Arial Narrow" w:hAnsi="Arial Narrow"/>
          <w:b/>
          <w:sz w:val="24"/>
          <w:szCs w:val="24"/>
        </w:rPr>
        <w:t>,</w:t>
      </w:r>
      <w:r w:rsidR="003B65C1" w:rsidRPr="00B805FF">
        <w:rPr>
          <w:rFonts w:ascii="Arial Narrow" w:hAnsi="Arial Narrow"/>
          <w:b/>
          <w:sz w:val="24"/>
          <w:szCs w:val="24"/>
        </w:rPr>
        <w:t xml:space="preserve"> </w:t>
      </w:r>
      <w:r w:rsidR="00EE32E5" w:rsidRPr="00B805FF">
        <w:rPr>
          <w:rFonts w:ascii="Arial Narrow" w:hAnsi="Arial Narrow"/>
          <w:b/>
          <w:sz w:val="24"/>
          <w:szCs w:val="24"/>
        </w:rPr>
        <w:t xml:space="preserve">que </w:t>
      </w:r>
      <w:r w:rsidR="005B206B" w:rsidRPr="00B805FF">
        <w:rPr>
          <w:rFonts w:ascii="Arial Narrow" w:hAnsi="Arial Narrow"/>
          <w:b/>
          <w:sz w:val="24"/>
          <w:szCs w:val="24"/>
        </w:rPr>
        <w:t xml:space="preserve">nous </w:t>
      </w:r>
      <w:r w:rsidR="003B65C1" w:rsidRPr="00B805FF">
        <w:rPr>
          <w:rFonts w:ascii="Arial Narrow" w:hAnsi="Arial Narrow"/>
          <w:b/>
          <w:sz w:val="24"/>
          <w:szCs w:val="24"/>
        </w:rPr>
        <w:t>pourrions dire</w:t>
      </w:r>
      <w:r w:rsidR="00EE32E5" w:rsidRPr="00B805FF">
        <w:rPr>
          <w:rFonts w:ascii="Arial Narrow" w:hAnsi="Arial Narrow"/>
          <w:b/>
          <w:sz w:val="24"/>
          <w:szCs w:val="24"/>
        </w:rPr>
        <w:t xml:space="preserve"> </w:t>
      </w:r>
      <w:r w:rsidR="003B65C1" w:rsidRPr="00B805FF">
        <w:rPr>
          <w:rFonts w:ascii="Arial Narrow" w:hAnsi="Arial Narrow"/>
          <w:b/>
          <w:sz w:val="24"/>
          <w:szCs w:val="24"/>
        </w:rPr>
        <w:t>matérialiste</w:t>
      </w:r>
      <w:r w:rsidR="0092438F">
        <w:rPr>
          <w:rFonts w:ascii="Arial Narrow" w:hAnsi="Arial Narrow"/>
          <w:b/>
          <w:sz w:val="24"/>
          <w:szCs w:val="24"/>
        </w:rPr>
        <w:t>,</w:t>
      </w:r>
      <w:r w:rsidR="003B65C1" w:rsidRPr="00B805FF">
        <w:rPr>
          <w:rFonts w:ascii="Arial Narrow" w:hAnsi="Arial Narrow"/>
          <w:b/>
          <w:sz w:val="24"/>
          <w:szCs w:val="24"/>
        </w:rPr>
        <w:t xml:space="preserve"> </w:t>
      </w:r>
      <w:r w:rsidR="005B206B" w:rsidRPr="00B805FF">
        <w:rPr>
          <w:rFonts w:ascii="Arial Narrow" w:hAnsi="Arial Narrow"/>
          <w:b/>
          <w:sz w:val="24"/>
          <w:szCs w:val="24"/>
        </w:rPr>
        <w:t>de « l’ethos intellect</w:t>
      </w:r>
      <w:r w:rsidR="00EE32E5" w:rsidRPr="00B805FF">
        <w:rPr>
          <w:rFonts w:ascii="Arial Narrow" w:hAnsi="Arial Narrow"/>
          <w:b/>
          <w:sz w:val="24"/>
          <w:szCs w:val="24"/>
        </w:rPr>
        <w:t>uel » de Marx. D´</w:t>
      </w:r>
      <w:r w:rsidR="003B65C1" w:rsidRPr="00B805FF">
        <w:rPr>
          <w:rFonts w:ascii="Arial Narrow" w:hAnsi="Arial Narrow"/>
          <w:b/>
          <w:sz w:val="24"/>
          <w:szCs w:val="24"/>
        </w:rPr>
        <w:t>une manière assez</w:t>
      </w:r>
      <w:r w:rsidR="005B206B" w:rsidRPr="00B805FF">
        <w:rPr>
          <w:rFonts w:ascii="Arial Narrow" w:hAnsi="Arial Narrow"/>
          <w:b/>
          <w:sz w:val="24"/>
          <w:szCs w:val="24"/>
        </w:rPr>
        <w:t xml:space="preserve"> déconcertante, la maté</w:t>
      </w:r>
      <w:r w:rsidR="003B65C1" w:rsidRPr="00B805FF">
        <w:rPr>
          <w:rFonts w:ascii="Arial Narrow" w:hAnsi="Arial Narrow"/>
          <w:b/>
          <w:sz w:val="24"/>
          <w:szCs w:val="24"/>
        </w:rPr>
        <w:t>rialité de cet ethos</w:t>
      </w:r>
      <w:r w:rsidR="005B206B" w:rsidRPr="00B805FF">
        <w:rPr>
          <w:rFonts w:ascii="Arial Narrow" w:hAnsi="Arial Narrow"/>
          <w:b/>
          <w:sz w:val="24"/>
          <w:szCs w:val="24"/>
        </w:rPr>
        <w:t xml:space="preserve"> est attribué</w:t>
      </w:r>
      <w:r w:rsidR="003B65C1" w:rsidRPr="00B805FF">
        <w:rPr>
          <w:rFonts w:ascii="Arial Narrow" w:hAnsi="Arial Narrow"/>
          <w:b/>
          <w:sz w:val="24"/>
          <w:szCs w:val="24"/>
        </w:rPr>
        <w:t>e</w:t>
      </w:r>
      <w:r w:rsidR="005B206B" w:rsidRPr="00B805FF">
        <w:rPr>
          <w:rFonts w:ascii="Arial Narrow" w:hAnsi="Arial Narrow"/>
          <w:b/>
          <w:sz w:val="24"/>
          <w:szCs w:val="24"/>
        </w:rPr>
        <w:t xml:space="preserve"> à la méthode marxienne « d’assimilation et d</w:t>
      </w:r>
      <w:r w:rsidR="003B65C1" w:rsidRPr="00B805FF">
        <w:rPr>
          <w:rFonts w:ascii="Arial Narrow" w:hAnsi="Arial Narrow"/>
          <w:b/>
          <w:sz w:val="24"/>
          <w:szCs w:val="24"/>
        </w:rPr>
        <w:t>e transformation des condition</w:t>
      </w:r>
      <w:r w:rsidR="005B206B" w:rsidRPr="00B805FF">
        <w:rPr>
          <w:rFonts w:ascii="Arial Narrow" w:hAnsi="Arial Narrow"/>
          <w:b/>
          <w:sz w:val="24"/>
          <w:szCs w:val="24"/>
        </w:rPr>
        <w:t>s théoriques de son époque</w:t>
      </w:r>
      <w:r w:rsidR="003B65C1" w:rsidRPr="00B805FF">
        <w:rPr>
          <w:rFonts w:ascii="Arial Narrow" w:hAnsi="Arial Narrow"/>
          <w:b/>
          <w:sz w:val="24"/>
          <w:szCs w:val="24"/>
        </w:rPr>
        <w:t> »</w:t>
      </w:r>
      <w:r w:rsidR="00EE32E5" w:rsidRPr="00B805FF">
        <w:rPr>
          <w:rFonts w:ascii="Arial Narrow" w:hAnsi="Arial Narrow"/>
          <w:b/>
          <w:sz w:val="24"/>
          <w:szCs w:val="24"/>
        </w:rPr>
        <w:t xml:space="preserve"> (p.26),  avec l’idée</w:t>
      </w:r>
      <w:r w:rsidR="005B206B" w:rsidRPr="00B805FF">
        <w:rPr>
          <w:rFonts w:ascii="Arial Narrow" w:hAnsi="Arial Narrow"/>
          <w:b/>
          <w:sz w:val="24"/>
          <w:szCs w:val="24"/>
        </w:rPr>
        <w:t xml:space="preserve"> que la « machine Marx » constitue « une figurat</w:t>
      </w:r>
      <w:r w:rsidR="003B65C1" w:rsidRPr="00B805FF">
        <w:rPr>
          <w:rFonts w:ascii="Arial Narrow" w:hAnsi="Arial Narrow"/>
          <w:b/>
          <w:sz w:val="24"/>
          <w:szCs w:val="24"/>
        </w:rPr>
        <w:t>ion matérielle de la critique »</w:t>
      </w:r>
      <w:r w:rsidR="005B206B" w:rsidRPr="00B805FF">
        <w:rPr>
          <w:rFonts w:ascii="Arial Narrow" w:hAnsi="Arial Narrow"/>
          <w:b/>
          <w:sz w:val="24"/>
          <w:szCs w:val="24"/>
        </w:rPr>
        <w:t xml:space="preserve"> (p.27</w:t>
      </w:r>
      <w:r w:rsidR="003B65C1" w:rsidRPr="00B805FF">
        <w:rPr>
          <w:rFonts w:ascii="Arial Narrow" w:hAnsi="Arial Narrow"/>
          <w:b/>
          <w:sz w:val="24"/>
          <w:szCs w:val="24"/>
        </w:rPr>
        <w:t>). Il est assez déconcertant pour le lecteur d’observer que</w:t>
      </w:r>
      <w:r w:rsidR="005B206B" w:rsidRPr="00B805FF">
        <w:rPr>
          <w:rFonts w:ascii="Arial Narrow" w:hAnsi="Arial Narrow"/>
          <w:b/>
          <w:sz w:val="24"/>
          <w:szCs w:val="24"/>
        </w:rPr>
        <w:t xml:space="preserve"> la terminologie employée dans cette généalogie est chargée d’i</w:t>
      </w:r>
      <w:r w:rsidR="003B65C1" w:rsidRPr="00B805FF">
        <w:rPr>
          <w:rFonts w:ascii="Arial Narrow" w:hAnsi="Arial Narrow"/>
          <w:b/>
          <w:sz w:val="24"/>
          <w:szCs w:val="24"/>
        </w:rPr>
        <w:t>ndications et de réminiscences provenant de</w:t>
      </w:r>
      <w:r w:rsidR="005B206B" w:rsidRPr="00B805FF">
        <w:rPr>
          <w:rFonts w:ascii="Arial Narrow" w:hAnsi="Arial Narrow"/>
          <w:b/>
          <w:sz w:val="24"/>
          <w:szCs w:val="24"/>
        </w:rPr>
        <w:t xml:space="preserve"> contextes historiques et théoriques distincts et parfois contradictoires en</w:t>
      </w:r>
      <w:r w:rsidR="003B65C1" w:rsidRPr="00B805FF">
        <w:rPr>
          <w:rFonts w:ascii="Arial Narrow" w:hAnsi="Arial Narrow"/>
          <w:b/>
          <w:sz w:val="24"/>
          <w:szCs w:val="24"/>
        </w:rPr>
        <w:t>tre eux. Peut-être est-ce là</w:t>
      </w:r>
      <w:r w:rsidR="00B30E43" w:rsidRPr="00B805FF">
        <w:rPr>
          <w:rFonts w:ascii="Arial Narrow" w:hAnsi="Arial Narrow"/>
          <w:b/>
          <w:sz w:val="24"/>
          <w:szCs w:val="24"/>
        </w:rPr>
        <w:t xml:space="preserve"> une impression produite par le codage historique auquel a procédé le</w:t>
      </w:r>
      <w:r w:rsidR="005B206B" w:rsidRPr="00B805FF">
        <w:rPr>
          <w:rFonts w:ascii="Arial Narrow" w:hAnsi="Arial Narrow"/>
          <w:b/>
          <w:sz w:val="24"/>
          <w:szCs w:val="24"/>
        </w:rPr>
        <w:t xml:space="preserve"> marxisme, </w:t>
      </w:r>
      <w:r w:rsidR="003B65C1" w:rsidRPr="00B805FF">
        <w:rPr>
          <w:rFonts w:ascii="Arial Narrow" w:hAnsi="Arial Narrow"/>
          <w:b/>
          <w:sz w:val="24"/>
          <w:szCs w:val="24"/>
        </w:rPr>
        <w:t xml:space="preserve">lequel s’est employé assez systématiquement à </w:t>
      </w:r>
      <w:r w:rsidR="005B206B" w:rsidRPr="00B805FF">
        <w:rPr>
          <w:rFonts w:ascii="Arial Narrow" w:hAnsi="Arial Narrow"/>
          <w:b/>
          <w:sz w:val="24"/>
          <w:szCs w:val="24"/>
        </w:rPr>
        <w:t xml:space="preserve">éliminer les contradictions </w:t>
      </w:r>
      <w:r w:rsidR="003B65C1" w:rsidRPr="00B805FF">
        <w:rPr>
          <w:rFonts w:ascii="Arial Narrow" w:hAnsi="Arial Narrow"/>
          <w:b/>
          <w:sz w:val="24"/>
          <w:szCs w:val="24"/>
        </w:rPr>
        <w:t>propres à</w:t>
      </w:r>
      <w:r w:rsidR="00EE32E5" w:rsidRPr="00B805FF">
        <w:rPr>
          <w:rFonts w:ascii="Arial Narrow" w:hAnsi="Arial Narrow"/>
          <w:b/>
          <w:sz w:val="24"/>
          <w:szCs w:val="24"/>
        </w:rPr>
        <w:t xml:space="preserve"> la pensée de Marx ?</w:t>
      </w:r>
      <w:r w:rsidR="00B30E43" w:rsidRPr="00B805FF">
        <w:rPr>
          <w:rFonts w:ascii="Arial Narrow" w:hAnsi="Arial Narrow"/>
          <w:b/>
          <w:sz w:val="24"/>
          <w:szCs w:val="24"/>
        </w:rPr>
        <w:t xml:space="preserve">  Sous cet angle</w:t>
      </w:r>
      <w:r w:rsidR="005B206B" w:rsidRPr="00B805FF">
        <w:rPr>
          <w:rFonts w:ascii="Arial Narrow" w:hAnsi="Arial Narrow"/>
          <w:b/>
          <w:sz w:val="24"/>
          <w:szCs w:val="24"/>
        </w:rPr>
        <w:t xml:space="preserve">, le livre prend </w:t>
      </w:r>
      <w:r w:rsidR="00B30E43" w:rsidRPr="00B805FF">
        <w:rPr>
          <w:rFonts w:ascii="Arial Narrow" w:hAnsi="Arial Narrow"/>
          <w:b/>
          <w:sz w:val="24"/>
          <w:szCs w:val="24"/>
        </w:rPr>
        <w:t xml:space="preserve">le </w:t>
      </w:r>
      <w:r w:rsidR="005B206B" w:rsidRPr="00B805FF">
        <w:rPr>
          <w:rFonts w:ascii="Arial Narrow" w:hAnsi="Arial Narrow"/>
          <w:b/>
          <w:sz w:val="24"/>
          <w:szCs w:val="24"/>
        </w:rPr>
        <w:t xml:space="preserve">parti d’une espèce de mimétisme de la « machine Marx », </w:t>
      </w:r>
      <w:r w:rsidR="00B30E43" w:rsidRPr="00B805FF">
        <w:rPr>
          <w:rFonts w:ascii="Arial Narrow" w:hAnsi="Arial Narrow"/>
          <w:b/>
          <w:sz w:val="24"/>
          <w:szCs w:val="24"/>
        </w:rPr>
        <w:t xml:space="preserve">il semble </w:t>
      </w:r>
      <w:r w:rsidR="00EE32E5" w:rsidRPr="00B805FF">
        <w:rPr>
          <w:rFonts w:ascii="Arial Narrow" w:hAnsi="Arial Narrow"/>
          <w:b/>
          <w:sz w:val="24"/>
          <w:szCs w:val="24"/>
        </w:rPr>
        <w:t>com</w:t>
      </w:r>
      <w:r w:rsidR="0092438F">
        <w:rPr>
          <w:rFonts w:ascii="Arial Narrow" w:hAnsi="Arial Narrow"/>
          <w:b/>
          <w:sz w:val="24"/>
          <w:szCs w:val="24"/>
        </w:rPr>
        <w:t>m</w:t>
      </w:r>
      <w:r w:rsidR="00EE32E5" w:rsidRPr="00B805FF">
        <w:rPr>
          <w:rFonts w:ascii="Arial Narrow" w:hAnsi="Arial Narrow"/>
          <w:b/>
          <w:sz w:val="24"/>
          <w:szCs w:val="24"/>
        </w:rPr>
        <w:t>e contaminé</w:t>
      </w:r>
      <w:r w:rsidR="00B30E43" w:rsidRPr="00B805FF">
        <w:rPr>
          <w:rFonts w:ascii="Arial Narrow" w:hAnsi="Arial Narrow"/>
          <w:b/>
          <w:sz w:val="24"/>
          <w:szCs w:val="24"/>
        </w:rPr>
        <w:t xml:space="preserve"> par </w:t>
      </w:r>
      <w:r w:rsidR="005B206B" w:rsidRPr="00B805FF">
        <w:rPr>
          <w:rFonts w:ascii="Arial Narrow" w:hAnsi="Arial Narrow"/>
          <w:b/>
          <w:sz w:val="24"/>
          <w:szCs w:val="24"/>
        </w:rPr>
        <w:t>son « ethos »</w:t>
      </w:r>
      <w:r w:rsidR="00B30E43" w:rsidRPr="00B805FF">
        <w:rPr>
          <w:rFonts w:ascii="Arial Narrow" w:hAnsi="Arial Narrow"/>
          <w:b/>
          <w:sz w:val="24"/>
          <w:szCs w:val="24"/>
        </w:rPr>
        <w:t xml:space="preserve">  fait « d’assimilation et de transformation » des conditions de </w:t>
      </w:r>
      <w:r w:rsidR="0092438F">
        <w:rPr>
          <w:rFonts w:ascii="Arial Narrow" w:hAnsi="Arial Narrow"/>
          <w:b/>
          <w:sz w:val="24"/>
          <w:szCs w:val="24"/>
        </w:rPr>
        <w:t xml:space="preserve">la </w:t>
      </w:r>
      <w:r w:rsidR="00B30E43" w:rsidRPr="00B805FF">
        <w:rPr>
          <w:rFonts w:ascii="Arial Narrow" w:hAnsi="Arial Narrow"/>
          <w:b/>
          <w:sz w:val="24"/>
          <w:szCs w:val="24"/>
        </w:rPr>
        <w:t>production théorique. Serait-ce</w:t>
      </w:r>
      <w:r w:rsidR="005B206B" w:rsidRPr="00B805FF">
        <w:rPr>
          <w:rFonts w:ascii="Arial Narrow" w:hAnsi="Arial Narrow"/>
          <w:b/>
          <w:sz w:val="24"/>
          <w:szCs w:val="24"/>
        </w:rPr>
        <w:t xml:space="preserve"> le principal effet critique de l’actualité marxienne dans laquelle le livre cherche </w:t>
      </w:r>
      <w:r w:rsidR="00B30E43" w:rsidRPr="00B805FF">
        <w:rPr>
          <w:rFonts w:ascii="Arial Narrow" w:hAnsi="Arial Narrow"/>
          <w:b/>
          <w:sz w:val="24"/>
          <w:szCs w:val="24"/>
        </w:rPr>
        <w:t xml:space="preserve">délibérément </w:t>
      </w:r>
      <w:r w:rsidR="005B206B" w:rsidRPr="00B805FF">
        <w:rPr>
          <w:rFonts w:ascii="Arial Narrow" w:hAnsi="Arial Narrow"/>
          <w:b/>
          <w:sz w:val="24"/>
          <w:szCs w:val="24"/>
        </w:rPr>
        <w:t xml:space="preserve">à se placer?  </w:t>
      </w:r>
    </w:p>
    <w:p w:rsidR="00046DF7" w:rsidRDefault="00046DF7" w:rsidP="00985350">
      <w:pPr>
        <w:tabs>
          <w:tab w:val="left" w:pos="0"/>
        </w:tabs>
        <w:spacing w:after="120" w:line="360" w:lineRule="auto"/>
        <w:jc w:val="both"/>
        <w:rPr>
          <w:rFonts w:ascii="Arial Narrow" w:eastAsia="Times New Roman" w:hAnsi="Arial Narrow" w:cs="Helvetica"/>
          <w:b/>
          <w:sz w:val="24"/>
          <w:szCs w:val="24"/>
          <w:lang w:eastAsia="fr-FR"/>
        </w:rPr>
      </w:pPr>
    </w:p>
    <w:p w:rsidR="005B206B" w:rsidRPr="00B805FF" w:rsidRDefault="008E5BB1" w:rsidP="00985350">
      <w:pPr>
        <w:tabs>
          <w:tab w:val="left" w:pos="0"/>
        </w:tabs>
        <w:spacing w:after="120" w:line="360" w:lineRule="auto"/>
        <w:jc w:val="both"/>
        <w:rPr>
          <w:rFonts w:ascii="Arial Narrow" w:hAnsi="Arial Narrow"/>
          <w:sz w:val="24"/>
          <w:szCs w:val="24"/>
        </w:rPr>
      </w:pPr>
      <w:r w:rsidRPr="00D43500">
        <w:rPr>
          <w:rFonts w:ascii="Arial Narrow" w:eastAsia="Times New Roman" w:hAnsi="Arial Narrow" w:cs="Helvetica"/>
          <w:b/>
          <w:sz w:val="24"/>
          <w:szCs w:val="24"/>
          <w:lang w:eastAsia="fr-FR"/>
        </w:rPr>
        <w:t>Pierre Dardot</w:t>
      </w:r>
      <w:r w:rsidRPr="00B805FF">
        <w:rPr>
          <w:rFonts w:ascii="Arial Narrow" w:eastAsia="Times New Roman" w:hAnsi="Arial Narrow" w:cs="Helvetica"/>
          <w:sz w:val="24"/>
          <w:szCs w:val="24"/>
          <w:lang w:eastAsia="fr-FR"/>
        </w:rPr>
        <w:t> </w:t>
      </w:r>
      <w:r w:rsidR="00EE32E5" w:rsidRPr="00B805FF">
        <w:rPr>
          <w:rFonts w:ascii="Arial Narrow" w:hAnsi="Arial Narrow"/>
          <w:sz w:val="24"/>
          <w:szCs w:val="24"/>
        </w:rPr>
        <w:t xml:space="preserve">: </w:t>
      </w:r>
      <w:r w:rsidR="005B206B" w:rsidRPr="00B805FF">
        <w:rPr>
          <w:rFonts w:ascii="Arial Narrow" w:hAnsi="Arial Narrow"/>
          <w:sz w:val="24"/>
          <w:szCs w:val="24"/>
        </w:rPr>
        <w:t xml:space="preserve">Le premier chapitre ambitionne en effet de construire, pour reprendre vos propres termes, une manière de « généalogie matérialiste » de l’ethos intellectuel de Marx, lequel est d’emblée un ethos de la critique radicale du monde existant. Il s’agissait pour nous de comprendre comment une telle disposition en est venue à se former chez Marx dans des conditions tout à fait singulières. Comme vous le savez, le terme de « généalogie » est d’origine nietzschéenne, même si Foucault l’investit d’un sens très particulier en le reprenant à son compte. Selon lui la généalogie est une enquête historique qui cherche à restituer les événements dans leur singularité et leur contingence au lieu de les inscrire dans un continuum illusoire. Il ne va donc nullement de soi qu’une généalogie puisse être « matérialiste », tant du moins que le sens de ce terme, passablement galvaudé du fait de l’abus qu’a pu en faire le </w:t>
      </w:r>
      <w:r w:rsidR="005B206B" w:rsidRPr="00B805FF">
        <w:rPr>
          <w:rFonts w:ascii="Arial Narrow" w:hAnsi="Arial Narrow"/>
          <w:sz w:val="24"/>
          <w:szCs w:val="24"/>
        </w:rPr>
        <w:lastRenderedPageBreak/>
        <w:t xml:space="preserve">marxisme, n’a pas fait l’objet d’un réexamen approfondi. Dans une acception assez convenue, on dira « matérialiste » une démarche qui tend à reconduire méthodiquement une pensée à ses  conditions matérielles d’exercice au lieu d’examiner cette dernière selon la logique interne de son propre déploiement. Il va sans dire que nous sommes très critiques à l’égard de l’illusion spéculative d’une « pensée pure » douée du pouvoir d’engendrer par elle-même les conditions de son exercice. Pour autant notre approche généalogique n’est pas « matérialiste » au sens où elle entendrait expliquer la manière de penser de Marx par des conditions extérieures, de type social, économique ou même politique, ce qui ne pourrait qu’en écraser la singularité. Ce qui est selon nous en question, ce n’est pas ce que vous appelez la « méthode » de Marx, terme controversé entre tous en raison de son affinité avec la « dialectique » et son fameux « noyau rationnel », terme dont il est pour cette raison préférable de se méfier. Nous n’esquivons pas la difficulté et nous consacrons plusieurs pages à la méthode du </w:t>
      </w:r>
      <w:r w:rsidR="005B206B" w:rsidRPr="00B805FF">
        <w:rPr>
          <w:rFonts w:ascii="Arial Narrow" w:hAnsi="Arial Narrow"/>
          <w:i/>
          <w:sz w:val="24"/>
          <w:szCs w:val="24"/>
        </w:rPr>
        <w:t xml:space="preserve">Capital </w:t>
      </w:r>
      <w:r w:rsidR="005B206B" w:rsidRPr="00B805FF">
        <w:rPr>
          <w:rFonts w:ascii="Arial Narrow" w:hAnsi="Arial Narrow"/>
          <w:sz w:val="24"/>
          <w:szCs w:val="24"/>
        </w:rPr>
        <w:t>(p. 544 et sq.). Mais il s’agit ici, dans le premier chapitre, de quelque chose qui est en deçà de toute « méthode », qui constitue d’une certaine manière la condition de possibilité de l’élaboration d’une méthode, et que nous identifions d’emblée comme une « manière de se conduire dans la pensée » (p. 25). Cette manière ne relève nullement d’un choix maîtrisé, ou encore d’une quelconque stratégie de lecture, elle n’est pas une « manière de conduire sa pensée », ce qui nous situerait au plus près de la « méthode » au sens cartésien du terme, elle n’est pas ce que Marx se donnerait pour guider sa recherche, elle est proprement ce qui fait de Marx le penseur qu’il est, elle ne fait qu’un avec lui-même comme penseur au travail. Ce qui nous a intéressés en fin de compte, c’est moins la « méthode » que la « machine ». Il faut prendre très au sérieux cette métaphore par laquelle il se définit lui-même dans une lettre à sa fille Laura en 1868 : « </w:t>
      </w:r>
      <w:r w:rsidR="005B206B" w:rsidRPr="00B805FF">
        <w:rPr>
          <w:rFonts w:ascii="Arial Narrow" w:hAnsi="Arial Narrow"/>
          <w:i/>
          <w:sz w:val="24"/>
          <w:szCs w:val="24"/>
        </w:rPr>
        <w:t>Je suis</w:t>
      </w:r>
      <w:r w:rsidR="005B206B" w:rsidRPr="00B805FF">
        <w:rPr>
          <w:rFonts w:ascii="Arial Narrow" w:hAnsi="Arial Narrow"/>
          <w:sz w:val="24"/>
          <w:szCs w:val="24"/>
        </w:rPr>
        <w:t xml:space="preserve"> une machine… » (</w:t>
      </w:r>
      <w:proofErr w:type="gramStart"/>
      <w:r w:rsidR="004E2770" w:rsidRPr="00B805FF">
        <w:rPr>
          <w:rFonts w:ascii="Arial Narrow" w:hAnsi="Arial Narrow"/>
          <w:sz w:val="24"/>
          <w:szCs w:val="24"/>
        </w:rPr>
        <w:t>nous</w:t>
      </w:r>
      <w:proofErr w:type="gramEnd"/>
      <w:r w:rsidR="005B206B" w:rsidRPr="00B805FF">
        <w:rPr>
          <w:rFonts w:ascii="Arial Narrow" w:hAnsi="Arial Narrow"/>
          <w:sz w:val="24"/>
          <w:szCs w:val="24"/>
        </w:rPr>
        <w:t xml:space="preserve"> soulignons). Voilà pourquoi nous avons parlé d’une « figuration matérielle de la critique ». Nous avons là en effet une métaphore originale qui est purement « matérialiste », non pas en ce sens qu’elle renverrait à l’action de causes externes qui auraient décidé de la formation d’une pensée, mais en ce sens qu’elle prend acte de la diversité irréductible des conditions intellectuelles et théoriques que Marx s’est efforcé d’assimiler et de transformer, sans chercher à ramener de telles conditions à des « sources » dont son esprit se serait nourri pour les faire confluer dans une doctrine harmonieuse et parfaitement cohérente. A l’inverse, la métaphore léniniste des « trois sources » est une métaphore foncièrement idéaliste en ce qu’elle préjuge d’une « continuation directe et immédiate » avec les grands courants qui ont précédé la formation de la pensée de Marx. Mais la thèse althussérienne d’une « coupure épistémologique », qui prend comme on sait le contrepied de l’interprétation léniniste, est elle aussi foncièrement idéaliste en ce qu’elle occulte pareillement cette diversité irréductible des conditions intellectuelles et </w:t>
      </w:r>
      <w:r w:rsidR="005B206B" w:rsidRPr="00B805FF">
        <w:rPr>
          <w:rFonts w:ascii="Arial Narrow" w:hAnsi="Arial Narrow"/>
          <w:sz w:val="24"/>
          <w:szCs w:val="24"/>
        </w:rPr>
        <w:lastRenderedPageBreak/>
        <w:t xml:space="preserve">théoriques : rappelons-nous que chez Althusser toutes ces conditions sont ramenées à la Généralité I de type idéologique sur laquelle la théorie travaille pour produire la Généralité III (selon le schéma de </w:t>
      </w:r>
      <w:r w:rsidR="005B206B" w:rsidRPr="00B805FF">
        <w:rPr>
          <w:rFonts w:ascii="Arial Narrow" w:hAnsi="Arial Narrow"/>
          <w:i/>
          <w:sz w:val="24"/>
          <w:szCs w:val="24"/>
        </w:rPr>
        <w:t>Pour Marx</w:t>
      </w:r>
      <w:r w:rsidR="005B206B" w:rsidRPr="00B805FF">
        <w:rPr>
          <w:rFonts w:ascii="Arial Narrow" w:hAnsi="Arial Narrow"/>
          <w:sz w:val="24"/>
          <w:szCs w:val="24"/>
        </w:rPr>
        <w:t xml:space="preserve">). De ce point de vue, tant la rupture que la continuation apparaissent comme des manières de réduire la dispersion et le contingent que le travail de la machine d’écriture présuppose comme indépassable. Si nous plaidons en faveur d’un certain « matérialisme » à propos de la manière de penser de Marx, il ne peut que s’agir d’un matérialisme de la contingence des conditions, en aucun cas d’un matérialisme de la détermination par les causes, d’un matérialisme de type causaliste. Quant au « mimétisme » auquel vous faites allusion dans votre question, nous ignorons s’il y là un effet de contagion, mais nous n‘avons en tout cas pas cherché à nous constituer en machine d’écriture fonctionnant sur le modèle de celle de Marx : nous n’avons pas cherché à assimiler-transformer Marx à la manière dont il a assimilé-transformé les auteurs qu’il a lus. Notre éditeur Eric Vigne a bien parlé, au détour d’une conversation, d’une « machine Dardot-Laval » pour désigner notre manière d’écrire le </w:t>
      </w:r>
      <w:r w:rsidR="005B206B" w:rsidRPr="00B805FF">
        <w:rPr>
          <w:rFonts w:ascii="Arial Narrow" w:hAnsi="Arial Narrow"/>
          <w:i/>
          <w:sz w:val="24"/>
          <w:szCs w:val="24"/>
        </w:rPr>
        <w:t>Marx</w:t>
      </w:r>
      <w:r w:rsidR="005B206B" w:rsidRPr="00B805FF">
        <w:rPr>
          <w:rFonts w:ascii="Arial Narrow" w:hAnsi="Arial Narrow"/>
          <w:sz w:val="24"/>
          <w:szCs w:val="24"/>
        </w:rPr>
        <w:t>, mais ce n’est jamais là qu’une boutade. Ce qui est vrai en revanche, c’est que nous nous sommes scrupuleusement astreints à restituer les conditions dans lesquelles la machine Marx a pu fonctionner comme machine de pensée et d’écriture.</w:t>
      </w:r>
    </w:p>
    <w:p w:rsidR="0093530C" w:rsidRPr="00B805FF" w:rsidRDefault="0093530C" w:rsidP="00985350">
      <w:pPr>
        <w:pStyle w:val="Sansinterligne"/>
        <w:spacing w:line="360" w:lineRule="auto"/>
        <w:jc w:val="both"/>
        <w:rPr>
          <w:rFonts w:ascii="Arial Narrow" w:hAnsi="Arial Narrow"/>
          <w:b/>
          <w:sz w:val="24"/>
          <w:szCs w:val="24"/>
        </w:rPr>
      </w:pPr>
    </w:p>
    <w:p w:rsidR="005B206B" w:rsidRPr="00B805FF" w:rsidRDefault="00FB05BF" w:rsidP="00985350">
      <w:pPr>
        <w:pStyle w:val="Sansinterligne"/>
        <w:spacing w:line="360" w:lineRule="auto"/>
        <w:jc w:val="both"/>
        <w:rPr>
          <w:rStyle w:val="systrantokenpunctuation"/>
        </w:rPr>
      </w:pPr>
      <w:r w:rsidRPr="00B805FF">
        <w:rPr>
          <w:rFonts w:ascii="Arial Narrow" w:hAnsi="Arial Narrow"/>
          <w:b/>
          <w:sz w:val="24"/>
          <w:szCs w:val="24"/>
        </w:rPr>
        <w:t>12</w:t>
      </w:r>
      <w:r w:rsidR="006673C4" w:rsidRPr="00B805FF">
        <w:rPr>
          <w:rFonts w:ascii="Arial Narrow" w:hAnsi="Arial Narrow"/>
          <w:b/>
          <w:sz w:val="24"/>
          <w:szCs w:val="24"/>
        </w:rPr>
        <w:t>.-.  </w:t>
      </w:r>
      <w:r w:rsidR="006673C4" w:rsidRPr="00B805FF">
        <w:rPr>
          <w:rFonts w:ascii="Arial Narrow" w:hAnsi="Arial Narrow"/>
          <w:b/>
          <w:i/>
          <w:sz w:val="24"/>
          <w:szCs w:val="24"/>
        </w:rPr>
        <w:t>Marx, prénom Karl </w:t>
      </w:r>
      <w:r w:rsidR="005B206B" w:rsidRPr="00B805FF">
        <w:rPr>
          <w:rFonts w:ascii="Arial Narrow" w:hAnsi="Arial Narrow"/>
          <w:b/>
          <w:sz w:val="24"/>
          <w:szCs w:val="24"/>
        </w:rPr>
        <w:t xml:space="preserve"> établit une liaison directe entre l'actualité de Marx et </w:t>
      </w:r>
      <w:r w:rsidR="006673C4" w:rsidRPr="00B805FF">
        <w:rPr>
          <w:rFonts w:ascii="Arial Narrow" w:hAnsi="Arial Narrow"/>
          <w:b/>
          <w:sz w:val="24"/>
          <w:szCs w:val="24"/>
        </w:rPr>
        <w:t xml:space="preserve">ce qu’on peut bien appeler </w:t>
      </w:r>
      <w:r w:rsidR="005B206B" w:rsidRPr="00B805FF">
        <w:rPr>
          <w:rFonts w:ascii="Arial Narrow" w:hAnsi="Arial Narrow"/>
          <w:b/>
          <w:sz w:val="24"/>
          <w:szCs w:val="24"/>
        </w:rPr>
        <w:t>son monum</w:t>
      </w:r>
      <w:r w:rsidR="006673C4" w:rsidRPr="00B805FF">
        <w:rPr>
          <w:rFonts w:ascii="Arial Narrow" w:hAnsi="Arial Narrow"/>
          <w:b/>
          <w:sz w:val="24"/>
          <w:szCs w:val="24"/>
        </w:rPr>
        <w:t>ental échec théorique. Pour vous</w:t>
      </w:r>
      <w:r w:rsidR="005B206B" w:rsidRPr="00B805FF">
        <w:rPr>
          <w:rFonts w:ascii="Arial Narrow" w:hAnsi="Arial Narrow"/>
          <w:b/>
          <w:sz w:val="24"/>
          <w:szCs w:val="24"/>
        </w:rPr>
        <w:t xml:space="preserve">, l'actualité de Marx consisterait </w:t>
      </w:r>
      <w:r w:rsidR="006673C4" w:rsidRPr="00B805FF">
        <w:rPr>
          <w:rFonts w:ascii="Arial Narrow" w:hAnsi="Arial Narrow"/>
          <w:b/>
          <w:sz w:val="24"/>
          <w:szCs w:val="24"/>
        </w:rPr>
        <w:t xml:space="preserve">en réalité </w:t>
      </w:r>
      <w:r w:rsidR="005B206B" w:rsidRPr="00B805FF">
        <w:rPr>
          <w:rFonts w:ascii="Arial Narrow" w:hAnsi="Arial Narrow"/>
          <w:b/>
          <w:sz w:val="24"/>
          <w:szCs w:val="24"/>
        </w:rPr>
        <w:t xml:space="preserve">dans l’échec </w:t>
      </w:r>
      <w:r w:rsidR="006673C4" w:rsidRPr="00B805FF">
        <w:rPr>
          <w:rFonts w:ascii="Arial Narrow" w:hAnsi="Arial Narrow"/>
          <w:b/>
          <w:sz w:val="24"/>
          <w:szCs w:val="24"/>
        </w:rPr>
        <w:t xml:space="preserve">même </w:t>
      </w:r>
      <w:r w:rsidR="005B206B" w:rsidRPr="00B805FF">
        <w:rPr>
          <w:rFonts w:ascii="Arial Narrow" w:hAnsi="Arial Narrow"/>
          <w:b/>
          <w:sz w:val="24"/>
          <w:szCs w:val="24"/>
        </w:rPr>
        <w:t>de son projet d'unité systémique entre économie et polit</w:t>
      </w:r>
      <w:r w:rsidR="006673C4" w:rsidRPr="00B805FF">
        <w:rPr>
          <w:rFonts w:ascii="Arial Narrow" w:hAnsi="Arial Narrow"/>
          <w:b/>
          <w:sz w:val="24"/>
          <w:szCs w:val="24"/>
        </w:rPr>
        <w:t>ique ou, dans les termes utilisés dans</w:t>
      </w:r>
      <w:r w:rsidR="006D59C9" w:rsidRPr="00B805FF">
        <w:rPr>
          <w:rFonts w:ascii="Arial Narrow" w:hAnsi="Arial Narrow"/>
          <w:b/>
          <w:sz w:val="24"/>
          <w:szCs w:val="24"/>
        </w:rPr>
        <w:t xml:space="preserve"> l</w:t>
      </w:r>
      <w:r w:rsidR="003C2915" w:rsidRPr="00B805FF">
        <w:rPr>
          <w:rFonts w:ascii="Arial Narrow" w:hAnsi="Arial Narrow"/>
          <w:b/>
          <w:sz w:val="24"/>
          <w:szCs w:val="24"/>
        </w:rPr>
        <w:t>e livre, entre la « logique du c</w:t>
      </w:r>
      <w:r w:rsidR="006D59C9" w:rsidRPr="00B805FF">
        <w:rPr>
          <w:rFonts w:ascii="Arial Narrow" w:hAnsi="Arial Narrow"/>
          <w:b/>
          <w:sz w:val="24"/>
          <w:szCs w:val="24"/>
        </w:rPr>
        <w:t>apital » et</w:t>
      </w:r>
      <w:r w:rsidR="005B206B" w:rsidRPr="00B805FF">
        <w:rPr>
          <w:rFonts w:ascii="Arial Narrow" w:hAnsi="Arial Narrow"/>
          <w:b/>
          <w:sz w:val="24"/>
          <w:szCs w:val="24"/>
        </w:rPr>
        <w:t xml:space="preserve"> la « logique stratégique de la confrontation ». Marx serait le nom d'une st</w:t>
      </w:r>
      <w:r w:rsidR="00363026" w:rsidRPr="00B805FF">
        <w:rPr>
          <w:rFonts w:ascii="Arial Narrow" w:hAnsi="Arial Narrow"/>
          <w:b/>
          <w:sz w:val="24"/>
          <w:szCs w:val="24"/>
        </w:rPr>
        <w:t>ructure de pensée qui serait</w:t>
      </w:r>
      <w:r w:rsidR="005B206B" w:rsidRPr="00B805FF">
        <w:rPr>
          <w:rFonts w:ascii="Arial Narrow" w:hAnsi="Arial Narrow"/>
          <w:b/>
          <w:sz w:val="24"/>
          <w:szCs w:val="24"/>
        </w:rPr>
        <w:t xml:space="preserve"> peut-être la seule </w:t>
      </w:r>
      <w:r w:rsidR="00363026" w:rsidRPr="00B805FF">
        <w:rPr>
          <w:rFonts w:ascii="Arial Narrow" w:hAnsi="Arial Narrow"/>
          <w:b/>
          <w:sz w:val="24"/>
          <w:szCs w:val="24"/>
        </w:rPr>
        <w:t xml:space="preserve">que ne pourrait assimiler </w:t>
      </w:r>
      <w:r w:rsidR="005B206B" w:rsidRPr="00B805FF">
        <w:rPr>
          <w:rFonts w:ascii="Arial Narrow" w:hAnsi="Arial Narrow"/>
          <w:b/>
          <w:sz w:val="24"/>
          <w:szCs w:val="24"/>
        </w:rPr>
        <w:t xml:space="preserve"> la morphologie pratique-discursive de l</w:t>
      </w:r>
      <w:r w:rsidR="00363026" w:rsidRPr="00B805FF">
        <w:rPr>
          <w:rFonts w:ascii="Arial Narrow" w:hAnsi="Arial Narrow"/>
          <w:b/>
          <w:sz w:val="24"/>
          <w:szCs w:val="24"/>
        </w:rPr>
        <w:t>a rationalité politique que vous avez</w:t>
      </w:r>
      <w:r w:rsidR="005B206B" w:rsidRPr="00B805FF">
        <w:rPr>
          <w:rFonts w:ascii="Arial Narrow" w:hAnsi="Arial Narrow"/>
          <w:b/>
          <w:sz w:val="24"/>
          <w:szCs w:val="24"/>
        </w:rPr>
        <w:t xml:space="preserve"> identi</w:t>
      </w:r>
      <w:r w:rsidR="003C2915" w:rsidRPr="00B805FF">
        <w:rPr>
          <w:rFonts w:ascii="Arial Narrow" w:hAnsi="Arial Narrow"/>
          <w:b/>
          <w:sz w:val="24"/>
          <w:szCs w:val="24"/>
        </w:rPr>
        <w:t xml:space="preserve">fiée dans </w:t>
      </w:r>
      <w:r w:rsidR="003C2915" w:rsidRPr="00B805FF">
        <w:rPr>
          <w:rFonts w:ascii="Arial Narrow" w:hAnsi="Arial Narrow"/>
          <w:b/>
          <w:i/>
          <w:sz w:val="24"/>
          <w:szCs w:val="24"/>
        </w:rPr>
        <w:t>La nouvelle raison du monde</w:t>
      </w:r>
      <w:r w:rsidR="005B206B" w:rsidRPr="00B805FF">
        <w:rPr>
          <w:rFonts w:ascii="Arial Narrow" w:hAnsi="Arial Narrow"/>
          <w:b/>
          <w:sz w:val="24"/>
          <w:szCs w:val="24"/>
        </w:rPr>
        <w:t xml:space="preserve">. Mais </w:t>
      </w:r>
      <w:r w:rsidR="003C2915" w:rsidRPr="00B805FF">
        <w:rPr>
          <w:rFonts w:ascii="Arial Narrow" w:hAnsi="Arial Narrow"/>
          <w:b/>
          <w:sz w:val="24"/>
          <w:szCs w:val="24"/>
        </w:rPr>
        <w:t>il y a là quelque chose d’étrange. C’est un peu comme si vous pouviez envisager une critique marxienne d</w:t>
      </w:r>
      <w:r w:rsidR="005B206B" w:rsidRPr="00B805FF">
        <w:rPr>
          <w:rFonts w:ascii="Arial Narrow" w:hAnsi="Arial Narrow"/>
          <w:b/>
          <w:sz w:val="24"/>
          <w:szCs w:val="24"/>
        </w:rPr>
        <w:t xml:space="preserve">u capitalisme à travers l'impossibilité </w:t>
      </w:r>
      <w:r w:rsidR="003C2915" w:rsidRPr="00B805FF">
        <w:rPr>
          <w:rFonts w:ascii="Arial Narrow" w:hAnsi="Arial Narrow"/>
          <w:b/>
          <w:sz w:val="24"/>
          <w:szCs w:val="24"/>
        </w:rPr>
        <w:t xml:space="preserve">même </w:t>
      </w:r>
      <w:r w:rsidR="005B206B" w:rsidRPr="00B805FF">
        <w:rPr>
          <w:rFonts w:ascii="Arial Narrow" w:hAnsi="Arial Narrow"/>
          <w:b/>
          <w:sz w:val="24"/>
          <w:szCs w:val="24"/>
        </w:rPr>
        <w:t>du projet marxien</w:t>
      </w:r>
      <w:r w:rsidR="003C2915" w:rsidRPr="00B805FF">
        <w:rPr>
          <w:rFonts w:ascii="Arial Narrow" w:hAnsi="Arial Narrow"/>
          <w:b/>
          <w:sz w:val="24"/>
          <w:szCs w:val="24"/>
        </w:rPr>
        <w:t xml:space="preserve"> d’unification de l’économie et du politique. Comment localiser des brèches dans</w:t>
      </w:r>
      <w:r w:rsidR="005B206B" w:rsidRPr="00B805FF">
        <w:rPr>
          <w:rFonts w:ascii="Arial Narrow" w:hAnsi="Arial Narrow"/>
          <w:b/>
          <w:sz w:val="24"/>
          <w:szCs w:val="24"/>
        </w:rPr>
        <w:t xml:space="preserve"> </w:t>
      </w:r>
      <w:r w:rsidR="003C2915" w:rsidRPr="00B805FF">
        <w:rPr>
          <w:rFonts w:ascii="Arial Narrow" w:hAnsi="Arial Narrow"/>
          <w:b/>
          <w:sz w:val="24"/>
          <w:szCs w:val="24"/>
        </w:rPr>
        <w:t>la clôture</w:t>
      </w:r>
      <w:r w:rsidR="005B206B" w:rsidRPr="00B805FF">
        <w:rPr>
          <w:rFonts w:ascii="Arial Narrow" w:hAnsi="Arial Narrow"/>
          <w:b/>
          <w:sz w:val="24"/>
          <w:szCs w:val="24"/>
        </w:rPr>
        <w:t xml:space="preserve"> </w:t>
      </w:r>
      <w:r w:rsidR="004E2770" w:rsidRPr="00B805FF">
        <w:rPr>
          <w:rFonts w:ascii="Arial Narrow" w:hAnsi="Arial Narrow"/>
          <w:b/>
          <w:sz w:val="24"/>
          <w:szCs w:val="24"/>
        </w:rPr>
        <w:t>néolibérale</w:t>
      </w:r>
      <w:r w:rsidR="003C2915" w:rsidRPr="00B805FF">
        <w:rPr>
          <w:rFonts w:ascii="Arial Narrow" w:hAnsi="Arial Narrow"/>
          <w:b/>
          <w:sz w:val="24"/>
          <w:szCs w:val="24"/>
        </w:rPr>
        <w:t xml:space="preserve"> si l’on part de l'échec du</w:t>
      </w:r>
      <w:r w:rsidR="005B206B" w:rsidRPr="00B805FF">
        <w:rPr>
          <w:rFonts w:ascii="Arial Narrow" w:hAnsi="Arial Narrow"/>
          <w:b/>
          <w:sz w:val="24"/>
          <w:szCs w:val="24"/>
        </w:rPr>
        <w:t xml:space="preserve"> grand projet théorique de Marx</w:t>
      </w:r>
      <w:r w:rsidR="005B206B" w:rsidRPr="00B805FF">
        <w:rPr>
          <w:rStyle w:val="systranseg"/>
          <w:rFonts w:ascii="Arial Narrow" w:hAnsi="Arial Narrow"/>
          <w:b/>
          <w:sz w:val="24"/>
          <w:szCs w:val="24"/>
        </w:rPr>
        <w:t xml:space="preserve"> </w:t>
      </w:r>
      <w:r w:rsidR="003C2915" w:rsidRPr="00B805FF">
        <w:rPr>
          <w:rStyle w:val="systranseg"/>
          <w:rFonts w:ascii="Arial Narrow" w:hAnsi="Arial Narrow"/>
          <w:b/>
          <w:sz w:val="24"/>
          <w:szCs w:val="24"/>
        </w:rPr>
        <w:t xml:space="preserve">qui visait précisément à identifier les contradictions du capitalisme </w:t>
      </w:r>
      <w:r w:rsidR="005B206B" w:rsidRPr="00B805FF">
        <w:rPr>
          <w:rStyle w:val="systrantokenpunctuation"/>
          <w:rFonts w:ascii="Arial Narrow" w:hAnsi="Arial Narrow"/>
          <w:b/>
          <w:sz w:val="24"/>
          <w:szCs w:val="24"/>
        </w:rPr>
        <w:t>?</w:t>
      </w:r>
    </w:p>
    <w:p w:rsidR="005B206B" w:rsidRPr="00B805FF" w:rsidRDefault="005B206B" w:rsidP="00985350">
      <w:pPr>
        <w:pStyle w:val="Sansinterligne"/>
        <w:spacing w:line="360" w:lineRule="auto"/>
        <w:jc w:val="both"/>
        <w:rPr>
          <w:rStyle w:val="systrantokenpunctuation"/>
        </w:rPr>
      </w:pPr>
    </w:p>
    <w:p w:rsidR="00046DF7" w:rsidRDefault="00046DF7" w:rsidP="00363026">
      <w:pPr>
        <w:pStyle w:val="Sansinterligne"/>
        <w:spacing w:line="360" w:lineRule="auto"/>
        <w:jc w:val="both"/>
        <w:rPr>
          <w:rFonts w:ascii="Arial Narrow" w:eastAsia="Times New Roman" w:hAnsi="Arial Narrow" w:cs="Helvetica"/>
          <w:b/>
          <w:sz w:val="24"/>
          <w:szCs w:val="24"/>
          <w:lang w:eastAsia="fr-FR"/>
        </w:rPr>
      </w:pPr>
    </w:p>
    <w:p w:rsidR="005B206B" w:rsidRPr="00B805FF" w:rsidRDefault="008C6645" w:rsidP="00363026">
      <w:pPr>
        <w:pStyle w:val="Sansinterligne"/>
        <w:spacing w:line="360" w:lineRule="auto"/>
        <w:jc w:val="both"/>
        <w:rPr>
          <w:rFonts w:ascii="Arial Narrow" w:hAnsi="Arial Narrow"/>
          <w:sz w:val="24"/>
          <w:szCs w:val="24"/>
        </w:rPr>
      </w:pPr>
      <w:r w:rsidRPr="00D43500">
        <w:rPr>
          <w:rFonts w:ascii="Arial Narrow" w:eastAsia="Times New Roman" w:hAnsi="Arial Narrow" w:cs="Helvetica"/>
          <w:b/>
          <w:sz w:val="24"/>
          <w:szCs w:val="24"/>
          <w:lang w:eastAsia="fr-FR"/>
        </w:rPr>
        <w:t>Pierre Dardot</w:t>
      </w:r>
      <w:r w:rsidRPr="00B805FF">
        <w:rPr>
          <w:rFonts w:ascii="Arial Narrow" w:eastAsia="Times New Roman" w:hAnsi="Arial Narrow" w:cs="Helvetica"/>
          <w:sz w:val="24"/>
          <w:szCs w:val="24"/>
          <w:lang w:eastAsia="fr-FR"/>
        </w:rPr>
        <w:t> </w:t>
      </w:r>
      <w:r w:rsidR="00363026" w:rsidRPr="00B805FF">
        <w:rPr>
          <w:rStyle w:val="systrantokenpunctuation"/>
          <w:rFonts w:ascii="Arial Narrow" w:hAnsi="Arial Narrow"/>
          <w:sz w:val="24"/>
          <w:szCs w:val="24"/>
        </w:rPr>
        <w:t xml:space="preserve">: </w:t>
      </w:r>
      <w:r w:rsidR="005B206B" w:rsidRPr="00B805FF">
        <w:rPr>
          <w:rStyle w:val="systrantokenpunctuation"/>
          <w:rFonts w:ascii="Arial Narrow" w:hAnsi="Arial Narrow"/>
          <w:sz w:val="24"/>
          <w:szCs w:val="24"/>
        </w:rPr>
        <w:t xml:space="preserve">Nous pensons en effet que l’actualité de Marx ne se mesure pas à la vérification de ses pronostics, lesquels ont été presque toujours infirmés par les faits, surtout quand il s’est </w:t>
      </w:r>
      <w:r w:rsidR="005B206B" w:rsidRPr="00B805FF">
        <w:rPr>
          <w:rStyle w:val="systrantokenpunctuation"/>
          <w:rFonts w:ascii="Arial Narrow" w:hAnsi="Arial Narrow"/>
          <w:sz w:val="24"/>
          <w:szCs w:val="24"/>
        </w:rPr>
        <w:lastRenderedPageBreak/>
        <w:t>agi des révolutions à venir. Mais il importe, d’abord et avant tout, de revenir sur cette notion d’« actualité ». Pour beaucoup de partisans du néolibéralisme comme pour certains marxistes soucieux de donner raison à Marx, l’actualité de la pensée de Marx viendrait d’un certain rapport de ses énoncés à la vérité : pour les uns il aurait fait preuve d’une clairvoyance quasi-prophétique en  prévoyant la mondialisation, pour les autres il aurait prédit le caractère inévitable des crises périodiques du capitalisme. La divergence porte sur le seul point de savoir ce qui fait l’actualité de Marx, mais sur fond d’un accord foncier qui est plus ou moins tacite : dans l’un et l’autre cas, on cherche l’actualité dans la confirmation par notre présent de telle ou telle anticipation théorique relative à l’avenir des sociétés capitalistes. En fait, c’est cette notion d’une « actualité-vérité », ou « vérification », que l’on doit questionner d’une manière radicale. On peut entendre le terme même d’« actualité » en deux sens très différents. Selon le premier, est actuel ce qui est présent au sens temporel le plus restreint, ce qui appartient au présent le plus ponctuel et le plus passager : l’actualité de Marx ferait ainsi de lui « notre contemporain » parce que sa pensée appartiendrait en un sens à notre présent par sa dimension de vérité. On dira alors de Marx qu’il est « plus que jamais d’actualité » ou « encore d’actualité ». Selon le second sens, aujourd’hui refoulé au profit du premier, est actuel ce qui est pourvue d’une « force agissante ». Ce sens, qui s’impose dans la philosophie médiévale au XIIIe siècle, renvoie à l’idée d’acte ou d’activité contenue dans le terme scolastique d’</w:t>
      </w:r>
      <w:r w:rsidR="005B206B" w:rsidRPr="00B805FF">
        <w:rPr>
          <w:rStyle w:val="systrantokenpunctuation"/>
          <w:rFonts w:ascii="Arial Narrow" w:hAnsi="Arial Narrow"/>
          <w:i/>
          <w:sz w:val="24"/>
          <w:szCs w:val="24"/>
        </w:rPr>
        <w:t>actualitas</w:t>
      </w:r>
      <w:r w:rsidR="005B206B" w:rsidRPr="00B805FF">
        <w:rPr>
          <w:rStyle w:val="systrantokenpunctuation"/>
          <w:rFonts w:ascii="Arial Narrow" w:hAnsi="Arial Narrow"/>
          <w:sz w:val="24"/>
          <w:szCs w:val="24"/>
        </w:rPr>
        <w:t xml:space="preserve">. L’actualité définit alors ce qui est en acte, et non simplement en puissance, et implique l’idée d’achèvement ou d’accomplissement. On voit alors où se situe la différence : tandis que ce qui est actuel au sens de temporellement présent est toujours susceptible de disparaître, puisque ce qui est actuel peut toujours devenir inactuel, ce qui est actuel au sens de l’être-en-acte </w:t>
      </w:r>
      <w:proofErr w:type="gramStart"/>
      <w:r w:rsidR="005B206B" w:rsidRPr="00B805FF">
        <w:rPr>
          <w:rStyle w:val="systrantokenpunctuation"/>
          <w:rFonts w:ascii="Arial Narrow" w:hAnsi="Arial Narrow"/>
          <w:sz w:val="24"/>
          <w:szCs w:val="24"/>
        </w:rPr>
        <w:t>a</w:t>
      </w:r>
      <w:proofErr w:type="gramEnd"/>
      <w:r w:rsidR="005B206B" w:rsidRPr="00B805FF">
        <w:rPr>
          <w:rStyle w:val="systrantokenpunctuation"/>
          <w:rFonts w:ascii="Arial Narrow" w:hAnsi="Arial Narrow"/>
          <w:sz w:val="24"/>
          <w:szCs w:val="24"/>
        </w:rPr>
        <w:t xml:space="preserve"> la perfection  de ce à quoi rien ne manque. Si l’on suit jusqu’au bout cette ligne de pensée, on dira que seul ce qui est en acte possède une actualité, au sens où seul ce qui est achevé est pourvu d’une force agissante, tandis que ce qui n’est qu’en puissance est voué par contraste à la stérilité de l’inactif. D’un certain point de vue, le marxisme n’a cessé de jouer sur deux registres en passant volontiers de l’idée d’une actualité intemporelle due à la systématicité interne (la théorie de Marx est « toute-puissante » parce qu’elle est « cohérente », « harmonieuse et complète », selon les mots de Lénine) à celle d’une actualité par la vérification empirique de la théorie dans le présent, quitte à faire de la première actualité le garant de la seconde. Pour penser l’actualité de Marx, il faut se résoudre à trancher le nœud qui rattache l’actualité à la vérité. Car il s’agit ici de l’actualité d’une pensée </w:t>
      </w:r>
      <w:r w:rsidR="005B206B" w:rsidRPr="00B805FF">
        <w:rPr>
          <w:rStyle w:val="systrantokenpunctuation"/>
          <w:rFonts w:ascii="Arial Narrow" w:hAnsi="Arial Narrow"/>
          <w:i/>
          <w:sz w:val="24"/>
          <w:szCs w:val="24"/>
        </w:rPr>
        <w:t>comme pensée</w:t>
      </w:r>
      <w:r w:rsidR="005B206B" w:rsidRPr="00B805FF">
        <w:rPr>
          <w:rStyle w:val="systrantokenpunctuation"/>
          <w:rFonts w:ascii="Arial Narrow" w:hAnsi="Arial Narrow"/>
          <w:sz w:val="24"/>
          <w:szCs w:val="24"/>
        </w:rPr>
        <w:t xml:space="preserve">, et non de l’actualité de tel ou tel énoncé considéré isolément dans son rapport aux faits. Si la pensée de Marx est actuelle, c’est parce qu’elle est en elle-même active en produisant des effets d’intelligibilité sur notre monde et, corrélativement sur notre situation à l’intérieur de ce monde. </w:t>
      </w:r>
      <w:r w:rsidR="005B206B" w:rsidRPr="00B805FF">
        <w:rPr>
          <w:rStyle w:val="systrantokenpunctuation"/>
          <w:rFonts w:ascii="Arial Narrow" w:hAnsi="Arial Narrow"/>
          <w:sz w:val="24"/>
          <w:szCs w:val="24"/>
        </w:rPr>
        <w:lastRenderedPageBreak/>
        <w:t xml:space="preserve">Elle n’est donc pas « d’actualité » parce que la crise que nous traversons depuis 2008 la ferait telle, elle est actuelle en ce qu’elle agit sur notre présent en éclairant ce par quoi il est </w:t>
      </w:r>
      <w:r w:rsidR="005B206B" w:rsidRPr="00B805FF">
        <w:rPr>
          <w:rStyle w:val="systrantokenpunctuation"/>
          <w:rFonts w:ascii="Arial Narrow" w:hAnsi="Arial Narrow"/>
          <w:i/>
          <w:sz w:val="24"/>
          <w:szCs w:val="24"/>
        </w:rPr>
        <w:t>notre</w:t>
      </w:r>
      <w:r w:rsidR="005B206B" w:rsidRPr="00B805FF">
        <w:rPr>
          <w:rStyle w:val="systrantokenpunctuation"/>
          <w:rFonts w:ascii="Arial Narrow" w:hAnsi="Arial Narrow"/>
          <w:sz w:val="24"/>
          <w:szCs w:val="24"/>
        </w:rPr>
        <w:t xml:space="preserve"> présent, et non un présent quelconque. A cet égard, l’actualité de Marx rend toute « actualisation » superflue, puisque l’actualisation consiste à rendre actuel ce qui ne l’est pas de soi-même. C’est ainsi qu’un marxisme réput</w:t>
      </w:r>
      <w:r w:rsidR="007222DE" w:rsidRPr="00B805FF">
        <w:rPr>
          <w:rStyle w:val="systrantokenpunctuation"/>
          <w:rFonts w:ascii="Arial Narrow" w:hAnsi="Arial Narrow"/>
          <w:sz w:val="24"/>
          <w:szCs w:val="24"/>
        </w:rPr>
        <w:t xml:space="preserve">é « non dogmatique » s’est </w:t>
      </w:r>
      <w:proofErr w:type="gramStart"/>
      <w:r w:rsidR="007222DE" w:rsidRPr="00B805FF">
        <w:rPr>
          <w:rStyle w:val="systrantokenpunctuation"/>
          <w:rFonts w:ascii="Arial Narrow" w:hAnsi="Arial Narrow"/>
          <w:sz w:val="24"/>
          <w:szCs w:val="24"/>
        </w:rPr>
        <w:t>fait</w:t>
      </w:r>
      <w:proofErr w:type="gramEnd"/>
      <w:r w:rsidR="007222DE" w:rsidRPr="00B805FF">
        <w:rPr>
          <w:rStyle w:val="systrantokenpunctuation"/>
          <w:rFonts w:ascii="Arial Narrow" w:hAnsi="Arial Narrow"/>
          <w:sz w:val="24"/>
          <w:szCs w:val="24"/>
        </w:rPr>
        <w:t xml:space="preserve"> illusion en pensant </w:t>
      </w:r>
      <w:r w:rsidR="005B206B" w:rsidRPr="00B805FF">
        <w:rPr>
          <w:rStyle w:val="systrantokenpunctuation"/>
          <w:rFonts w:ascii="Arial Narrow" w:hAnsi="Arial Narrow"/>
          <w:sz w:val="24"/>
          <w:szCs w:val="24"/>
        </w:rPr>
        <w:t>combler le retard de la théorie sur le cours des événements historiques.  C’est ce que l’on pourrait appeler l’actualisation par « complémentation » : on adjoint au cadre théorique initial des hypothèses aptes à rendre compte de nouveaux phénomènes. L’opération tentée par Althusser fut précisément une opération de « complémentation » qui ne concernait à vrai dire que la « philosophie » que Marx n’avait pas été en mesure de produire et qui visait à mettre Marx au goût du jour en matière d’épistémologie. Quelque chose comme une entreprise d’actualisation déniée sous couvert de complémentation. Pour nous en revanche, l’actualité de Marx tient aux tensions qui la travaillent et qui lui interdisent de se refermer tout à fait sur elle-même dans la cohérence inentamable d’une démonstration réussie. C’est l’échec de Marx à surmonter la « fissure » entre logique du capital et logique de l’affrontement entre les classes qui fait à notre sens toute son actualité, et non l’achèvement de son projet qui aurait consisté à déduire le cours de la lutte des classes du procès d’autodéveloppement du capital. Pourquoi en est-il ainsi ? Parce que cette « brèche » impossible à refermer, qui relevait pour lui d’un défi théorique, a désormais pour nous le sens pratique d’une tâche d’ordre stratégique: il nous appartient aujourd’hui d’ouvrir des « brèches » dans la logique d’expansion du capital-monde tout en sachant qu’aucune « nécessité historique » ne nous exemptera de cette tâche parce que la brèche entre les deux logiques identifiées par Marx est absolument irréductible. On en arrive donc à l’idée d’une actualité qui réside non pas dans la force d’un achèvement, mais dans la forme singulière d’un inachèvement essentiel et non accidentel, c’est-à-dire dans la forme singulière d’une « inachevabilité ». L’actualité de Marx consiste proprement dans la force agissante d’un inachèvement qui nous fait toujours penser. C’est en ce sens que vous avez raison de parler d’une « critique marxienne du capitalisme à travers l’impossibilité du projet marxien » : une telle critique de la logique du s</w:t>
      </w:r>
      <w:r w:rsidR="00450427" w:rsidRPr="00B805FF">
        <w:rPr>
          <w:rStyle w:val="systrantokenpunctuation"/>
          <w:rFonts w:ascii="Arial Narrow" w:hAnsi="Arial Narrow"/>
          <w:sz w:val="24"/>
          <w:szCs w:val="24"/>
        </w:rPr>
        <w:t>ystème ne mise nullement sur la dynamique des</w:t>
      </w:r>
      <w:r w:rsidR="005B206B" w:rsidRPr="00B805FF">
        <w:rPr>
          <w:rStyle w:val="systrantokenpunctuation"/>
          <w:rFonts w:ascii="Arial Narrow" w:hAnsi="Arial Narrow"/>
          <w:sz w:val="24"/>
          <w:szCs w:val="24"/>
        </w:rPr>
        <w:t xml:space="preserve"> « contradictions immanentes » pour œuvrer de l’intérieur au dépassement du système, elle cherche plutôt à mettre en évidence ce qu’on pourrait appeler des « points de faille » qui manifeste l’impossibilité du système à totaliser intégralement l’existence individuelle et collective et à examiner comment ces points pourraient être utilisés dans une perspective stratégique.  </w:t>
      </w:r>
    </w:p>
    <w:p w:rsidR="005B206B" w:rsidRPr="00B805FF" w:rsidRDefault="005B206B" w:rsidP="00985350">
      <w:pPr>
        <w:tabs>
          <w:tab w:val="left" w:pos="0"/>
        </w:tabs>
        <w:spacing w:after="120" w:line="360" w:lineRule="auto"/>
        <w:jc w:val="both"/>
        <w:rPr>
          <w:rFonts w:ascii="Arial Narrow" w:hAnsi="Arial Narrow"/>
          <w:sz w:val="24"/>
          <w:szCs w:val="24"/>
        </w:rPr>
      </w:pPr>
    </w:p>
    <w:p w:rsidR="005B206B" w:rsidRPr="00B805FF" w:rsidRDefault="00FB05BF" w:rsidP="00985350">
      <w:pPr>
        <w:spacing w:line="360" w:lineRule="auto"/>
        <w:jc w:val="both"/>
        <w:rPr>
          <w:rStyle w:val="systrantokenpunctuation"/>
        </w:rPr>
      </w:pPr>
      <w:r w:rsidRPr="00B805FF">
        <w:rPr>
          <w:rStyle w:val="systrantokenword"/>
          <w:rFonts w:ascii="Arial Narrow" w:hAnsi="Arial Narrow"/>
          <w:b/>
          <w:sz w:val="24"/>
          <w:szCs w:val="24"/>
        </w:rPr>
        <w:lastRenderedPageBreak/>
        <w:t>13</w:t>
      </w:r>
      <w:r w:rsidR="0091497D" w:rsidRPr="00B805FF">
        <w:rPr>
          <w:rStyle w:val="systrantokenword"/>
          <w:rFonts w:ascii="Arial Narrow" w:hAnsi="Arial Narrow"/>
          <w:b/>
          <w:sz w:val="24"/>
          <w:szCs w:val="24"/>
        </w:rPr>
        <w:t>.- De façon certainement a</w:t>
      </w:r>
      <w:r w:rsidR="005B206B" w:rsidRPr="00B805FF">
        <w:rPr>
          <w:rStyle w:val="systrantokenword"/>
          <w:rFonts w:ascii="Arial Narrow" w:hAnsi="Arial Narrow"/>
          <w:b/>
          <w:sz w:val="24"/>
          <w:szCs w:val="24"/>
        </w:rPr>
        <w:t>nachronique</w:t>
      </w:r>
      <w:r w:rsidR="005B206B" w:rsidRPr="00B805FF">
        <w:rPr>
          <w:rStyle w:val="systrantokenpunctuation"/>
          <w:rFonts w:ascii="Arial Narrow" w:hAnsi="Arial Narrow"/>
          <w:b/>
          <w:sz w:val="24"/>
          <w:szCs w:val="24"/>
        </w:rPr>
        <w:t>,</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 xml:space="preserve">nous </w:t>
      </w:r>
      <w:r w:rsidR="0091497D" w:rsidRPr="00B805FF">
        <w:rPr>
          <w:rStyle w:val="systrantokenword"/>
          <w:rFonts w:ascii="Arial Narrow" w:hAnsi="Arial Narrow"/>
          <w:b/>
          <w:sz w:val="24"/>
          <w:szCs w:val="24"/>
        </w:rPr>
        <w:t>pourrions dire</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que</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le</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livre</w:t>
      </w:r>
      <w:r w:rsidR="005B206B" w:rsidRPr="00B805FF">
        <w:rPr>
          <w:rStyle w:val="systranseg"/>
          <w:rFonts w:ascii="Arial Narrow" w:hAnsi="Arial Narrow"/>
          <w:b/>
          <w:sz w:val="24"/>
          <w:szCs w:val="24"/>
        </w:rPr>
        <w:t xml:space="preserve"> </w:t>
      </w:r>
      <w:r w:rsidR="0091497D" w:rsidRPr="00B805FF">
        <w:rPr>
          <w:rStyle w:val="systrantokenword"/>
          <w:rFonts w:ascii="Arial Narrow" w:hAnsi="Arial Narrow"/>
          <w:b/>
          <w:sz w:val="24"/>
          <w:szCs w:val="24"/>
        </w:rPr>
        <w:t>constitu</w:t>
      </w:r>
      <w:r w:rsidR="005B206B" w:rsidRPr="00B805FF">
        <w:rPr>
          <w:rStyle w:val="systrantokenword"/>
          <w:rFonts w:ascii="Arial Narrow" w:hAnsi="Arial Narrow"/>
          <w:b/>
          <w:sz w:val="24"/>
          <w:szCs w:val="24"/>
        </w:rPr>
        <w:t>e</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une</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réponse</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anti</w:t>
      </w:r>
      <w:r w:rsidR="005B206B" w:rsidRPr="00B805FF">
        <w:rPr>
          <w:rStyle w:val="systrantokenpunctuation"/>
          <w:rFonts w:ascii="Arial Narrow" w:hAnsi="Arial Narrow"/>
          <w:b/>
          <w:sz w:val="24"/>
          <w:szCs w:val="24"/>
        </w:rPr>
        <w:t>-</w:t>
      </w:r>
      <w:r w:rsidR="005B206B" w:rsidRPr="00B805FF">
        <w:rPr>
          <w:rStyle w:val="systrantokenword"/>
          <w:rFonts w:ascii="Arial Narrow" w:hAnsi="Arial Narrow"/>
          <w:b/>
          <w:sz w:val="24"/>
          <w:szCs w:val="24"/>
        </w:rPr>
        <w:t>althussérienne</w:t>
      </w:r>
      <w:r w:rsidR="005B206B" w:rsidRPr="00B805FF">
        <w:rPr>
          <w:rStyle w:val="systranseg"/>
          <w:rFonts w:ascii="Arial Narrow" w:hAnsi="Arial Narrow"/>
          <w:b/>
          <w:sz w:val="24"/>
          <w:szCs w:val="24"/>
        </w:rPr>
        <w:t xml:space="preserve"> </w:t>
      </w:r>
      <w:r w:rsidR="0091497D" w:rsidRPr="00B805FF">
        <w:rPr>
          <w:rStyle w:val="systrantokenword"/>
          <w:rFonts w:ascii="Arial Narrow" w:hAnsi="Arial Narrow"/>
          <w:b/>
          <w:sz w:val="24"/>
          <w:szCs w:val="24"/>
        </w:rPr>
        <w:t>à</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un</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problème</w:t>
      </w:r>
      <w:r w:rsidR="005B206B" w:rsidRPr="00B805FF">
        <w:rPr>
          <w:rStyle w:val="systrantokenpunctuation"/>
          <w:rFonts w:ascii="Arial Narrow" w:hAnsi="Arial Narrow"/>
          <w:b/>
          <w:sz w:val="24"/>
          <w:szCs w:val="24"/>
        </w:rPr>
        <w:t>,</w:t>
      </w:r>
      <w:r w:rsidR="005B206B" w:rsidRPr="00B805FF">
        <w:rPr>
          <w:rStyle w:val="systranseg"/>
          <w:rFonts w:ascii="Arial Narrow" w:hAnsi="Arial Narrow"/>
          <w:b/>
          <w:sz w:val="24"/>
          <w:szCs w:val="24"/>
        </w:rPr>
        <w:t xml:space="preserve"> </w:t>
      </w:r>
      <w:r w:rsidR="0091497D" w:rsidRPr="00B805FF">
        <w:rPr>
          <w:rStyle w:val="systranseg"/>
          <w:rFonts w:ascii="Arial Narrow" w:hAnsi="Arial Narrow"/>
          <w:b/>
          <w:sz w:val="24"/>
          <w:szCs w:val="24"/>
        </w:rPr>
        <w:t xml:space="preserve">qui, </w:t>
      </w:r>
      <w:r w:rsidR="005B206B" w:rsidRPr="00B805FF">
        <w:rPr>
          <w:rStyle w:val="systrantokenword"/>
          <w:rFonts w:ascii="Arial Narrow" w:hAnsi="Arial Narrow"/>
          <w:b/>
          <w:sz w:val="24"/>
          <w:szCs w:val="24"/>
        </w:rPr>
        <w:t>sauf</w:t>
      </w:r>
      <w:r w:rsidR="005B206B" w:rsidRPr="00B805FF">
        <w:rPr>
          <w:rStyle w:val="systranseg"/>
          <w:rFonts w:ascii="Arial Narrow" w:hAnsi="Arial Narrow"/>
          <w:b/>
          <w:sz w:val="24"/>
          <w:szCs w:val="24"/>
        </w:rPr>
        <w:t xml:space="preserve"> </w:t>
      </w:r>
      <w:r w:rsidR="0091497D" w:rsidRPr="00B805FF">
        <w:rPr>
          <w:rStyle w:val="systrantokenword"/>
          <w:rFonts w:ascii="Arial Narrow" w:hAnsi="Arial Narrow"/>
          <w:b/>
          <w:sz w:val="24"/>
          <w:szCs w:val="24"/>
        </w:rPr>
        <w:t>erreur de notre part</w:t>
      </w:r>
      <w:r w:rsidR="005B206B" w:rsidRPr="00B805FF">
        <w:rPr>
          <w:rStyle w:val="systrantokenpunctuation"/>
          <w:rFonts w:ascii="Arial Narrow" w:hAnsi="Arial Narrow"/>
          <w:b/>
          <w:sz w:val="24"/>
          <w:szCs w:val="24"/>
        </w:rPr>
        <w:t>,</w:t>
      </w:r>
      <w:r w:rsidR="005B206B" w:rsidRPr="00B805FF">
        <w:rPr>
          <w:rStyle w:val="systranseg"/>
          <w:rFonts w:ascii="Arial Narrow" w:hAnsi="Arial Narrow"/>
          <w:b/>
          <w:sz w:val="24"/>
          <w:szCs w:val="24"/>
        </w:rPr>
        <w:t xml:space="preserve"> </w:t>
      </w:r>
      <w:r w:rsidR="0091497D" w:rsidRPr="00B805FF">
        <w:rPr>
          <w:rStyle w:val="systranseg"/>
          <w:rFonts w:ascii="Arial Narrow" w:hAnsi="Arial Narrow"/>
          <w:b/>
          <w:sz w:val="24"/>
          <w:szCs w:val="24"/>
        </w:rPr>
        <w:t xml:space="preserve">a été </w:t>
      </w:r>
      <w:r w:rsidR="005B206B" w:rsidRPr="00B805FF">
        <w:rPr>
          <w:rStyle w:val="systrantokenword"/>
          <w:rFonts w:ascii="Arial Narrow" w:hAnsi="Arial Narrow"/>
          <w:b/>
          <w:sz w:val="24"/>
          <w:szCs w:val="24"/>
        </w:rPr>
        <w:t>posé</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par</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Althusser</w:t>
      </w:r>
      <w:r w:rsidR="005B206B" w:rsidRPr="00B805FF">
        <w:rPr>
          <w:rStyle w:val="systranseg"/>
          <w:rFonts w:ascii="Arial Narrow" w:hAnsi="Arial Narrow"/>
          <w:b/>
          <w:sz w:val="24"/>
          <w:szCs w:val="24"/>
        </w:rPr>
        <w:t xml:space="preserve"> </w:t>
      </w:r>
      <w:r w:rsidR="005B206B" w:rsidRPr="00B805FF">
        <w:rPr>
          <w:rStyle w:val="systrantokenpunctuation"/>
          <w:rFonts w:ascii="Arial Narrow" w:hAnsi="Arial Narrow"/>
          <w:b/>
          <w:sz w:val="24"/>
          <w:szCs w:val="24"/>
        </w:rPr>
        <w:t>:</w:t>
      </w:r>
      <w:r w:rsidR="005B206B" w:rsidRPr="00B805FF">
        <w:rPr>
          <w:rFonts w:ascii="Arial Narrow" w:hAnsi="Arial Narrow"/>
          <w:b/>
          <w:sz w:val="24"/>
          <w:szCs w:val="24"/>
        </w:rPr>
        <w:t xml:space="preserve"> </w:t>
      </w:r>
      <w:r w:rsidR="003B3D37" w:rsidRPr="00B805FF">
        <w:rPr>
          <w:rStyle w:val="systrantokenword"/>
          <w:rFonts w:ascii="Arial Narrow" w:hAnsi="Arial Narrow"/>
          <w:b/>
          <w:sz w:val="24"/>
          <w:szCs w:val="24"/>
        </w:rPr>
        <w:t xml:space="preserve">la question de la spécificité épistémologique des différentes dimensions de l’histoire. </w:t>
      </w:r>
      <w:r w:rsidR="005B206B" w:rsidRPr="00B805FF">
        <w:rPr>
          <w:rStyle w:val="systrantokenword"/>
          <w:rFonts w:ascii="Arial Narrow" w:hAnsi="Arial Narrow"/>
          <w:b/>
          <w:sz w:val="24"/>
          <w:szCs w:val="24"/>
        </w:rPr>
        <w:t>Néanmoins</w:t>
      </w:r>
      <w:r w:rsidR="005B206B" w:rsidRPr="00B805FF">
        <w:rPr>
          <w:rStyle w:val="systrantokenpunctuation"/>
          <w:rFonts w:ascii="Arial Narrow" w:hAnsi="Arial Narrow"/>
          <w:b/>
          <w:sz w:val="24"/>
          <w:szCs w:val="24"/>
        </w:rPr>
        <w:t>,</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la</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solution</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est</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entièrement</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anti</w:t>
      </w:r>
      <w:r w:rsidR="005B206B" w:rsidRPr="00B805FF">
        <w:rPr>
          <w:rStyle w:val="systrantokenpunctuation"/>
          <w:rFonts w:ascii="Arial Narrow" w:hAnsi="Arial Narrow"/>
          <w:b/>
          <w:sz w:val="24"/>
          <w:szCs w:val="24"/>
        </w:rPr>
        <w:t>-</w:t>
      </w:r>
      <w:r w:rsidR="005B206B" w:rsidRPr="00B805FF">
        <w:rPr>
          <w:rStyle w:val="systrantokenword"/>
          <w:rFonts w:ascii="Arial Narrow" w:hAnsi="Arial Narrow"/>
          <w:b/>
          <w:sz w:val="24"/>
          <w:szCs w:val="24"/>
        </w:rPr>
        <w:t>althussérienne</w:t>
      </w:r>
      <w:r w:rsidR="005B206B" w:rsidRPr="00B805FF">
        <w:rPr>
          <w:rStyle w:val="systrantokenpunctuation"/>
          <w:rFonts w:ascii="Arial Narrow" w:hAnsi="Arial Narrow"/>
          <w:b/>
          <w:sz w:val="24"/>
          <w:szCs w:val="24"/>
        </w:rPr>
        <w:t>,</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dans la mesure où part</w:t>
      </w:r>
      <w:r w:rsidR="00A31825" w:rsidRPr="00B805FF">
        <w:rPr>
          <w:rStyle w:val="systrantokenword"/>
          <w:rFonts w:ascii="Arial Narrow" w:hAnsi="Arial Narrow"/>
          <w:b/>
          <w:sz w:val="24"/>
          <w:szCs w:val="24"/>
        </w:rPr>
        <w:t>ant</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de</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ce</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problème</w:t>
      </w:r>
      <w:r w:rsidR="0091497D" w:rsidRPr="00B805FF">
        <w:rPr>
          <w:rStyle w:val="systrantokenword"/>
          <w:rFonts w:ascii="Arial Narrow" w:hAnsi="Arial Narrow"/>
          <w:b/>
          <w:sz w:val="24"/>
          <w:szCs w:val="24"/>
        </w:rPr>
        <w:t xml:space="preserve">, vous ne cherchez pas à </w:t>
      </w:r>
      <w:r w:rsidR="00A31825" w:rsidRPr="00B805FF">
        <w:rPr>
          <w:rStyle w:val="systrantokenword"/>
          <w:rFonts w:ascii="Arial Narrow" w:hAnsi="Arial Narrow"/>
          <w:b/>
          <w:sz w:val="24"/>
          <w:szCs w:val="24"/>
        </w:rPr>
        <w:t>dresser des</w:t>
      </w:r>
      <w:r w:rsidR="00A31825" w:rsidRPr="00B805FF">
        <w:rPr>
          <w:rStyle w:val="systranseg"/>
          <w:rFonts w:ascii="Arial Narrow" w:hAnsi="Arial Narrow"/>
          <w:b/>
          <w:sz w:val="24"/>
          <w:szCs w:val="24"/>
        </w:rPr>
        <w:t xml:space="preserve"> </w:t>
      </w:r>
      <w:r w:rsidR="00A31825" w:rsidRPr="00B805FF">
        <w:rPr>
          <w:rStyle w:val="systrantokenword"/>
          <w:rFonts w:ascii="Arial Narrow" w:hAnsi="Arial Narrow"/>
          <w:b/>
          <w:sz w:val="24"/>
          <w:szCs w:val="24"/>
        </w:rPr>
        <w:t>frontières</w:t>
      </w:r>
      <w:r w:rsidR="00A31825" w:rsidRPr="00B805FF">
        <w:rPr>
          <w:rStyle w:val="systranseg"/>
          <w:rFonts w:ascii="Arial Narrow" w:hAnsi="Arial Narrow"/>
          <w:b/>
          <w:sz w:val="24"/>
          <w:szCs w:val="24"/>
        </w:rPr>
        <w:t xml:space="preserve"> </w:t>
      </w:r>
      <w:r w:rsidR="00A31825" w:rsidRPr="00B805FF">
        <w:rPr>
          <w:rStyle w:val="systrantokenword"/>
          <w:rFonts w:ascii="Arial Narrow" w:hAnsi="Arial Narrow"/>
          <w:b/>
          <w:sz w:val="24"/>
          <w:szCs w:val="24"/>
        </w:rPr>
        <w:t>disciplinaires</w:t>
      </w:r>
      <w:r w:rsidR="00A31825" w:rsidRPr="00B805FF">
        <w:rPr>
          <w:rStyle w:val="systranseg"/>
          <w:rFonts w:ascii="Arial Narrow" w:hAnsi="Arial Narrow"/>
          <w:b/>
          <w:sz w:val="24"/>
          <w:szCs w:val="24"/>
        </w:rPr>
        <w:t xml:space="preserve"> </w:t>
      </w:r>
      <w:r w:rsidR="00BA0B17" w:rsidRPr="00B805FF">
        <w:rPr>
          <w:rStyle w:val="systrantokenword"/>
          <w:rFonts w:ascii="Arial Narrow" w:hAnsi="Arial Narrow"/>
          <w:b/>
          <w:sz w:val="24"/>
          <w:szCs w:val="24"/>
        </w:rPr>
        <w:t>entre</w:t>
      </w:r>
      <w:r w:rsidR="00BA0B17" w:rsidRPr="00B805FF">
        <w:rPr>
          <w:rStyle w:val="systranseg"/>
          <w:rFonts w:ascii="Arial Narrow" w:hAnsi="Arial Narrow"/>
          <w:b/>
          <w:sz w:val="24"/>
          <w:szCs w:val="24"/>
        </w:rPr>
        <w:t xml:space="preserve"> </w:t>
      </w:r>
      <w:r w:rsidR="00BA0B17" w:rsidRPr="00B805FF">
        <w:rPr>
          <w:rStyle w:val="systrantokenword"/>
          <w:rFonts w:ascii="Arial Narrow" w:hAnsi="Arial Narrow"/>
          <w:b/>
          <w:sz w:val="24"/>
          <w:szCs w:val="24"/>
        </w:rPr>
        <w:t>une</w:t>
      </w:r>
      <w:r w:rsidR="00BA0B17" w:rsidRPr="00B805FF">
        <w:rPr>
          <w:rStyle w:val="systranseg"/>
          <w:rFonts w:ascii="Arial Narrow" w:hAnsi="Arial Narrow"/>
          <w:b/>
          <w:sz w:val="24"/>
          <w:szCs w:val="24"/>
        </w:rPr>
        <w:t xml:space="preserve"> </w:t>
      </w:r>
      <w:r w:rsidR="00BA0B17" w:rsidRPr="00B805FF">
        <w:rPr>
          <w:rStyle w:val="systrantokenpunctuation"/>
          <w:rFonts w:ascii="Arial Narrow" w:hAnsi="Arial Narrow"/>
          <w:b/>
          <w:sz w:val="24"/>
          <w:szCs w:val="24"/>
        </w:rPr>
        <w:t>« </w:t>
      </w:r>
      <w:r w:rsidR="00BA0B17" w:rsidRPr="00B805FF">
        <w:rPr>
          <w:rStyle w:val="systrantokenword"/>
          <w:rFonts w:ascii="Arial Narrow" w:hAnsi="Arial Narrow"/>
          <w:b/>
          <w:sz w:val="24"/>
          <w:szCs w:val="24"/>
        </w:rPr>
        <w:t>science</w:t>
      </w:r>
      <w:r w:rsidR="00BA0B17" w:rsidRPr="00B805FF">
        <w:rPr>
          <w:rStyle w:val="systranseg"/>
          <w:rFonts w:ascii="Arial Narrow" w:hAnsi="Arial Narrow"/>
          <w:b/>
          <w:sz w:val="24"/>
          <w:szCs w:val="24"/>
        </w:rPr>
        <w:t xml:space="preserve"> </w:t>
      </w:r>
      <w:r w:rsidR="00BA0B17" w:rsidRPr="00B805FF">
        <w:rPr>
          <w:rStyle w:val="systrantokenword"/>
          <w:rFonts w:ascii="Arial Narrow" w:hAnsi="Arial Narrow"/>
          <w:b/>
          <w:sz w:val="24"/>
          <w:szCs w:val="24"/>
        </w:rPr>
        <w:t>marxiste</w:t>
      </w:r>
      <w:r w:rsidR="00BA0B17" w:rsidRPr="00B805FF">
        <w:rPr>
          <w:rStyle w:val="systranseg"/>
          <w:rFonts w:ascii="Arial Narrow" w:hAnsi="Arial Narrow"/>
          <w:b/>
          <w:sz w:val="24"/>
          <w:szCs w:val="24"/>
        </w:rPr>
        <w:t xml:space="preserve"> </w:t>
      </w:r>
      <w:r w:rsidR="00BA0B17" w:rsidRPr="00B805FF">
        <w:rPr>
          <w:rStyle w:val="systrantokenword"/>
          <w:rFonts w:ascii="Arial Narrow" w:hAnsi="Arial Narrow"/>
          <w:b/>
          <w:sz w:val="24"/>
          <w:szCs w:val="24"/>
        </w:rPr>
        <w:t>de l</w:t>
      </w:r>
      <w:r w:rsidR="00BA0B17" w:rsidRPr="00B805FF">
        <w:rPr>
          <w:rStyle w:val="systrantokenpunctuation"/>
          <w:rFonts w:ascii="Arial Narrow" w:hAnsi="Arial Narrow"/>
          <w:b/>
          <w:sz w:val="24"/>
          <w:szCs w:val="24"/>
        </w:rPr>
        <w:t>'</w:t>
      </w:r>
      <w:r w:rsidR="00BA0B17" w:rsidRPr="00B805FF">
        <w:rPr>
          <w:rStyle w:val="systrantokenword"/>
          <w:rFonts w:ascii="Arial Narrow" w:hAnsi="Arial Narrow"/>
          <w:b/>
          <w:sz w:val="24"/>
          <w:szCs w:val="24"/>
        </w:rPr>
        <w:t>histoire</w:t>
      </w:r>
      <w:r w:rsidR="00BA0B17" w:rsidRPr="00B805FF">
        <w:rPr>
          <w:rStyle w:val="systrantokenpunctuation"/>
          <w:rFonts w:ascii="Arial Narrow" w:hAnsi="Arial Narrow"/>
          <w:b/>
          <w:sz w:val="24"/>
          <w:szCs w:val="24"/>
        </w:rPr>
        <w:t> »</w:t>
      </w:r>
      <w:r w:rsidR="00BA0B17" w:rsidRPr="00B805FF">
        <w:rPr>
          <w:rStyle w:val="systranseg"/>
          <w:rFonts w:ascii="Arial Narrow" w:hAnsi="Arial Narrow"/>
          <w:b/>
          <w:sz w:val="24"/>
          <w:szCs w:val="24"/>
        </w:rPr>
        <w:t xml:space="preserve"> </w:t>
      </w:r>
      <w:r w:rsidR="00BA0B17" w:rsidRPr="00B805FF">
        <w:rPr>
          <w:rStyle w:val="systrantokenpunctuation"/>
          <w:rFonts w:ascii="Arial Narrow" w:hAnsi="Arial Narrow"/>
          <w:b/>
          <w:sz w:val="24"/>
          <w:szCs w:val="24"/>
        </w:rPr>
        <w:t>(</w:t>
      </w:r>
      <w:r w:rsidR="00BA0B17" w:rsidRPr="00B805FF">
        <w:rPr>
          <w:rStyle w:val="systrantokenword"/>
          <w:rFonts w:ascii="Arial Narrow" w:hAnsi="Arial Narrow"/>
          <w:b/>
          <w:sz w:val="24"/>
          <w:szCs w:val="24"/>
        </w:rPr>
        <w:t>matérialisme</w:t>
      </w:r>
      <w:r w:rsidR="00BA0B17" w:rsidRPr="00B805FF">
        <w:rPr>
          <w:rStyle w:val="systranseg"/>
          <w:rFonts w:ascii="Arial Narrow" w:hAnsi="Arial Narrow"/>
          <w:b/>
          <w:sz w:val="24"/>
          <w:szCs w:val="24"/>
        </w:rPr>
        <w:t xml:space="preserve"> </w:t>
      </w:r>
      <w:r w:rsidR="00BA0B17" w:rsidRPr="00B805FF">
        <w:rPr>
          <w:rStyle w:val="systrantokenword"/>
          <w:rFonts w:ascii="Arial Narrow" w:hAnsi="Arial Narrow"/>
          <w:b/>
          <w:sz w:val="24"/>
          <w:szCs w:val="24"/>
        </w:rPr>
        <w:t>historique</w:t>
      </w:r>
      <w:r w:rsidR="00BA0B17" w:rsidRPr="00B805FF">
        <w:rPr>
          <w:rStyle w:val="systrantokenpunctuation"/>
          <w:rFonts w:ascii="Arial Narrow" w:hAnsi="Arial Narrow"/>
          <w:b/>
          <w:sz w:val="24"/>
          <w:szCs w:val="24"/>
        </w:rPr>
        <w:t>)</w:t>
      </w:r>
      <w:r w:rsidR="00BA0B17" w:rsidRPr="00B805FF">
        <w:rPr>
          <w:rStyle w:val="systranseg"/>
          <w:rFonts w:ascii="Arial Narrow" w:hAnsi="Arial Narrow"/>
          <w:b/>
          <w:sz w:val="24"/>
          <w:szCs w:val="24"/>
        </w:rPr>
        <w:t xml:space="preserve"> </w:t>
      </w:r>
      <w:r w:rsidR="00BA0B17" w:rsidRPr="00B805FF">
        <w:rPr>
          <w:rStyle w:val="systrantokenword"/>
          <w:rFonts w:ascii="Arial Narrow" w:hAnsi="Arial Narrow"/>
          <w:b/>
          <w:sz w:val="24"/>
          <w:szCs w:val="24"/>
        </w:rPr>
        <w:t>et</w:t>
      </w:r>
      <w:r w:rsidR="00BA0B17" w:rsidRPr="00B805FF">
        <w:rPr>
          <w:rStyle w:val="systranseg"/>
          <w:rFonts w:ascii="Arial Narrow" w:hAnsi="Arial Narrow"/>
          <w:b/>
          <w:sz w:val="24"/>
          <w:szCs w:val="24"/>
        </w:rPr>
        <w:t xml:space="preserve"> </w:t>
      </w:r>
      <w:r w:rsidR="00BA0B17" w:rsidRPr="00B805FF">
        <w:rPr>
          <w:rStyle w:val="systrantokenword"/>
          <w:rFonts w:ascii="Arial Narrow" w:hAnsi="Arial Narrow"/>
          <w:b/>
          <w:sz w:val="24"/>
          <w:szCs w:val="24"/>
        </w:rPr>
        <w:t>une</w:t>
      </w:r>
      <w:r w:rsidR="00BA0B17" w:rsidRPr="00B805FF">
        <w:rPr>
          <w:rStyle w:val="systranseg"/>
          <w:rFonts w:ascii="Arial Narrow" w:hAnsi="Arial Narrow"/>
          <w:b/>
          <w:sz w:val="24"/>
          <w:szCs w:val="24"/>
        </w:rPr>
        <w:t xml:space="preserve"> </w:t>
      </w:r>
      <w:r w:rsidR="00BA0B17" w:rsidRPr="00B805FF">
        <w:rPr>
          <w:rStyle w:val="systrantokenpunctuation"/>
          <w:rFonts w:ascii="Arial Narrow" w:hAnsi="Arial Narrow"/>
          <w:b/>
          <w:sz w:val="24"/>
          <w:szCs w:val="24"/>
        </w:rPr>
        <w:t>« </w:t>
      </w:r>
      <w:r w:rsidR="00BA0B17" w:rsidRPr="00B805FF">
        <w:rPr>
          <w:rStyle w:val="systrantokenword"/>
          <w:rFonts w:ascii="Arial Narrow" w:hAnsi="Arial Narrow"/>
          <w:b/>
          <w:sz w:val="24"/>
          <w:szCs w:val="24"/>
        </w:rPr>
        <w:t>philosophie</w:t>
      </w:r>
      <w:r w:rsidR="00BA0B17" w:rsidRPr="00B805FF">
        <w:rPr>
          <w:rStyle w:val="systranseg"/>
          <w:rFonts w:ascii="Arial Narrow" w:hAnsi="Arial Narrow"/>
          <w:b/>
          <w:sz w:val="24"/>
          <w:szCs w:val="24"/>
        </w:rPr>
        <w:t xml:space="preserve"> </w:t>
      </w:r>
      <w:r w:rsidR="00BA0B17" w:rsidRPr="00B805FF">
        <w:rPr>
          <w:rStyle w:val="systrantokenword"/>
          <w:rFonts w:ascii="Arial Narrow" w:hAnsi="Arial Narrow"/>
          <w:b/>
          <w:sz w:val="24"/>
          <w:szCs w:val="24"/>
        </w:rPr>
        <w:t>marxiste</w:t>
      </w:r>
      <w:r w:rsidR="00BA0B17" w:rsidRPr="00B805FF">
        <w:rPr>
          <w:rStyle w:val="systrantokenpunctuation"/>
          <w:rFonts w:ascii="Arial Narrow" w:hAnsi="Arial Narrow"/>
          <w:b/>
          <w:sz w:val="24"/>
          <w:szCs w:val="24"/>
        </w:rPr>
        <w:t> »</w:t>
      </w:r>
      <w:r w:rsidR="00BA0B17" w:rsidRPr="00B805FF">
        <w:rPr>
          <w:rStyle w:val="systranseg"/>
          <w:rFonts w:ascii="Arial Narrow" w:hAnsi="Arial Narrow"/>
          <w:b/>
          <w:sz w:val="24"/>
          <w:szCs w:val="24"/>
        </w:rPr>
        <w:t xml:space="preserve"> </w:t>
      </w:r>
      <w:r w:rsidR="00BA0B17" w:rsidRPr="00B805FF">
        <w:rPr>
          <w:rStyle w:val="systrantokenpunctuation"/>
          <w:rFonts w:ascii="Arial Narrow" w:hAnsi="Arial Narrow"/>
          <w:b/>
          <w:sz w:val="24"/>
          <w:szCs w:val="24"/>
        </w:rPr>
        <w:t>(</w:t>
      </w:r>
      <w:r w:rsidR="00BA0B17" w:rsidRPr="00B805FF">
        <w:rPr>
          <w:rStyle w:val="systrantokenword"/>
          <w:rFonts w:ascii="Arial Narrow" w:hAnsi="Arial Narrow"/>
          <w:b/>
          <w:sz w:val="24"/>
          <w:szCs w:val="24"/>
        </w:rPr>
        <w:t>matérialisme</w:t>
      </w:r>
      <w:r w:rsidR="00BA0B17" w:rsidRPr="00B805FF">
        <w:rPr>
          <w:rStyle w:val="systranseg"/>
          <w:rFonts w:ascii="Arial Narrow" w:hAnsi="Arial Narrow"/>
          <w:b/>
          <w:sz w:val="24"/>
          <w:szCs w:val="24"/>
        </w:rPr>
        <w:t xml:space="preserve"> </w:t>
      </w:r>
      <w:r w:rsidR="00BA0B17" w:rsidRPr="00B805FF">
        <w:rPr>
          <w:rStyle w:val="systrantokenword"/>
          <w:rFonts w:ascii="Arial Narrow" w:hAnsi="Arial Narrow"/>
          <w:b/>
          <w:sz w:val="24"/>
          <w:szCs w:val="24"/>
        </w:rPr>
        <w:t>dialectique</w:t>
      </w:r>
      <w:r w:rsidR="00BA0B17" w:rsidRPr="00B805FF">
        <w:rPr>
          <w:rStyle w:val="systrantokenpunctuation"/>
          <w:rFonts w:ascii="Arial Narrow" w:hAnsi="Arial Narrow"/>
          <w:b/>
          <w:sz w:val="24"/>
          <w:szCs w:val="24"/>
        </w:rPr>
        <w:t>)</w:t>
      </w:r>
      <w:r w:rsidR="00A31825" w:rsidRPr="00B805FF">
        <w:rPr>
          <w:rStyle w:val="systrantokenpunctuation"/>
          <w:rFonts w:ascii="Arial Narrow" w:hAnsi="Arial Narrow"/>
          <w:b/>
          <w:sz w:val="24"/>
          <w:szCs w:val="24"/>
        </w:rPr>
        <w:t>, pas plus qu’</w:t>
      </w:r>
      <w:r w:rsidR="0091497D" w:rsidRPr="00B805FF">
        <w:rPr>
          <w:rStyle w:val="systranseg"/>
          <w:rFonts w:ascii="Arial Narrow" w:hAnsi="Arial Narrow"/>
          <w:b/>
          <w:sz w:val="24"/>
          <w:szCs w:val="24"/>
        </w:rPr>
        <w:t xml:space="preserve">à déterminer </w:t>
      </w:r>
      <w:r w:rsidR="005B206B" w:rsidRPr="00B805FF">
        <w:rPr>
          <w:rStyle w:val="systrantokenword"/>
          <w:rFonts w:ascii="Arial Narrow" w:hAnsi="Arial Narrow"/>
          <w:b/>
          <w:sz w:val="24"/>
          <w:szCs w:val="24"/>
        </w:rPr>
        <w:t>leurs</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objets</w:t>
      </w:r>
      <w:r w:rsidR="0091497D" w:rsidRPr="00B805FF">
        <w:rPr>
          <w:rStyle w:val="systrantokenword"/>
          <w:rFonts w:ascii="Arial Narrow" w:hAnsi="Arial Narrow"/>
          <w:b/>
          <w:sz w:val="24"/>
          <w:szCs w:val="24"/>
        </w:rPr>
        <w:t xml:space="preserve"> respectifs</w:t>
      </w:r>
      <w:r w:rsidR="00BA0B17" w:rsidRPr="00B805FF">
        <w:rPr>
          <w:rStyle w:val="systrantokenpunctuation"/>
          <w:rFonts w:ascii="Arial Narrow" w:hAnsi="Arial Narrow"/>
          <w:b/>
          <w:sz w:val="24"/>
          <w:szCs w:val="24"/>
        </w:rPr>
        <w:t xml:space="preserve">. </w:t>
      </w:r>
      <w:r w:rsidR="005B206B" w:rsidRPr="00B805FF">
        <w:rPr>
          <w:rStyle w:val="systranseg"/>
          <w:rFonts w:ascii="Arial Narrow" w:hAnsi="Arial Narrow"/>
          <w:b/>
          <w:sz w:val="24"/>
          <w:szCs w:val="24"/>
        </w:rPr>
        <w:t xml:space="preserve"> </w:t>
      </w:r>
      <w:r w:rsidR="00BA0B17" w:rsidRPr="00B805FF">
        <w:rPr>
          <w:rStyle w:val="systranseg"/>
          <w:rFonts w:ascii="Arial Narrow" w:hAnsi="Arial Narrow"/>
          <w:b/>
          <w:sz w:val="24"/>
          <w:szCs w:val="24"/>
        </w:rPr>
        <w:t xml:space="preserve">Vous vous rapprochez plutôt de l’analyse proposée par </w:t>
      </w:r>
      <w:r w:rsidR="00BA0B17" w:rsidRPr="00B805FF">
        <w:rPr>
          <w:rStyle w:val="systrantokenword"/>
          <w:rFonts w:ascii="Arial Narrow" w:hAnsi="Arial Narrow"/>
          <w:b/>
          <w:sz w:val="24"/>
          <w:szCs w:val="24"/>
        </w:rPr>
        <w:t>E</w:t>
      </w:r>
      <w:r w:rsidR="00BA0B17" w:rsidRPr="00B805FF">
        <w:rPr>
          <w:rStyle w:val="systrantokenpunctuation"/>
          <w:rFonts w:ascii="Arial Narrow" w:hAnsi="Arial Narrow"/>
          <w:b/>
          <w:sz w:val="24"/>
          <w:szCs w:val="24"/>
        </w:rPr>
        <w:t>.</w:t>
      </w:r>
      <w:r w:rsidR="00BA0B17" w:rsidRPr="00B805FF">
        <w:rPr>
          <w:rStyle w:val="systranseg"/>
          <w:rFonts w:ascii="Arial Narrow" w:hAnsi="Arial Narrow"/>
          <w:b/>
          <w:sz w:val="24"/>
          <w:szCs w:val="24"/>
        </w:rPr>
        <w:t xml:space="preserve"> </w:t>
      </w:r>
      <w:r w:rsidR="00BA0B17" w:rsidRPr="00B805FF">
        <w:rPr>
          <w:rStyle w:val="systrantokenword"/>
          <w:rFonts w:ascii="Arial Narrow" w:hAnsi="Arial Narrow"/>
          <w:b/>
          <w:sz w:val="24"/>
          <w:szCs w:val="24"/>
        </w:rPr>
        <w:t>Balibar</w:t>
      </w:r>
      <w:r w:rsidR="005C3F6B">
        <w:rPr>
          <w:rStyle w:val="systranseg"/>
          <w:rFonts w:ascii="Arial Narrow" w:hAnsi="Arial Narrow"/>
          <w:b/>
          <w:sz w:val="24"/>
          <w:szCs w:val="24"/>
        </w:rPr>
        <w:t xml:space="preserve"> qui voy</w:t>
      </w:r>
      <w:r w:rsidR="00BA0B17" w:rsidRPr="00B805FF">
        <w:rPr>
          <w:rStyle w:val="systranseg"/>
          <w:rFonts w:ascii="Arial Narrow" w:hAnsi="Arial Narrow"/>
          <w:b/>
          <w:sz w:val="24"/>
          <w:szCs w:val="24"/>
        </w:rPr>
        <w:t>ait la relation</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entre</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Foucault</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et</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Marx</w:t>
      </w:r>
      <w:r w:rsidR="005B206B" w:rsidRPr="00B805FF">
        <w:rPr>
          <w:rStyle w:val="systranseg"/>
          <w:rFonts w:ascii="Arial Narrow" w:hAnsi="Arial Narrow"/>
          <w:b/>
          <w:sz w:val="24"/>
          <w:szCs w:val="24"/>
        </w:rPr>
        <w:t xml:space="preserve"> </w:t>
      </w:r>
      <w:r w:rsidR="00BA0B17" w:rsidRPr="00B805FF">
        <w:rPr>
          <w:rStyle w:val="systrantokenword"/>
          <w:rFonts w:ascii="Arial Narrow" w:hAnsi="Arial Narrow"/>
          <w:b/>
          <w:sz w:val="24"/>
          <w:szCs w:val="24"/>
        </w:rPr>
        <w:t>dans l’</w:t>
      </w:r>
      <w:r w:rsidR="005B206B" w:rsidRPr="00B805FF">
        <w:rPr>
          <w:rStyle w:val="systrantokenword"/>
          <w:rFonts w:ascii="Arial Narrow" w:hAnsi="Arial Narrow"/>
          <w:b/>
          <w:sz w:val="24"/>
          <w:szCs w:val="24"/>
        </w:rPr>
        <w:t>utilisation</w:t>
      </w:r>
      <w:r w:rsidR="005B206B" w:rsidRPr="00B805FF">
        <w:rPr>
          <w:rStyle w:val="systranseg"/>
          <w:rFonts w:ascii="Arial Narrow" w:hAnsi="Arial Narrow"/>
          <w:b/>
          <w:sz w:val="24"/>
          <w:szCs w:val="24"/>
        </w:rPr>
        <w:t xml:space="preserve"> </w:t>
      </w:r>
      <w:r w:rsidR="00BA0B17" w:rsidRPr="00B805FF">
        <w:rPr>
          <w:rStyle w:val="systranseg"/>
          <w:rFonts w:ascii="Arial Narrow" w:hAnsi="Arial Narrow"/>
          <w:b/>
          <w:sz w:val="24"/>
          <w:szCs w:val="24"/>
        </w:rPr>
        <w:t xml:space="preserve">qu’ils faisaient l’un et l’autre </w:t>
      </w:r>
      <w:r w:rsidR="005B206B" w:rsidRPr="00B805FF">
        <w:rPr>
          <w:rStyle w:val="systrantokenword"/>
          <w:rFonts w:ascii="Arial Narrow" w:hAnsi="Arial Narrow"/>
          <w:b/>
          <w:sz w:val="24"/>
          <w:szCs w:val="24"/>
        </w:rPr>
        <w:t>du</w:t>
      </w:r>
      <w:r w:rsidR="005B206B" w:rsidRPr="00B805FF">
        <w:rPr>
          <w:rStyle w:val="systranseg"/>
          <w:rFonts w:ascii="Arial Narrow" w:hAnsi="Arial Narrow"/>
          <w:b/>
          <w:sz w:val="24"/>
          <w:szCs w:val="24"/>
        </w:rPr>
        <w:t xml:space="preserve"> </w:t>
      </w:r>
      <w:r w:rsidR="005B206B" w:rsidRPr="00B805FF">
        <w:rPr>
          <w:rStyle w:val="systrantokenpunctuation"/>
          <w:rFonts w:ascii="Arial Narrow" w:hAnsi="Arial Narrow"/>
          <w:b/>
          <w:sz w:val="24"/>
          <w:szCs w:val="24"/>
        </w:rPr>
        <w:t>« </w:t>
      </w:r>
      <w:r w:rsidR="005B206B" w:rsidRPr="00B805FF">
        <w:rPr>
          <w:rStyle w:val="systrantokenword"/>
          <w:rFonts w:ascii="Arial Narrow" w:hAnsi="Arial Narrow"/>
          <w:b/>
          <w:sz w:val="24"/>
          <w:szCs w:val="24"/>
        </w:rPr>
        <w:t>nominalisme</w:t>
      </w:r>
      <w:r w:rsidR="005B206B" w:rsidRPr="00B805FF">
        <w:rPr>
          <w:rStyle w:val="systrantokenpunctuation"/>
          <w:rFonts w:ascii="Arial Narrow" w:hAnsi="Arial Narrow"/>
          <w:b/>
          <w:sz w:val="24"/>
          <w:szCs w:val="24"/>
        </w:rPr>
        <w:t> »</w:t>
      </w:r>
      <w:r w:rsidR="005C3F6B">
        <w:rPr>
          <w:rStyle w:val="systrantokenpunctuation"/>
          <w:rFonts w:ascii="Arial Narrow" w:hAnsi="Arial Narrow"/>
          <w:b/>
          <w:sz w:val="24"/>
          <w:szCs w:val="24"/>
        </w:rPr>
        <w:t> </w:t>
      </w:r>
      <w:r w:rsidR="005C3F6B">
        <w:rPr>
          <w:rStyle w:val="systranseg"/>
          <w:rFonts w:ascii="Arial Narrow" w:hAnsi="Arial Narrow"/>
          <w:b/>
          <w:sz w:val="24"/>
          <w:szCs w:val="24"/>
        </w:rPr>
        <w:t>: il s’agirait</w:t>
      </w:r>
      <w:r w:rsidR="005B206B" w:rsidRPr="00B805FF">
        <w:rPr>
          <w:rStyle w:val="systranseg"/>
          <w:rFonts w:ascii="Arial Narrow" w:hAnsi="Arial Narrow"/>
          <w:b/>
          <w:sz w:val="24"/>
          <w:szCs w:val="24"/>
        </w:rPr>
        <w:t xml:space="preserve"> </w:t>
      </w:r>
      <w:r w:rsidR="00BA0B17" w:rsidRPr="00B805FF">
        <w:rPr>
          <w:rStyle w:val="systranseg"/>
          <w:rFonts w:ascii="Arial Narrow" w:hAnsi="Arial Narrow"/>
          <w:b/>
          <w:sz w:val="24"/>
          <w:szCs w:val="24"/>
        </w:rPr>
        <w:t xml:space="preserve">d’une </w:t>
      </w:r>
      <w:r w:rsidR="005B206B" w:rsidRPr="00B805FF">
        <w:rPr>
          <w:rStyle w:val="systrantokenword"/>
          <w:rFonts w:ascii="Arial Narrow" w:hAnsi="Arial Narrow"/>
          <w:b/>
          <w:sz w:val="24"/>
          <w:szCs w:val="24"/>
        </w:rPr>
        <w:t>stratégie</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pour bloquer</w:t>
      </w:r>
      <w:r w:rsidR="005B206B" w:rsidRPr="00B805FF">
        <w:rPr>
          <w:rStyle w:val="systranseg"/>
          <w:rFonts w:ascii="Arial Narrow" w:hAnsi="Arial Narrow"/>
          <w:b/>
          <w:sz w:val="24"/>
          <w:szCs w:val="24"/>
        </w:rPr>
        <w:t xml:space="preserve"> </w:t>
      </w:r>
      <w:r w:rsidR="00BA0B17" w:rsidRPr="00B805FF">
        <w:rPr>
          <w:rStyle w:val="systrantokenword"/>
          <w:rFonts w:ascii="Arial Narrow" w:hAnsi="Arial Narrow"/>
          <w:b/>
          <w:sz w:val="24"/>
          <w:szCs w:val="24"/>
        </w:rPr>
        <w:t>tout</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retour</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métaphysique</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sous</w:t>
      </w:r>
      <w:r w:rsidR="005B206B" w:rsidRPr="00B805FF">
        <w:rPr>
          <w:rStyle w:val="systranseg"/>
          <w:rFonts w:ascii="Arial Narrow" w:hAnsi="Arial Narrow"/>
          <w:b/>
          <w:sz w:val="24"/>
          <w:szCs w:val="24"/>
        </w:rPr>
        <w:t xml:space="preserve"> </w:t>
      </w:r>
      <w:r w:rsidR="00BA0B17" w:rsidRPr="00B805FF">
        <w:rPr>
          <w:rStyle w:val="systrantokenword"/>
          <w:rFonts w:ascii="Arial Narrow" w:hAnsi="Arial Narrow"/>
          <w:b/>
          <w:sz w:val="24"/>
          <w:szCs w:val="24"/>
        </w:rPr>
        <w:t>l</w:t>
      </w:r>
      <w:r w:rsidR="005B206B" w:rsidRPr="00B805FF">
        <w:rPr>
          <w:rStyle w:val="systrantokenword"/>
          <w:rFonts w:ascii="Arial Narrow" w:hAnsi="Arial Narrow"/>
          <w:b/>
          <w:sz w:val="24"/>
          <w:szCs w:val="24"/>
        </w:rPr>
        <w:t>es</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prémisses</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matérialistes</w:t>
      </w:r>
      <w:r w:rsidR="005B206B" w:rsidRPr="00B805FF">
        <w:rPr>
          <w:rStyle w:val="systranseg"/>
          <w:rFonts w:ascii="Arial Narrow" w:hAnsi="Arial Narrow"/>
          <w:b/>
          <w:sz w:val="24"/>
          <w:szCs w:val="24"/>
        </w:rPr>
        <w:t xml:space="preserve"> </w:t>
      </w:r>
      <w:r w:rsidR="005B206B" w:rsidRPr="00B805FF">
        <w:rPr>
          <w:rStyle w:val="systrantokenpunctuation"/>
          <w:rFonts w:ascii="Arial Narrow" w:hAnsi="Arial Narrow"/>
          <w:b/>
          <w:sz w:val="24"/>
          <w:szCs w:val="24"/>
        </w:rPr>
        <w:t>(</w:t>
      </w:r>
      <w:r w:rsidR="005B206B" w:rsidRPr="00B805FF">
        <w:rPr>
          <w:rStyle w:val="systrantokenword"/>
          <w:rFonts w:ascii="Arial Narrow" w:hAnsi="Arial Narrow"/>
          <w:b/>
          <w:sz w:val="24"/>
          <w:szCs w:val="24"/>
        </w:rPr>
        <w:t>économiques</w:t>
      </w:r>
      <w:r w:rsidR="005B206B" w:rsidRPr="00B805FF">
        <w:rPr>
          <w:rStyle w:val="systrantokenpunctuation"/>
          <w:rFonts w:ascii="Arial Narrow" w:hAnsi="Arial Narrow"/>
          <w:b/>
          <w:sz w:val="24"/>
          <w:szCs w:val="24"/>
        </w:rPr>
        <w:t>,</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politiques</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ou</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discursives</w:t>
      </w:r>
      <w:r w:rsidR="005B206B" w:rsidRPr="00B805FF">
        <w:rPr>
          <w:rStyle w:val="systrantokenpunctuation"/>
          <w:rFonts w:ascii="Arial Narrow" w:hAnsi="Arial Narrow"/>
          <w:b/>
          <w:sz w:val="24"/>
          <w:szCs w:val="24"/>
        </w:rPr>
        <w:t>)</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qui</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structurent</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leurs</w:t>
      </w:r>
      <w:r w:rsidR="005B206B" w:rsidRPr="00B805FF">
        <w:rPr>
          <w:rStyle w:val="systranseg"/>
          <w:rFonts w:ascii="Arial Narrow" w:hAnsi="Arial Narrow"/>
          <w:b/>
          <w:sz w:val="24"/>
          <w:szCs w:val="24"/>
        </w:rPr>
        <w:t xml:space="preserve"> </w:t>
      </w:r>
      <w:r w:rsidR="00BA0B17" w:rsidRPr="00B805FF">
        <w:rPr>
          <w:rStyle w:val="systrantokenword"/>
          <w:rFonts w:ascii="Arial Narrow" w:hAnsi="Arial Narrow"/>
          <w:b/>
          <w:sz w:val="24"/>
          <w:szCs w:val="24"/>
        </w:rPr>
        <w:t>édifices</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théoriques</w:t>
      </w:r>
      <w:r w:rsidR="00BA0B17" w:rsidRPr="00B805FF">
        <w:rPr>
          <w:rStyle w:val="systrantokenword"/>
          <w:rFonts w:ascii="Arial Narrow" w:hAnsi="Arial Narrow"/>
          <w:b/>
          <w:sz w:val="24"/>
          <w:szCs w:val="24"/>
        </w:rPr>
        <w:t xml:space="preserve"> respectifs</w:t>
      </w:r>
      <w:r w:rsidR="005B206B" w:rsidRPr="00B805FF">
        <w:rPr>
          <w:rStyle w:val="systrantokenpunctuation"/>
          <w:rFonts w:ascii="Arial Narrow" w:hAnsi="Arial Narrow"/>
          <w:b/>
          <w:sz w:val="24"/>
          <w:szCs w:val="24"/>
        </w:rPr>
        <w:t>.</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La</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critique</w:t>
      </w:r>
      <w:r w:rsidR="005B206B" w:rsidRPr="00B805FF">
        <w:rPr>
          <w:rStyle w:val="systranseg"/>
          <w:rFonts w:ascii="Arial Narrow" w:hAnsi="Arial Narrow"/>
          <w:b/>
          <w:sz w:val="24"/>
          <w:szCs w:val="24"/>
        </w:rPr>
        <w:t> </w:t>
      </w:r>
      <w:r w:rsidR="00BA0B17" w:rsidRPr="00B805FF">
        <w:rPr>
          <w:rStyle w:val="systrantokenword"/>
          <w:rFonts w:ascii="Arial Narrow" w:hAnsi="Arial Narrow"/>
          <w:b/>
          <w:sz w:val="24"/>
          <w:szCs w:val="24"/>
        </w:rPr>
        <w:t>de</w:t>
      </w:r>
      <w:r w:rsidR="005B206B" w:rsidRPr="00B805FF">
        <w:rPr>
          <w:rStyle w:val="systrantokenword"/>
          <w:rFonts w:ascii="Arial Narrow" w:hAnsi="Arial Narrow"/>
          <w:b/>
          <w:sz w:val="24"/>
          <w:szCs w:val="24"/>
        </w:rPr>
        <w:t xml:space="preserve"> la</w:t>
      </w:r>
      <w:r w:rsidR="005B206B" w:rsidRPr="00B805FF">
        <w:rPr>
          <w:rStyle w:val="systranseg"/>
          <w:rFonts w:ascii="Arial Narrow" w:hAnsi="Arial Narrow"/>
          <w:b/>
          <w:sz w:val="24"/>
          <w:szCs w:val="24"/>
        </w:rPr>
        <w:t xml:space="preserve"> </w:t>
      </w:r>
      <w:r w:rsidR="00A31825" w:rsidRPr="00B805FF">
        <w:rPr>
          <w:rStyle w:val="systrantokenword"/>
          <w:rFonts w:ascii="Arial Narrow" w:hAnsi="Arial Narrow"/>
          <w:b/>
          <w:sz w:val="24"/>
          <w:szCs w:val="24"/>
        </w:rPr>
        <w:t>philosophie</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historique</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du</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marxisme</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et</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l</w:t>
      </w:r>
      <w:r w:rsidR="00A31825" w:rsidRPr="00B805FF">
        <w:rPr>
          <w:rStyle w:val="systrantokenpunctuation"/>
          <w:rFonts w:ascii="Arial Narrow" w:hAnsi="Arial Narrow"/>
          <w:b/>
          <w:sz w:val="24"/>
          <w:szCs w:val="24"/>
        </w:rPr>
        <w:t xml:space="preserve">e rapprochement </w:t>
      </w:r>
      <w:r w:rsidR="005B206B" w:rsidRPr="00B805FF">
        <w:rPr>
          <w:rStyle w:val="systrantokenword"/>
          <w:rFonts w:ascii="Arial Narrow" w:hAnsi="Arial Narrow"/>
          <w:b/>
          <w:sz w:val="24"/>
          <w:szCs w:val="24"/>
        </w:rPr>
        <w:t>avec</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la</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généalogie</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foucaldienne vous a permis</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de ne pas rejeter</w:t>
      </w:r>
      <w:r w:rsidR="00A31825" w:rsidRPr="00B805FF">
        <w:rPr>
          <w:rStyle w:val="systrantokenword"/>
          <w:rFonts w:ascii="Arial Narrow" w:hAnsi="Arial Narrow"/>
          <w:b/>
          <w:sz w:val="24"/>
          <w:szCs w:val="24"/>
        </w:rPr>
        <w:t xml:space="preserve"> l</w:t>
      </w:r>
      <w:r w:rsidR="00A31825" w:rsidRPr="00B805FF">
        <w:rPr>
          <w:rStyle w:val="systrantokenpunctuation"/>
          <w:rFonts w:ascii="Arial Narrow" w:hAnsi="Arial Narrow"/>
          <w:b/>
          <w:sz w:val="24"/>
          <w:szCs w:val="24"/>
        </w:rPr>
        <w:t>'</w:t>
      </w:r>
      <w:r w:rsidR="00A31825" w:rsidRPr="00B805FF">
        <w:rPr>
          <w:rStyle w:val="systrantokenword"/>
          <w:rFonts w:ascii="Arial Narrow" w:hAnsi="Arial Narrow"/>
          <w:b/>
          <w:sz w:val="24"/>
          <w:szCs w:val="24"/>
        </w:rPr>
        <w:t>œuvre</w:t>
      </w:r>
      <w:r w:rsidR="00A31825" w:rsidRPr="00B805FF">
        <w:rPr>
          <w:rStyle w:val="systranseg"/>
          <w:rFonts w:ascii="Arial Narrow" w:hAnsi="Arial Narrow"/>
          <w:b/>
          <w:sz w:val="24"/>
          <w:szCs w:val="24"/>
        </w:rPr>
        <w:t xml:space="preserve"> </w:t>
      </w:r>
      <w:r w:rsidR="00A31825" w:rsidRPr="00B805FF">
        <w:rPr>
          <w:rStyle w:val="systrantokenword"/>
          <w:rFonts w:ascii="Arial Narrow" w:hAnsi="Arial Narrow"/>
          <w:b/>
          <w:sz w:val="24"/>
          <w:szCs w:val="24"/>
        </w:rPr>
        <w:t>de</w:t>
      </w:r>
      <w:r w:rsidR="00A31825" w:rsidRPr="00B805FF">
        <w:rPr>
          <w:rStyle w:val="systranseg"/>
          <w:rFonts w:ascii="Arial Narrow" w:hAnsi="Arial Narrow"/>
          <w:b/>
          <w:sz w:val="24"/>
          <w:szCs w:val="24"/>
        </w:rPr>
        <w:t xml:space="preserve"> </w:t>
      </w:r>
      <w:r w:rsidR="00A31825" w:rsidRPr="00B805FF">
        <w:rPr>
          <w:rStyle w:val="systrantokenword"/>
          <w:rFonts w:ascii="Arial Narrow" w:hAnsi="Arial Narrow"/>
          <w:b/>
          <w:sz w:val="24"/>
          <w:szCs w:val="24"/>
        </w:rPr>
        <w:t>Marx</w:t>
      </w:r>
      <w:r w:rsidR="005B206B" w:rsidRPr="00B805FF">
        <w:rPr>
          <w:rStyle w:val="systrantokenpunctuation"/>
          <w:rFonts w:ascii="Arial Narrow" w:hAnsi="Arial Narrow"/>
          <w:b/>
          <w:sz w:val="24"/>
          <w:szCs w:val="24"/>
        </w:rPr>
        <w:t>,</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mais</w:t>
      </w:r>
      <w:r w:rsidR="005B206B" w:rsidRPr="00B805FF">
        <w:rPr>
          <w:rStyle w:val="systranseg"/>
          <w:rFonts w:ascii="Arial Narrow" w:hAnsi="Arial Narrow"/>
          <w:b/>
          <w:sz w:val="24"/>
          <w:szCs w:val="24"/>
        </w:rPr>
        <w:t xml:space="preserve"> </w:t>
      </w:r>
      <w:r w:rsidR="00A31825" w:rsidRPr="00B805FF">
        <w:rPr>
          <w:rStyle w:val="systrantokenword"/>
          <w:rFonts w:ascii="Arial Narrow" w:hAnsi="Arial Narrow"/>
          <w:b/>
          <w:sz w:val="24"/>
          <w:szCs w:val="24"/>
        </w:rPr>
        <w:t>d’en faire</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une</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relecture</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suffisamment</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hétérodoxe</w:t>
      </w:r>
      <w:r w:rsidR="005B206B" w:rsidRPr="00B805FF">
        <w:rPr>
          <w:rStyle w:val="systrantokenpunctuation"/>
          <w:rFonts w:ascii="Arial Narrow" w:hAnsi="Arial Narrow"/>
          <w:b/>
          <w:sz w:val="24"/>
          <w:szCs w:val="24"/>
        </w:rPr>
        <w:t>.</w:t>
      </w:r>
      <w:r w:rsidR="005B206B" w:rsidRPr="00B805FF">
        <w:rPr>
          <w:rFonts w:ascii="Arial Narrow" w:hAnsi="Arial Narrow"/>
          <w:b/>
          <w:sz w:val="24"/>
          <w:szCs w:val="24"/>
        </w:rPr>
        <w:t xml:space="preserve"> V</w:t>
      </w:r>
      <w:r w:rsidR="005B206B" w:rsidRPr="00B805FF">
        <w:rPr>
          <w:rStyle w:val="systrantokenword"/>
          <w:rFonts w:ascii="Arial Narrow" w:hAnsi="Arial Narrow"/>
          <w:b/>
          <w:sz w:val="24"/>
          <w:szCs w:val="24"/>
        </w:rPr>
        <w:t>ous</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semblez</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partir</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du</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compliment</w:t>
      </w:r>
      <w:r w:rsidR="005B206B" w:rsidRPr="00B805FF">
        <w:rPr>
          <w:rStyle w:val="systranseg"/>
          <w:rFonts w:ascii="Arial Narrow" w:hAnsi="Arial Narrow"/>
          <w:b/>
          <w:sz w:val="24"/>
          <w:szCs w:val="24"/>
        </w:rPr>
        <w:t xml:space="preserve"> </w:t>
      </w:r>
      <w:r w:rsidR="00BA0B17" w:rsidRPr="00B805FF">
        <w:rPr>
          <w:rStyle w:val="systrantokenword"/>
          <w:rFonts w:ascii="Arial Narrow" w:hAnsi="Arial Narrow"/>
          <w:b/>
          <w:sz w:val="24"/>
          <w:szCs w:val="24"/>
        </w:rPr>
        <w:t>qu</w:t>
      </w:r>
      <w:r w:rsidR="005B206B" w:rsidRPr="00B805FF">
        <w:rPr>
          <w:rStyle w:val="systrantokenword"/>
          <w:rFonts w:ascii="Arial Narrow" w:hAnsi="Arial Narrow"/>
          <w:b/>
          <w:sz w:val="24"/>
          <w:szCs w:val="24"/>
        </w:rPr>
        <w:t>e</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 xml:space="preserve">Foucault </w:t>
      </w:r>
      <w:r w:rsidR="00BA0B17" w:rsidRPr="00B805FF">
        <w:rPr>
          <w:rStyle w:val="systrantokenword"/>
          <w:rFonts w:ascii="Arial Narrow" w:hAnsi="Arial Narrow"/>
          <w:b/>
          <w:sz w:val="24"/>
          <w:szCs w:val="24"/>
        </w:rPr>
        <w:t xml:space="preserve">fait </w:t>
      </w:r>
      <w:r w:rsidR="005B206B" w:rsidRPr="00B805FF">
        <w:rPr>
          <w:rStyle w:val="systrantokenword"/>
          <w:rFonts w:ascii="Arial Narrow" w:hAnsi="Arial Narrow"/>
          <w:b/>
          <w:sz w:val="24"/>
          <w:szCs w:val="24"/>
        </w:rPr>
        <w:t>à</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Marx</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qu</w:t>
      </w:r>
      <w:r w:rsidR="0047070A" w:rsidRPr="00B805FF">
        <w:rPr>
          <w:rStyle w:val="systrantokenword"/>
          <w:rFonts w:ascii="Arial Narrow" w:hAnsi="Arial Narrow"/>
          <w:b/>
          <w:sz w:val="24"/>
          <w:szCs w:val="24"/>
        </w:rPr>
        <w:t>and il</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analyse</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stratégiquement</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les</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luttes</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de</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classes</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en</w:t>
      </w:r>
      <w:r w:rsidR="005B206B" w:rsidRPr="00B805FF">
        <w:rPr>
          <w:rStyle w:val="systranseg"/>
          <w:rFonts w:ascii="Arial Narrow" w:hAnsi="Arial Narrow"/>
          <w:b/>
          <w:sz w:val="24"/>
          <w:szCs w:val="24"/>
        </w:rPr>
        <w:t xml:space="preserve"> </w:t>
      </w:r>
      <w:r w:rsidR="0047070A" w:rsidRPr="00B805FF">
        <w:rPr>
          <w:rStyle w:val="systrantokenword"/>
          <w:rFonts w:ascii="Arial Narrow" w:hAnsi="Arial Narrow"/>
          <w:b/>
          <w:sz w:val="24"/>
          <w:szCs w:val="24"/>
        </w:rPr>
        <w:t>France</w:t>
      </w:r>
      <w:r w:rsidR="005B206B" w:rsidRPr="00B805FF">
        <w:rPr>
          <w:rStyle w:val="systranseg"/>
          <w:rFonts w:ascii="Arial Narrow" w:hAnsi="Arial Narrow"/>
          <w:b/>
          <w:sz w:val="24"/>
          <w:szCs w:val="24"/>
        </w:rPr>
        <w:t xml:space="preserve"> </w:t>
      </w:r>
      <w:r w:rsidR="0047070A" w:rsidRPr="00B805FF">
        <w:rPr>
          <w:rStyle w:val="systrantokenword"/>
          <w:rFonts w:ascii="Arial Narrow" w:hAnsi="Arial Narrow"/>
          <w:b/>
          <w:sz w:val="24"/>
          <w:szCs w:val="24"/>
        </w:rPr>
        <w:t xml:space="preserve">pour </w:t>
      </w:r>
      <w:r w:rsidR="00AF744E" w:rsidRPr="00B805FF">
        <w:rPr>
          <w:rStyle w:val="systrantokenword"/>
          <w:rFonts w:ascii="Arial Narrow" w:hAnsi="Arial Narrow"/>
          <w:b/>
          <w:sz w:val="24"/>
          <w:szCs w:val="24"/>
        </w:rPr>
        <w:t>mettre en question</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l</w:t>
      </w:r>
      <w:r w:rsidR="00A31825" w:rsidRPr="00B805FF">
        <w:rPr>
          <w:rStyle w:val="systrantokenpunctuation"/>
          <w:rFonts w:ascii="Arial Narrow" w:hAnsi="Arial Narrow"/>
          <w:b/>
          <w:sz w:val="24"/>
          <w:szCs w:val="24"/>
        </w:rPr>
        <w:t xml:space="preserve">a tentative </w:t>
      </w:r>
      <w:r w:rsidR="005B206B" w:rsidRPr="00B805FF">
        <w:rPr>
          <w:rStyle w:val="systrantokenword"/>
          <w:rFonts w:ascii="Arial Narrow" w:hAnsi="Arial Narrow"/>
          <w:b/>
          <w:sz w:val="24"/>
          <w:szCs w:val="24"/>
        </w:rPr>
        <w:t>marxien</w:t>
      </w:r>
      <w:r w:rsidR="00A31825" w:rsidRPr="00B805FF">
        <w:rPr>
          <w:rStyle w:val="systrantokenword"/>
          <w:rFonts w:ascii="Arial Narrow" w:hAnsi="Arial Narrow"/>
          <w:b/>
          <w:sz w:val="24"/>
          <w:szCs w:val="24"/>
        </w:rPr>
        <w:t>ne</w:t>
      </w:r>
      <w:r w:rsidR="005B206B" w:rsidRPr="00B805FF">
        <w:rPr>
          <w:rStyle w:val="systrantokenword"/>
          <w:rFonts w:ascii="Arial Narrow" w:hAnsi="Arial Narrow"/>
          <w:b/>
          <w:sz w:val="24"/>
          <w:szCs w:val="24"/>
        </w:rPr>
        <w:t xml:space="preserve"> d</w:t>
      </w:r>
      <w:r w:rsidR="005B206B" w:rsidRPr="00B805FF">
        <w:rPr>
          <w:rStyle w:val="systrantokenpunctuation"/>
          <w:rFonts w:ascii="Arial Narrow" w:hAnsi="Arial Narrow"/>
          <w:b/>
          <w:sz w:val="24"/>
          <w:szCs w:val="24"/>
        </w:rPr>
        <w:t>'</w:t>
      </w:r>
      <w:r w:rsidR="00A31825" w:rsidRPr="00B805FF">
        <w:rPr>
          <w:rStyle w:val="systrantokenword"/>
          <w:rFonts w:ascii="Arial Narrow" w:hAnsi="Arial Narrow"/>
          <w:b/>
          <w:sz w:val="24"/>
          <w:szCs w:val="24"/>
        </w:rPr>
        <w:t>appropriation de</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 xml:space="preserve"> la</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logique</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dialectique</w:t>
      </w:r>
      <w:r w:rsidR="005B206B" w:rsidRPr="00B805FF">
        <w:rPr>
          <w:rStyle w:val="systranseg"/>
          <w:rFonts w:ascii="Arial Narrow" w:hAnsi="Arial Narrow"/>
          <w:b/>
          <w:sz w:val="24"/>
          <w:szCs w:val="24"/>
        </w:rPr>
        <w:t xml:space="preserve"> hégélienne</w:t>
      </w:r>
      <w:r w:rsidR="005B206B" w:rsidRPr="00B805FF">
        <w:rPr>
          <w:rStyle w:val="systrantokenpunctuation"/>
          <w:rFonts w:ascii="Arial Narrow" w:hAnsi="Arial Narrow"/>
          <w:b/>
          <w:sz w:val="24"/>
          <w:szCs w:val="24"/>
        </w:rPr>
        <w:t>.</w:t>
      </w:r>
      <w:r w:rsidR="005B206B" w:rsidRPr="00B805FF">
        <w:rPr>
          <w:rFonts w:ascii="Arial Narrow" w:hAnsi="Arial Narrow"/>
          <w:b/>
          <w:sz w:val="24"/>
          <w:szCs w:val="24"/>
        </w:rPr>
        <w:t xml:space="preserve"> </w:t>
      </w:r>
      <w:r w:rsidR="00AF744E" w:rsidRPr="00B805FF">
        <w:rPr>
          <w:rStyle w:val="systrantokenword"/>
          <w:rFonts w:ascii="Arial Narrow" w:hAnsi="Arial Narrow"/>
          <w:b/>
          <w:sz w:val="24"/>
          <w:szCs w:val="24"/>
        </w:rPr>
        <w:t>À cet égard, n</w:t>
      </w:r>
      <w:r w:rsidR="005B206B" w:rsidRPr="00B805FF">
        <w:rPr>
          <w:rStyle w:val="systrantokenword"/>
          <w:rFonts w:ascii="Arial Narrow" w:hAnsi="Arial Narrow"/>
          <w:b/>
          <w:sz w:val="24"/>
          <w:szCs w:val="24"/>
        </w:rPr>
        <w:t>ous pouvons</w:t>
      </w:r>
      <w:r w:rsidR="00A31825" w:rsidRPr="00B805FF">
        <w:rPr>
          <w:rStyle w:val="systrantokenword"/>
          <w:rFonts w:ascii="Arial Narrow" w:hAnsi="Arial Narrow"/>
          <w:b/>
          <w:sz w:val="24"/>
          <w:szCs w:val="24"/>
        </w:rPr>
        <w:t xml:space="preserve"> donc </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dire</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que</w:t>
      </w:r>
      <w:r w:rsidR="005B206B" w:rsidRPr="00B805FF">
        <w:rPr>
          <w:rStyle w:val="systranseg"/>
          <w:rFonts w:ascii="Arial Narrow" w:hAnsi="Arial Narrow"/>
          <w:b/>
          <w:sz w:val="24"/>
          <w:szCs w:val="24"/>
        </w:rPr>
        <w:t xml:space="preserve"> </w:t>
      </w:r>
      <w:r w:rsidR="005B206B" w:rsidRPr="00B805FF">
        <w:rPr>
          <w:rStyle w:val="systrantokenpunctuation"/>
          <w:rFonts w:ascii="Arial Narrow" w:hAnsi="Arial Narrow"/>
          <w:b/>
          <w:sz w:val="24"/>
          <w:szCs w:val="24"/>
        </w:rPr>
        <w:t> </w:t>
      </w:r>
      <w:r w:rsidR="005B206B" w:rsidRPr="00B805FF">
        <w:rPr>
          <w:rStyle w:val="systrantokenword"/>
          <w:rFonts w:ascii="Arial Narrow" w:hAnsi="Arial Narrow"/>
          <w:b/>
          <w:i/>
          <w:sz w:val="24"/>
          <w:szCs w:val="24"/>
        </w:rPr>
        <w:t>Marx</w:t>
      </w:r>
      <w:r w:rsidR="005B206B" w:rsidRPr="00B805FF">
        <w:rPr>
          <w:rStyle w:val="systrantokenpunctuation"/>
          <w:rFonts w:ascii="Arial Narrow" w:hAnsi="Arial Narrow"/>
          <w:b/>
          <w:i/>
          <w:sz w:val="24"/>
          <w:szCs w:val="24"/>
        </w:rPr>
        <w:t>,</w:t>
      </w:r>
      <w:r w:rsidR="005B206B" w:rsidRPr="00B805FF">
        <w:rPr>
          <w:rStyle w:val="systranseg"/>
          <w:rFonts w:ascii="Arial Narrow" w:hAnsi="Arial Narrow"/>
          <w:b/>
          <w:i/>
          <w:sz w:val="24"/>
          <w:szCs w:val="24"/>
        </w:rPr>
        <w:t xml:space="preserve"> </w:t>
      </w:r>
      <w:r w:rsidR="005B206B" w:rsidRPr="00B805FF">
        <w:rPr>
          <w:rStyle w:val="systrantokenword"/>
          <w:rFonts w:ascii="Arial Narrow" w:hAnsi="Arial Narrow"/>
          <w:b/>
          <w:i/>
          <w:sz w:val="24"/>
          <w:szCs w:val="24"/>
        </w:rPr>
        <w:t>Prénom</w:t>
      </w:r>
      <w:r w:rsidR="005B206B" w:rsidRPr="00B805FF">
        <w:rPr>
          <w:rStyle w:val="systranseg"/>
          <w:rFonts w:ascii="Arial Narrow" w:hAnsi="Arial Narrow"/>
          <w:b/>
          <w:i/>
          <w:sz w:val="24"/>
          <w:szCs w:val="24"/>
        </w:rPr>
        <w:t xml:space="preserve"> </w:t>
      </w:r>
      <w:r w:rsidR="005B206B" w:rsidRPr="00B805FF">
        <w:rPr>
          <w:rStyle w:val="systrantokenpunctuation"/>
          <w:rFonts w:ascii="Arial Narrow" w:hAnsi="Arial Narrow"/>
          <w:b/>
          <w:i/>
          <w:sz w:val="24"/>
          <w:szCs w:val="24"/>
        </w:rPr>
        <w:t>:</w:t>
      </w:r>
      <w:r w:rsidR="005B206B" w:rsidRPr="00B805FF">
        <w:rPr>
          <w:rFonts w:ascii="Arial Narrow" w:hAnsi="Arial Narrow"/>
          <w:b/>
          <w:i/>
          <w:sz w:val="24"/>
          <w:szCs w:val="24"/>
        </w:rPr>
        <w:t xml:space="preserve"> </w:t>
      </w:r>
      <w:r w:rsidR="005B206B" w:rsidRPr="00B805FF">
        <w:rPr>
          <w:rStyle w:val="systrantokenword"/>
          <w:rFonts w:ascii="Arial Narrow" w:hAnsi="Arial Narrow"/>
          <w:b/>
          <w:i/>
          <w:sz w:val="24"/>
          <w:szCs w:val="24"/>
        </w:rPr>
        <w:t>Karl</w:t>
      </w:r>
      <w:r w:rsidR="005B206B" w:rsidRPr="00B805FF">
        <w:rPr>
          <w:rStyle w:val="systrantokenpunctuation"/>
          <w:rFonts w:ascii="Arial Narrow" w:hAnsi="Arial Narrow"/>
          <w:b/>
          <w:i/>
          <w:sz w:val="24"/>
          <w:szCs w:val="24"/>
        </w:rPr>
        <w:t> </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est</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une</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relecture</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foucaldienne de</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Marx</w:t>
      </w:r>
      <w:r w:rsidR="00A31825" w:rsidRPr="00B805FF">
        <w:rPr>
          <w:rStyle w:val="systranseg"/>
          <w:rFonts w:ascii="Arial Narrow" w:hAnsi="Arial Narrow"/>
          <w:b/>
          <w:sz w:val="24"/>
          <w:szCs w:val="24"/>
        </w:rPr>
        <w:t xml:space="preserve">, une manière d’en faire une </w:t>
      </w:r>
      <w:r w:rsidR="005B206B" w:rsidRPr="00B805FF">
        <w:rPr>
          <w:rStyle w:val="systrantokenword"/>
          <w:rFonts w:ascii="Arial Narrow" w:hAnsi="Arial Narrow"/>
          <w:b/>
          <w:sz w:val="24"/>
          <w:szCs w:val="24"/>
        </w:rPr>
        <w:t>critique</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non</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fataliste</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du</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capitalisme</w:t>
      </w:r>
      <w:r w:rsidR="00A31825" w:rsidRPr="00B805FF">
        <w:rPr>
          <w:rStyle w:val="systranseg"/>
          <w:rFonts w:ascii="Arial Narrow" w:hAnsi="Arial Narrow"/>
          <w:b/>
          <w:sz w:val="24"/>
          <w:szCs w:val="24"/>
        </w:rPr>
        <w:t xml:space="preserve">. </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Quels</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seraient</w:t>
      </w:r>
      <w:r w:rsidR="005B206B" w:rsidRPr="00B805FF">
        <w:rPr>
          <w:rStyle w:val="systranseg"/>
          <w:rFonts w:ascii="Arial Narrow" w:hAnsi="Arial Narrow"/>
          <w:b/>
          <w:sz w:val="24"/>
          <w:szCs w:val="24"/>
        </w:rPr>
        <w:t xml:space="preserve"> </w:t>
      </w:r>
      <w:r w:rsidR="00A31825" w:rsidRPr="00B805FF">
        <w:rPr>
          <w:rStyle w:val="systranseg"/>
          <w:rFonts w:ascii="Arial Narrow" w:hAnsi="Arial Narrow"/>
          <w:b/>
          <w:sz w:val="24"/>
          <w:szCs w:val="24"/>
        </w:rPr>
        <w:t xml:space="preserve"> alors </w:t>
      </w:r>
      <w:r w:rsidR="005B206B" w:rsidRPr="00B805FF">
        <w:rPr>
          <w:rStyle w:val="systrantokenword"/>
          <w:rFonts w:ascii="Arial Narrow" w:hAnsi="Arial Narrow"/>
          <w:b/>
          <w:sz w:val="24"/>
          <w:szCs w:val="24"/>
        </w:rPr>
        <w:t>les</w:t>
      </w:r>
      <w:r w:rsidR="00A31825" w:rsidRPr="00B805FF">
        <w:rPr>
          <w:rStyle w:val="systranseg"/>
          <w:rFonts w:ascii="Arial Narrow" w:hAnsi="Arial Narrow"/>
          <w:b/>
          <w:sz w:val="24"/>
          <w:szCs w:val="24"/>
        </w:rPr>
        <w:t xml:space="preserve"> effet</w:t>
      </w:r>
      <w:r w:rsidR="005B206B" w:rsidRPr="00B805FF">
        <w:rPr>
          <w:rStyle w:val="systrantokenword"/>
          <w:rFonts w:ascii="Arial Narrow" w:hAnsi="Arial Narrow"/>
          <w:b/>
          <w:sz w:val="24"/>
          <w:szCs w:val="24"/>
        </w:rPr>
        <w:t>s</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théoriques</w:t>
      </w:r>
      <w:r w:rsidR="005B206B" w:rsidRPr="00B805FF">
        <w:rPr>
          <w:rStyle w:val="systranseg"/>
          <w:rFonts w:ascii="Arial Narrow" w:hAnsi="Arial Narrow"/>
          <w:b/>
          <w:sz w:val="24"/>
          <w:szCs w:val="24"/>
        </w:rPr>
        <w:t xml:space="preserve"> </w:t>
      </w:r>
      <w:r w:rsidR="00A31825" w:rsidRPr="00B805FF">
        <w:rPr>
          <w:rStyle w:val="systrantokenword"/>
          <w:rFonts w:ascii="Arial Narrow" w:hAnsi="Arial Narrow"/>
          <w:b/>
          <w:sz w:val="24"/>
          <w:szCs w:val="24"/>
        </w:rPr>
        <w:t>que l’on peut attendre</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de la</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rencontre</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entre</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Marx</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et</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Foucault</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et</w:t>
      </w:r>
      <w:r w:rsidR="005B206B" w:rsidRPr="00B805FF">
        <w:rPr>
          <w:rStyle w:val="systranseg"/>
          <w:rFonts w:ascii="Arial Narrow" w:hAnsi="Arial Narrow"/>
          <w:b/>
          <w:sz w:val="24"/>
          <w:szCs w:val="24"/>
        </w:rPr>
        <w:t xml:space="preserve"> </w:t>
      </w:r>
      <w:r w:rsidR="00A31825" w:rsidRPr="00B805FF">
        <w:rPr>
          <w:rStyle w:val="systranseg"/>
          <w:rFonts w:ascii="Arial Narrow" w:hAnsi="Arial Narrow"/>
          <w:b/>
          <w:sz w:val="24"/>
          <w:szCs w:val="24"/>
        </w:rPr>
        <w:t xml:space="preserve">en quoi </w:t>
      </w:r>
      <w:r w:rsidR="00A31825" w:rsidRPr="00B805FF">
        <w:rPr>
          <w:rStyle w:val="systrantokenword"/>
          <w:rFonts w:ascii="Arial Narrow" w:hAnsi="Arial Narrow"/>
          <w:b/>
          <w:sz w:val="24"/>
          <w:szCs w:val="24"/>
        </w:rPr>
        <w:t>une telle</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approche</w:t>
      </w:r>
      <w:r w:rsidR="005B206B" w:rsidRPr="00B805FF">
        <w:rPr>
          <w:rStyle w:val="systranseg"/>
          <w:rFonts w:ascii="Arial Narrow" w:hAnsi="Arial Narrow"/>
          <w:b/>
          <w:sz w:val="24"/>
          <w:szCs w:val="24"/>
        </w:rPr>
        <w:t xml:space="preserve"> </w:t>
      </w:r>
      <w:r w:rsidR="00A31825" w:rsidRPr="00B805FF">
        <w:rPr>
          <w:rStyle w:val="systrantokenword"/>
          <w:rFonts w:ascii="Arial Narrow" w:hAnsi="Arial Narrow"/>
          <w:b/>
          <w:sz w:val="24"/>
          <w:szCs w:val="24"/>
        </w:rPr>
        <w:t xml:space="preserve">permettrait-elle le </w:t>
      </w:r>
      <w:r w:rsidR="005B206B" w:rsidRPr="00B805FF">
        <w:rPr>
          <w:rStyle w:val="systrantokenword"/>
          <w:rFonts w:ascii="Arial Narrow" w:hAnsi="Arial Narrow"/>
          <w:b/>
          <w:sz w:val="24"/>
          <w:szCs w:val="24"/>
        </w:rPr>
        <w:t>renouvellement</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de la</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critique</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anticapitaliste</w:t>
      </w:r>
      <w:r w:rsidR="005B206B" w:rsidRPr="00B805FF">
        <w:rPr>
          <w:rStyle w:val="systranseg"/>
          <w:rFonts w:ascii="Arial Narrow" w:hAnsi="Arial Narrow"/>
          <w:b/>
          <w:sz w:val="24"/>
          <w:szCs w:val="24"/>
        </w:rPr>
        <w:t xml:space="preserve"> </w:t>
      </w:r>
      <w:r w:rsidR="005B206B" w:rsidRPr="00B805FF">
        <w:rPr>
          <w:rStyle w:val="systrantokenpunctuation"/>
          <w:rFonts w:ascii="Arial Narrow" w:hAnsi="Arial Narrow"/>
          <w:b/>
          <w:sz w:val="24"/>
          <w:szCs w:val="24"/>
        </w:rPr>
        <w:t>?</w:t>
      </w:r>
    </w:p>
    <w:p w:rsidR="00C0243D" w:rsidRDefault="00C0243D" w:rsidP="00E97BFE">
      <w:pPr>
        <w:spacing w:line="360" w:lineRule="auto"/>
        <w:jc w:val="both"/>
        <w:rPr>
          <w:rFonts w:ascii="Arial Narrow" w:eastAsia="Times New Roman" w:hAnsi="Arial Narrow" w:cs="Helvetica"/>
          <w:b/>
          <w:sz w:val="24"/>
          <w:szCs w:val="24"/>
          <w:lang w:eastAsia="fr-FR"/>
        </w:rPr>
      </w:pPr>
    </w:p>
    <w:p w:rsidR="005B206B" w:rsidRPr="00B805FF" w:rsidRDefault="008C6645" w:rsidP="00E97BFE">
      <w:pPr>
        <w:spacing w:line="360" w:lineRule="auto"/>
        <w:jc w:val="both"/>
        <w:rPr>
          <w:rFonts w:ascii="Arial Narrow" w:hAnsi="Arial Narrow"/>
          <w:sz w:val="24"/>
          <w:szCs w:val="24"/>
        </w:rPr>
      </w:pPr>
      <w:r w:rsidRPr="004B0BA5">
        <w:rPr>
          <w:rFonts w:ascii="Arial Narrow" w:eastAsia="Times New Roman" w:hAnsi="Arial Narrow" w:cs="Helvetica"/>
          <w:b/>
          <w:sz w:val="24"/>
          <w:szCs w:val="24"/>
          <w:lang w:eastAsia="fr-FR"/>
        </w:rPr>
        <w:t>Pierre Dardot</w:t>
      </w:r>
      <w:r w:rsidRPr="00B805FF">
        <w:rPr>
          <w:rFonts w:ascii="Arial Narrow" w:eastAsia="Times New Roman" w:hAnsi="Arial Narrow" w:cs="Helvetica"/>
          <w:sz w:val="24"/>
          <w:szCs w:val="24"/>
          <w:lang w:eastAsia="fr-FR"/>
        </w:rPr>
        <w:t> </w:t>
      </w:r>
      <w:r w:rsidR="00E97BFE" w:rsidRPr="00B805FF">
        <w:rPr>
          <w:rStyle w:val="systrantokenpunctuation"/>
          <w:rFonts w:ascii="Arial Narrow" w:hAnsi="Arial Narrow"/>
          <w:sz w:val="24"/>
          <w:szCs w:val="24"/>
        </w:rPr>
        <w:t xml:space="preserve">: </w:t>
      </w:r>
      <w:r w:rsidR="005B206B" w:rsidRPr="00B805FF">
        <w:rPr>
          <w:rStyle w:val="systrantokenpunctuation"/>
          <w:rFonts w:ascii="Arial Narrow" w:hAnsi="Arial Narrow"/>
          <w:sz w:val="24"/>
          <w:szCs w:val="24"/>
        </w:rPr>
        <w:t xml:space="preserve">Notre problème n’est pas, et n’a jamais été, un problème de nature épistémologique. Nous ne donnons donc pas une solution anti-althussérienne à un problème althussérien. Nous nous situons sur un terrain d’emblée radicalement étranger à l’althussérisme, qui n’est pas celui de l’hétérogénéité différentielle des « instances » de l’histoire et de leurs temporalités respectives, mais celui des pratiques et de leur articulation selon le régime d’une logique normative spécifique. C’est pourquoi nous ne pouvons pas souscrire à l’idée d’un nominalisme antimétaphysique qui fonctionnerait comme dénominateur commun à Marx et à Foucault. Certes il y a bien un nominalisme antispéculatif qui perce dans les textes de 1843-45 (« L’Histoire ne fait rien », « l’essence humaine n’est rien d’autre que l’ensemble des rapports sociaux », etc.), mais ce nominalisme ne relève pas d’un parti pris méthodologique aussi systématiquement antiessentialiste que chez Foucault. Il n’est que de prendre l’exemple du </w:t>
      </w:r>
      <w:r w:rsidR="005B206B" w:rsidRPr="00B805FF">
        <w:rPr>
          <w:rStyle w:val="systrantokenpunctuation"/>
          <w:rFonts w:ascii="Arial Narrow" w:hAnsi="Arial Narrow"/>
          <w:sz w:val="24"/>
          <w:szCs w:val="24"/>
        </w:rPr>
        <w:lastRenderedPageBreak/>
        <w:t xml:space="preserve">concept de « capitalisme » pour s’en convaincre. Au début de </w:t>
      </w:r>
      <w:r w:rsidR="005B206B" w:rsidRPr="00B805FF">
        <w:rPr>
          <w:rStyle w:val="systrantokenpunctuation"/>
          <w:rFonts w:ascii="Arial Narrow" w:hAnsi="Arial Narrow"/>
          <w:i/>
          <w:sz w:val="24"/>
          <w:szCs w:val="24"/>
        </w:rPr>
        <w:t>Naissance de la biopolitique</w:t>
      </w:r>
      <w:r w:rsidR="005B206B" w:rsidRPr="00B805FF">
        <w:rPr>
          <w:rStyle w:val="systrantokenpunctuation"/>
          <w:rFonts w:ascii="Arial Narrow" w:hAnsi="Arial Narrow"/>
          <w:sz w:val="24"/>
          <w:szCs w:val="24"/>
        </w:rPr>
        <w:t xml:space="preserve">, Foucault indique que l’hypothèse de la non-existence des universaux fut son point de départ le plus constant, qu’il s’agisse de la folie, du sexe, de l’Etat, de la société civile, de la souveraineté, etc. Dans chaque cas, la position d’une essence est d’emblée révoquée : il n’y pas « la » folie ou « le » sexe ou « l »’Etat, il n’y a que des pratiques qui constituent à chaque fois un objet. Par exemple, loin d’être une « machine » qui aurait subsisté dans son identité à soi inaltérable à travers les âges, l’Etat n’est jamais rien d’autre que ce que constituent comme leur effet des pratiques de gouvernement dans certaines conditions déterminées, de sorte que l’Etat n’a pas d’essence ou d’intérieur. Le même parti pris vaut bien entendu du « capitalisme » lui-même. On sait que pour Marx ce dernier constitue un « mode de production » caractérisé par un certain type de rapports entre forces productives et rapports de production. En ce sens, il y a pour lui quelque chose qui est « le » capitalisme et qui permet d’expliquer les changements qui interviennent dans la « superstructure » juridico-politique. Tel n’est justement pas la démarche de Foucault : « le » capitalisme c’est encore un universel qui mérite d’être passé au crible de la critique antiessentialiste. Ce parti pris radical se manifeste dans celles des Leçons de </w:t>
      </w:r>
      <w:r w:rsidR="005B206B" w:rsidRPr="00B805FF">
        <w:rPr>
          <w:rStyle w:val="systrantokenpunctuation"/>
          <w:rFonts w:ascii="Arial Narrow" w:hAnsi="Arial Narrow"/>
          <w:i/>
          <w:sz w:val="24"/>
          <w:szCs w:val="24"/>
        </w:rPr>
        <w:t>Naissance de la biopolitique</w:t>
      </w:r>
      <w:r w:rsidR="005B206B" w:rsidRPr="00B805FF">
        <w:rPr>
          <w:rStyle w:val="systrantokenpunctuation"/>
          <w:rFonts w:ascii="Arial Narrow" w:hAnsi="Arial Narrow"/>
          <w:sz w:val="24"/>
          <w:szCs w:val="24"/>
        </w:rPr>
        <w:t xml:space="preserve"> consacrées à l’ordolibéralisme allemand. Foucault y souligne à bon droit que, pour ce dernier, le capitalisme n’est nullement réductible à un mode de production caractérisé par une seule et même logique d’accumulation du capital. Pour le marxisme, il n’y a qu’</w:t>
      </w:r>
      <w:r w:rsidR="005B206B" w:rsidRPr="00B805FF">
        <w:rPr>
          <w:rStyle w:val="systrantokenpunctuation"/>
          <w:rFonts w:ascii="Arial Narrow" w:hAnsi="Arial Narrow"/>
          <w:i/>
          <w:sz w:val="24"/>
          <w:szCs w:val="24"/>
        </w:rPr>
        <w:t>un</w:t>
      </w:r>
      <w:r w:rsidR="005B206B" w:rsidRPr="00B805FF">
        <w:rPr>
          <w:rStyle w:val="systrantokenpunctuation"/>
          <w:rFonts w:ascii="Arial Narrow" w:hAnsi="Arial Narrow"/>
          <w:sz w:val="24"/>
          <w:szCs w:val="24"/>
        </w:rPr>
        <w:t xml:space="preserve"> capitalisme parce qu’il n’y a qu’</w:t>
      </w:r>
      <w:r w:rsidR="005B206B" w:rsidRPr="00B805FF">
        <w:rPr>
          <w:rStyle w:val="systrantokenpunctuation"/>
          <w:rFonts w:ascii="Arial Narrow" w:hAnsi="Arial Narrow"/>
          <w:i/>
          <w:sz w:val="24"/>
          <w:szCs w:val="24"/>
        </w:rPr>
        <w:t>une</w:t>
      </w:r>
      <w:r w:rsidR="005B206B" w:rsidRPr="00B805FF">
        <w:rPr>
          <w:rStyle w:val="systrantokenpunctuation"/>
          <w:rFonts w:ascii="Arial Narrow" w:hAnsi="Arial Narrow"/>
          <w:sz w:val="24"/>
          <w:szCs w:val="24"/>
        </w:rPr>
        <w:t xml:space="preserve"> seule logique du capital. Pour l’ordolibéralisme, il y a à l’inverse une distinction à faire entre la « société capitaliste » et la « logique du capital » : la société capitaliste telle qu’elle existe à un moment donné n’est jamais que l’effet contingent de certaines règles juridiques et non l’effet nécessaire des lois de l’accumulation capitaliste. Il ne s’agit pas de contester l’existence de telles lois, qui relèvent pour les ordolibéraux de la logique de la concurrence, mais l’inférence par laquelle on prétend établir que cette logique détermine un unique type de société qui serait « le » capitalisme. Si l’on accepte ce raisonnement, il devient alors possible de penser quelque chose qui ne serait plus </w:t>
      </w:r>
      <w:r w:rsidR="005B206B" w:rsidRPr="00B805FF">
        <w:rPr>
          <w:rStyle w:val="systrantokenpunctuation"/>
          <w:rFonts w:ascii="Arial Narrow" w:hAnsi="Arial Narrow"/>
          <w:i/>
          <w:sz w:val="24"/>
          <w:szCs w:val="24"/>
        </w:rPr>
        <w:t xml:space="preserve">le </w:t>
      </w:r>
      <w:r w:rsidR="005B206B" w:rsidRPr="00B805FF">
        <w:rPr>
          <w:rStyle w:val="systrantokenpunctuation"/>
          <w:rFonts w:ascii="Arial Narrow" w:hAnsi="Arial Narrow"/>
          <w:sz w:val="24"/>
          <w:szCs w:val="24"/>
        </w:rPr>
        <w:t xml:space="preserve">capitalisme en soi, mais bien </w:t>
      </w:r>
      <w:r w:rsidR="005B206B" w:rsidRPr="00B805FF">
        <w:rPr>
          <w:rStyle w:val="systrantokenpunctuation"/>
          <w:rFonts w:ascii="Arial Narrow" w:hAnsi="Arial Narrow"/>
          <w:i/>
          <w:sz w:val="24"/>
          <w:szCs w:val="24"/>
        </w:rPr>
        <w:t>un</w:t>
      </w:r>
      <w:r w:rsidR="005B206B" w:rsidRPr="00B805FF">
        <w:rPr>
          <w:rStyle w:val="systrantokenpunctuation"/>
          <w:rFonts w:ascii="Arial Narrow" w:hAnsi="Arial Narrow"/>
          <w:sz w:val="24"/>
          <w:szCs w:val="24"/>
        </w:rPr>
        <w:t xml:space="preserve"> capitalisme singulier, c’est-à-dire une figure économico-institutionnelle singulière résultant de remaniements juridiques. Pour qui prend la peine de lire les </w:t>
      </w:r>
      <w:r w:rsidR="005B206B" w:rsidRPr="00B805FF">
        <w:rPr>
          <w:rStyle w:val="systrantokenpunctuation"/>
          <w:rFonts w:ascii="Arial Narrow" w:hAnsi="Arial Narrow"/>
          <w:i/>
          <w:sz w:val="24"/>
          <w:szCs w:val="24"/>
        </w:rPr>
        <w:t>Leçons</w:t>
      </w:r>
      <w:r w:rsidR="005B206B" w:rsidRPr="00B805FF">
        <w:rPr>
          <w:rStyle w:val="systrantokenpunctuation"/>
          <w:rFonts w:ascii="Arial Narrow" w:hAnsi="Arial Narrow"/>
          <w:sz w:val="24"/>
          <w:szCs w:val="24"/>
        </w:rPr>
        <w:t xml:space="preserve"> de 1979, il apparaît clairement que Foucault reprend à son compte cette critique du marxisme, en dépit de la neutralité analytique dont il ne se départit que rarement. C’est cette même distinction entre « société capitaliste » et « logique du capital » qui nous a permis de parler, dans le sous-titre de </w:t>
      </w:r>
      <w:r w:rsidR="005B206B" w:rsidRPr="00B805FF">
        <w:rPr>
          <w:rStyle w:val="systrantokenpunctuation"/>
          <w:rFonts w:ascii="Arial Narrow" w:hAnsi="Arial Narrow"/>
          <w:i/>
          <w:sz w:val="24"/>
          <w:szCs w:val="24"/>
        </w:rPr>
        <w:t>La nouvelle raison du monde</w:t>
      </w:r>
      <w:r w:rsidR="005B206B" w:rsidRPr="00B805FF">
        <w:rPr>
          <w:rStyle w:val="systrantokenpunctuation"/>
          <w:rFonts w:ascii="Arial Narrow" w:hAnsi="Arial Narrow"/>
          <w:sz w:val="24"/>
          <w:szCs w:val="24"/>
        </w:rPr>
        <w:t xml:space="preserve">, de la « société néolibérale » et pas simplement d’une nouvelle « phase » ou, pire encore, d’un nouveau « stade » du capitalisme, comme il est d’usage chez les marxistes. </w:t>
      </w:r>
      <w:r w:rsidR="00AA675E" w:rsidRPr="00B805FF">
        <w:rPr>
          <w:rStyle w:val="systrantokenpunctuation"/>
          <w:rFonts w:ascii="Arial Narrow" w:hAnsi="Arial Narrow"/>
          <w:sz w:val="24"/>
          <w:szCs w:val="24"/>
        </w:rPr>
        <w:t>Cependant</w:t>
      </w:r>
      <w:r w:rsidR="00C561FB" w:rsidRPr="00B805FF">
        <w:rPr>
          <w:rStyle w:val="systrantokenpunctuation"/>
          <w:rFonts w:ascii="Arial Narrow" w:hAnsi="Arial Narrow"/>
          <w:sz w:val="24"/>
          <w:szCs w:val="24"/>
        </w:rPr>
        <w:t xml:space="preserve">, en dépit du raccourci discutable sur un nominalisme commun à Marx et à </w:t>
      </w:r>
      <w:r w:rsidR="00C561FB" w:rsidRPr="00B805FF">
        <w:rPr>
          <w:rStyle w:val="systrantokenpunctuation"/>
          <w:rFonts w:ascii="Arial Narrow" w:hAnsi="Arial Narrow"/>
          <w:sz w:val="24"/>
          <w:szCs w:val="24"/>
        </w:rPr>
        <w:lastRenderedPageBreak/>
        <w:t xml:space="preserve">Foucault, </w:t>
      </w:r>
      <w:r w:rsidR="00AA675E" w:rsidRPr="00B805FF">
        <w:rPr>
          <w:rStyle w:val="systrantokenpunctuation"/>
          <w:rFonts w:ascii="Arial Narrow" w:hAnsi="Arial Narrow"/>
          <w:sz w:val="24"/>
          <w:szCs w:val="24"/>
        </w:rPr>
        <w:t>vous avez raison de noter l’importance qu’a revêtue pour nous la lecture de Marx faite par Foucault.</w:t>
      </w:r>
      <w:r w:rsidR="00C561FB" w:rsidRPr="00B805FF">
        <w:rPr>
          <w:rStyle w:val="systrantokenpunctuation"/>
          <w:rFonts w:ascii="Arial Narrow" w:hAnsi="Arial Narrow"/>
          <w:sz w:val="24"/>
          <w:szCs w:val="24"/>
        </w:rPr>
        <w:t xml:space="preserve"> C</w:t>
      </w:r>
      <w:r w:rsidR="00AA675E" w:rsidRPr="00B805FF">
        <w:rPr>
          <w:rStyle w:val="systrantokenpunctuation"/>
          <w:rFonts w:ascii="Arial Narrow" w:hAnsi="Arial Narrow"/>
          <w:sz w:val="24"/>
          <w:szCs w:val="24"/>
        </w:rPr>
        <w:t xml:space="preserve">e qui a </w:t>
      </w:r>
      <w:r w:rsidR="00C561FB" w:rsidRPr="00B805FF">
        <w:rPr>
          <w:rStyle w:val="systrantokenpunctuation"/>
          <w:rFonts w:ascii="Arial Narrow" w:hAnsi="Arial Narrow"/>
          <w:sz w:val="24"/>
          <w:szCs w:val="24"/>
        </w:rPr>
        <w:t xml:space="preserve">justement </w:t>
      </w:r>
      <w:r w:rsidR="00AA675E" w:rsidRPr="00B805FF">
        <w:rPr>
          <w:rStyle w:val="systrantokenpunctuation"/>
          <w:rFonts w:ascii="Arial Narrow" w:hAnsi="Arial Narrow"/>
          <w:sz w:val="24"/>
          <w:szCs w:val="24"/>
        </w:rPr>
        <w:t>retenu notre attention, c’est l’insistance de Foucault sur le versant stratégique de la lutte des classes telle que Marx la pense</w:t>
      </w:r>
      <w:r w:rsidR="00C561FB" w:rsidRPr="00B805FF">
        <w:rPr>
          <w:rStyle w:val="systrantokenpunctuation"/>
          <w:rFonts w:ascii="Arial Narrow" w:hAnsi="Arial Narrow"/>
          <w:sz w:val="24"/>
          <w:szCs w:val="24"/>
        </w:rPr>
        <w:t xml:space="preserve"> dans ses ouvrages historiques, aux dépens des prophéties et du discours à prétention scientifique</w:t>
      </w:r>
      <w:r w:rsidR="00AA675E" w:rsidRPr="00B805FF">
        <w:rPr>
          <w:rStyle w:val="systrantokenpunctuation"/>
          <w:rFonts w:ascii="Arial Narrow" w:hAnsi="Arial Narrow"/>
          <w:sz w:val="24"/>
          <w:szCs w:val="24"/>
        </w:rPr>
        <w:t xml:space="preserve">. </w:t>
      </w:r>
      <w:r w:rsidR="00C561FB" w:rsidRPr="00B805FF">
        <w:rPr>
          <w:rStyle w:val="systrantokenpunctuation"/>
          <w:rFonts w:ascii="Arial Narrow" w:hAnsi="Arial Narrow"/>
          <w:sz w:val="24"/>
          <w:szCs w:val="24"/>
        </w:rPr>
        <w:t>Dans un entretien de 1978</w:t>
      </w:r>
      <w:r w:rsidR="00102675" w:rsidRPr="00B805FF">
        <w:rPr>
          <w:rStyle w:val="systrantokenpunctuation"/>
          <w:rFonts w:ascii="Arial Narrow" w:hAnsi="Arial Narrow"/>
          <w:sz w:val="24"/>
          <w:szCs w:val="24"/>
        </w:rPr>
        <w:t xml:space="preserve"> déjà cité, </w:t>
      </w:r>
      <w:r w:rsidR="00C561FB" w:rsidRPr="00B805FF">
        <w:rPr>
          <w:rStyle w:val="systrantokenpunctuation"/>
          <w:rFonts w:ascii="Arial Narrow" w:hAnsi="Arial Narrow"/>
          <w:sz w:val="24"/>
          <w:szCs w:val="24"/>
        </w:rPr>
        <w:t>Foucault identifie chez Marx comme « un jeu entre  la formation d’une prophétie et la définition d’une cible »</w:t>
      </w:r>
      <w:r w:rsidR="00004D16" w:rsidRPr="00B805FF">
        <w:rPr>
          <w:rStyle w:val="systrantokenpunctuation"/>
          <w:rFonts w:ascii="Arial Narrow" w:hAnsi="Arial Narrow"/>
          <w:sz w:val="24"/>
          <w:szCs w:val="24"/>
        </w:rPr>
        <w:t xml:space="preserve">. Il lui paraît que, sous l’effet du marxisme, « l’objectif dans les luttes est toujours occulté par les prophéties », de sorte que l’on pose très rarement la question de savoir « Qu’est-ce que la lutte, quand on dit lutte des classes ? ». Or cette question en commande d’autres qui relèvent toutes de la dimension stratégique : qui entre dans la lutte ? Avec quel objectif et dans quelles conditions ? Comment s’opère la détermination d’une cible ? Autant de questions que Foucault aura à cœur </w:t>
      </w:r>
      <w:r w:rsidR="00B95D35" w:rsidRPr="00B805FF">
        <w:rPr>
          <w:rStyle w:val="systrantokenpunctuation"/>
          <w:rFonts w:ascii="Arial Narrow" w:hAnsi="Arial Narrow"/>
          <w:sz w:val="24"/>
          <w:szCs w:val="24"/>
        </w:rPr>
        <w:t xml:space="preserve">de reprendre et d’approfondir en entreprenant l’analyse des relations de pouvoir : l’« agonisme » dont nous avons parlé plus haut dans la réponse à, la question 8, quand bien même il se démarque de la thèse marxienne d’une simplification des antagonismes de classes, ne s’élabore qu’à partir de ces questions posées à Marx par la lecture de Marx. Indéniablement, ce qui se joue là c’est la possibilité d’une critique du capitalisme définitivement affranchie de la croyance en la nécessité historique héritée de Hegel. </w:t>
      </w:r>
      <w:r w:rsidR="00E0059A" w:rsidRPr="00B805FF">
        <w:rPr>
          <w:rStyle w:val="systrantokenpunctuation"/>
          <w:rFonts w:ascii="Arial Narrow" w:hAnsi="Arial Narrow"/>
          <w:sz w:val="24"/>
          <w:szCs w:val="24"/>
        </w:rPr>
        <w:t xml:space="preserve">Seule une telle critique pourrait faire </w:t>
      </w:r>
      <w:proofErr w:type="gramStart"/>
      <w:r w:rsidR="00E0059A" w:rsidRPr="00B805FF">
        <w:rPr>
          <w:rStyle w:val="systrantokenpunctuation"/>
          <w:rFonts w:ascii="Arial Narrow" w:hAnsi="Arial Narrow"/>
          <w:sz w:val="24"/>
          <w:szCs w:val="24"/>
        </w:rPr>
        <w:t>droit</w:t>
      </w:r>
      <w:proofErr w:type="gramEnd"/>
      <w:r w:rsidR="00E0059A" w:rsidRPr="00B805FF">
        <w:rPr>
          <w:rStyle w:val="systrantokenpunctuation"/>
          <w:rFonts w:ascii="Arial Narrow" w:hAnsi="Arial Narrow"/>
          <w:sz w:val="24"/>
          <w:szCs w:val="24"/>
        </w:rPr>
        <w:t xml:space="preserve"> à la pluralité des capitalismes dont il a été question. Les gains théoriques que l’on peut se promettre de la </w:t>
      </w:r>
      <w:r w:rsidR="00B76F53" w:rsidRPr="00B805FF">
        <w:rPr>
          <w:rStyle w:val="systrantokenpunctuation"/>
          <w:rFonts w:ascii="Arial Narrow" w:hAnsi="Arial Narrow"/>
          <w:sz w:val="24"/>
          <w:szCs w:val="24"/>
        </w:rPr>
        <w:t>« </w:t>
      </w:r>
      <w:r w:rsidR="00E0059A" w:rsidRPr="00B805FF">
        <w:rPr>
          <w:rStyle w:val="systrantokenpunctuation"/>
          <w:rFonts w:ascii="Arial Narrow" w:hAnsi="Arial Narrow"/>
          <w:sz w:val="24"/>
          <w:szCs w:val="24"/>
        </w:rPr>
        <w:t>rencontre</w:t>
      </w:r>
      <w:r w:rsidR="00B76F53" w:rsidRPr="00B805FF">
        <w:rPr>
          <w:rStyle w:val="systrantokenpunctuation"/>
          <w:rFonts w:ascii="Arial Narrow" w:hAnsi="Arial Narrow"/>
          <w:sz w:val="24"/>
          <w:szCs w:val="24"/>
        </w:rPr>
        <w:t> »</w:t>
      </w:r>
      <w:r w:rsidR="00E0059A" w:rsidRPr="00B805FF">
        <w:rPr>
          <w:rStyle w:val="systrantokenpunctuation"/>
          <w:rFonts w:ascii="Arial Narrow" w:hAnsi="Arial Narrow"/>
          <w:sz w:val="24"/>
          <w:szCs w:val="24"/>
        </w:rPr>
        <w:t xml:space="preserve"> entre Marx et Foucault sont en effet assez considérables</w:t>
      </w:r>
      <w:r w:rsidR="00B76F53" w:rsidRPr="00B805FF">
        <w:rPr>
          <w:rStyle w:val="systrantokenpunctuation"/>
          <w:rFonts w:ascii="Arial Narrow" w:hAnsi="Arial Narrow"/>
          <w:sz w:val="24"/>
          <w:szCs w:val="24"/>
        </w:rPr>
        <w:t>, à condition de ne pas ramener cette rencontre à une combinaison éclectique des apports</w:t>
      </w:r>
      <w:r w:rsidR="00E0059A" w:rsidRPr="00B805FF">
        <w:rPr>
          <w:rStyle w:val="systrantokenpunctuation"/>
          <w:rFonts w:ascii="Arial Narrow" w:hAnsi="Arial Narrow"/>
          <w:sz w:val="24"/>
          <w:szCs w:val="24"/>
        </w:rPr>
        <w:t xml:space="preserve"> de l’un et l’au</w:t>
      </w:r>
      <w:r w:rsidR="00B76F53" w:rsidRPr="00B805FF">
        <w:rPr>
          <w:rStyle w:val="systrantokenpunctuation"/>
          <w:rFonts w:ascii="Arial Narrow" w:hAnsi="Arial Narrow"/>
          <w:sz w:val="24"/>
          <w:szCs w:val="24"/>
        </w:rPr>
        <w:t>tre</w:t>
      </w:r>
      <w:r w:rsidR="00E0059A" w:rsidRPr="00B805FF">
        <w:rPr>
          <w:rStyle w:val="systrantokenpunctuation"/>
          <w:rFonts w:ascii="Arial Narrow" w:hAnsi="Arial Narrow"/>
          <w:sz w:val="24"/>
          <w:szCs w:val="24"/>
        </w:rPr>
        <w:t>.</w:t>
      </w:r>
      <w:r w:rsidR="00B76F53" w:rsidRPr="00B805FF">
        <w:rPr>
          <w:rStyle w:val="systrantokenpunctuation"/>
          <w:rFonts w:ascii="Arial Narrow" w:hAnsi="Arial Narrow"/>
          <w:sz w:val="24"/>
          <w:szCs w:val="24"/>
        </w:rPr>
        <w:t xml:space="preserve"> La primauté de la dimension stratégique perçue par Foucault doit nous permettre de penser dans Marx contre Marx, en particulier contre la foi </w:t>
      </w:r>
      <w:r w:rsidR="00494A6E" w:rsidRPr="00B805FF">
        <w:rPr>
          <w:rStyle w:val="systrantokenpunctuation"/>
          <w:rFonts w:ascii="Arial Narrow" w:hAnsi="Arial Narrow"/>
          <w:sz w:val="24"/>
          <w:szCs w:val="24"/>
        </w:rPr>
        <w:t>en</w:t>
      </w:r>
      <w:r w:rsidR="00B76F53" w:rsidRPr="00B805FF">
        <w:rPr>
          <w:rStyle w:val="systrantokenpunctuation"/>
          <w:rFonts w:ascii="Arial Narrow" w:hAnsi="Arial Narrow"/>
          <w:sz w:val="24"/>
          <w:szCs w:val="24"/>
        </w:rPr>
        <w:t xml:space="preserve"> une nécessité historique immanente </w:t>
      </w:r>
      <w:r w:rsidR="00494A6E" w:rsidRPr="00B805FF">
        <w:rPr>
          <w:rStyle w:val="systrantokenpunctuation"/>
          <w:rFonts w:ascii="Arial Narrow" w:hAnsi="Arial Narrow"/>
          <w:sz w:val="24"/>
          <w:szCs w:val="24"/>
        </w:rPr>
        <w:t xml:space="preserve">qui se déploierait dans </w:t>
      </w:r>
      <w:r w:rsidR="00B76F53" w:rsidRPr="00B805FF">
        <w:rPr>
          <w:rStyle w:val="systrantokenpunctuation"/>
          <w:rFonts w:ascii="Arial Narrow" w:hAnsi="Arial Narrow"/>
          <w:sz w:val="24"/>
          <w:szCs w:val="24"/>
        </w:rPr>
        <w:t>la logique du système</w:t>
      </w:r>
      <w:r w:rsidR="00494A6E" w:rsidRPr="00B805FF">
        <w:rPr>
          <w:rStyle w:val="systrantokenpunctuation"/>
          <w:rFonts w:ascii="Arial Narrow" w:hAnsi="Arial Narrow"/>
          <w:sz w:val="24"/>
          <w:szCs w:val="24"/>
        </w:rPr>
        <w:t xml:space="preserve">. Mais elle doit également nous permettre de penser au-delà de Foucault lui-même. En effet il y a chez ce dernier une méfiance vis-à-vis de tous les projets d’émancipation issus du mouvement des Lumières comme à l’égard du « thème général de la libération ». Dans un entretien de 1984, intitulé </w:t>
      </w:r>
      <w:r w:rsidR="00494A6E" w:rsidRPr="00B805FF">
        <w:rPr>
          <w:rStyle w:val="systrantokenpunctuation"/>
          <w:rFonts w:ascii="Arial Narrow" w:hAnsi="Arial Narrow"/>
          <w:i/>
          <w:sz w:val="24"/>
          <w:szCs w:val="24"/>
        </w:rPr>
        <w:t>L’éthique du souci de soi comme pratique de la liberté</w:t>
      </w:r>
      <w:r w:rsidR="00494A6E" w:rsidRPr="00B805FF">
        <w:rPr>
          <w:rStyle w:val="systrantokenpunctuation"/>
          <w:rFonts w:ascii="Arial Narrow" w:hAnsi="Arial Narrow"/>
          <w:sz w:val="24"/>
          <w:szCs w:val="24"/>
        </w:rPr>
        <w:t xml:space="preserve">, il </w:t>
      </w:r>
      <w:r w:rsidR="00A94681" w:rsidRPr="00B805FF">
        <w:rPr>
          <w:rStyle w:val="systrantokenpunctuation"/>
          <w:rFonts w:ascii="Arial Narrow" w:hAnsi="Arial Narrow"/>
          <w:sz w:val="24"/>
          <w:szCs w:val="24"/>
        </w:rPr>
        <w:t xml:space="preserve">se justifie d’insister </w:t>
      </w:r>
      <w:r w:rsidR="00C258D8" w:rsidRPr="00B805FF">
        <w:rPr>
          <w:rStyle w:val="systrantokenpunctuation"/>
          <w:rFonts w:ascii="Arial Narrow" w:hAnsi="Arial Narrow"/>
          <w:sz w:val="24"/>
          <w:szCs w:val="24"/>
        </w:rPr>
        <w:t>« </w:t>
      </w:r>
      <w:r w:rsidR="00A94681" w:rsidRPr="00B805FF">
        <w:rPr>
          <w:rStyle w:val="systrantokenpunctuation"/>
          <w:rFonts w:ascii="Arial Narrow" w:hAnsi="Arial Narrow"/>
          <w:sz w:val="24"/>
          <w:szCs w:val="24"/>
        </w:rPr>
        <w:t>plutôt sur les pratiques de liberté  que sur les processus de libération ».</w:t>
      </w:r>
      <w:r w:rsidR="00C258D8" w:rsidRPr="00B805FF">
        <w:rPr>
          <w:rStyle w:val="systrantokenpunctuation"/>
          <w:rFonts w:ascii="Arial Narrow" w:hAnsi="Arial Narrow"/>
          <w:sz w:val="24"/>
          <w:szCs w:val="24"/>
        </w:rPr>
        <w:t xml:space="preserve"> Les « processus de libération » lui apparaissent comme la condition non suffisante de la constitution des « pratiques de liberté », mais ne permettent pas de définir une sorte de fin générale, celle de la reprise ou de la réappropriation de l’essence humaine. Or cette fin est justement celle que le marxisme, en particulier dans la version qu’en donnait l’Ecole de Francfort, identifiait à l’émancipation humaine. La méfiance à l’égard de tout projet d’émancipation procède elle-même de la conception </w:t>
      </w:r>
      <w:r w:rsidR="009D627F" w:rsidRPr="00B805FF">
        <w:rPr>
          <w:rStyle w:val="systrantokenpunctuation"/>
          <w:rFonts w:ascii="Arial Narrow" w:hAnsi="Arial Narrow"/>
          <w:sz w:val="24"/>
          <w:szCs w:val="24"/>
        </w:rPr>
        <w:t xml:space="preserve">strictement relationnelle </w:t>
      </w:r>
      <w:r w:rsidR="00C258D8" w:rsidRPr="00B805FF">
        <w:rPr>
          <w:rStyle w:val="systrantokenpunctuation"/>
          <w:rFonts w:ascii="Arial Narrow" w:hAnsi="Arial Narrow"/>
          <w:sz w:val="24"/>
          <w:szCs w:val="24"/>
        </w:rPr>
        <w:t xml:space="preserve">du pouvoir </w:t>
      </w:r>
      <w:r w:rsidR="009D627F" w:rsidRPr="00B805FF">
        <w:rPr>
          <w:rStyle w:val="systrantokenpunctuation"/>
          <w:rFonts w:ascii="Arial Narrow" w:hAnsi="Arial Narrow"/>
          <w:sz w:val="24"/>
          <w:szCs w:val="24"/>
        </w:rPr>
        <w:t xml:space="preserve">qui est celle de Foucault : le pouvoir présuppose, on l’a dit dans la réponse à la question 8, la liberté des agents, il ne se confond pas avec la fixation et le </w:t>
      </w:r>
      <w:r w:rsidR="009D627F" w:rsidRPr="00B805FF">
        <w:rPr>
          <w:rStyle w:val="systrantokenpunctuation"/>
          <w:rFonts w:ascii="Arial Narrow" w:hAnsi="Arial Narrow"/>
          <w:sz w:val="24"/>
          <w:szCs w:val="24"/>
        </w:rPr>
        <w:lastRenderedPageBreak/>
        <w:t xml:space="preserve">blocage des relations de pouvoir qu’est la domination. Par conséquent, si on </w:t>
      </w:r>
      <w:r w:rsidR="009D627F" w:rsidRPr="00B805FF">
        <w:rPr>
          <w:rStyle w:val="systrantokenpunctuation"/>
          <w:rFonts w:ascii="Arial Narrow" w:hAnsi="Arial Narrow"/>
          <w:i/>
          <w:sz w:val="24"/>
          <w:szCs w:val="24"/>
        </w:rPr>
        <w:t>se libère</w:t>
      </w:r>
      <w:r w:rsidR="009D627F" w:rsidRPr="00B805FF">
        <w:rPr>
          <w:rStyle w:val="systrantokenpunctuation"/>
          <w:rFonts w:ascii="Arial Narrow" w:hAnsi="Arial Narrow"/>
          <w:sz w:val="24"/>
          <w:szCs w:val="24"/>
        </w:rPr>
        <w:t xml:space="preserve"> de la domination, on </w:t>
      </w:r>
      <w:r w:rsidR="009D627F" w:rsidRPr="00B805FF">
        <w:rPr>
          <w:rStyle w:val="systrantokenpunctuation"/>
          <w:rFonts w:ascii="Arial Narrow" w:hAnsi="Arial Narrow"/>
          <w:i/>
          <w:sz w:val="24"/>
          <w:szCs w:val="24"/>
        </w:rPr>
        <w:t xml:space="preserve">résiste </w:t>
      </w:r>
      <w:r w:rsidR="009D627F" w:rsidRPr="00B805FF">
        <w:rPr>
          <w:rStyle w:val="systrantokenpunctuation"/>
          <w:rFonts w:ascii="Arial Narrow" w:hAnsi="Arial Narrow"/>
          <w:sz w:val="24"/>
          <w:szCs w:val="24"/>
        </w:rPr>
        <w:t>au pouvoir. Autant il est pleinement légitime de combattre pour se libérer de la domination, autant il est vain et illusoire d’espérer se libérer de tout pouvoir puisque ce serait là anéantir avec le pouvoir ce vis-à-vis du pouvoir qu’est la liberté elle-même. A n’en pas douter, la critique de Foucault invite à réélaborer le projet d’émancipation</w:t>
      </w:r>
      <w:r w:rsidR="00A4795A" w:rsidRPr="00B805FF">
        <w:rPr>
          <w:rStyle w:val="systrantokenpunctuation"/>
          <w:rFonts w:ascii="Arial Narrow" w:hAnsi="Arial Narrow"/>
          <w:sz w:val="24"/>
          <w:szCs w:val="24"/>
        </w:rPr>
        <w:t xml:space="preserve"> : s’émanciper ne peut consister ni à retrouver une essence devenue étrangère, ni à se libérer de toute forme de pouvoir. Mais poussée au-delà d’un certain point, la dissociation entre « libération » et « liberté » – que l’on rencontre déjà chez Hannah Arendt pour qui la libération est purement négative alors que la liberté seule est instauration positive – se révèle passablement artificielle. Dans sa véritable acception, l’émancipation ou libération consiste à </w:t>
      </w:r>
      <w:r w:rsidR="00A4795A" w:rsidRPr="00B805FF">
        <w:rPr>
          <w:rStyle w:val="systrantokenpunctuation"/>
          <w:rFonts w:ascii="Arial Narrow" w:hAnsi="Arial Narrow"/>
          <w:i/>
          <w:sz w:val="24"/>
          <w:szCs w:val="24"/>
        </w:rPr>
        <w:t>se produire soi-même constamment par des pratiques de liberté</w:t>
      </w:r>
      <w:r w:rsidR="00A4795A" w:rsidRPr="00B805FF">
        <w:rPr>
          <w:rStyle w:val="systrantokenpunctuation"/>
          <w:rFonts w:ascii="Arial Narrow" w:hAnsi="Arial Narrow"/>
          <w:sz w:val="24"/>
          <w:szCs w:val="24"/>
        </w:rPr>
        <w:t xml:space="preserve">.  La difficulté est qu’on ne peut confiner ces pratiques à l’« éthique du souci de soi » telle que Foucault la problématise. </w:t>
      </w:r>
      <w:r w:rsidR="00503F44" w:rsidRPr="00B805FF">
        <w:rPr>
          <w:rStyle w:val="systrantokenpunctuation"/>
          <w:rFonts w:ascii="Arial Narrow" w:hAnsi="Arial Narrow"/>
          <w:sz w:val="24"/>
          <w:szCs w:val="24"/>
        </w:rPr>
        <w:t>Il faut donc aller au-delà de Foucault pour pouvoir inscrire la résistance dans un nouveau projet d’émancipation.</w:t>
      </w:r>
    </w:p>
    <w:p w:rsidR="005B206B" w:rsidRPr="00B805FF" w:rsidRDefault="00FB05BF" w:rsidP="00985350">
      <w:pPr>
        <w:tabs>
          <w:tab w:val="left" w:pos="0"/>
        </w:tabs>
        <w:spacing w:after="120" w:line="360" w:lineRule="auto"/>
        <w:jc w:val="both"/>
        <w:rPr>
          <w:rStyle w:val="systrantokenpunctuation"/>
        </w:rPr>
      </w:pPr>
      <w:r w:rsidRPr="00B805FF">
        <w:rPr>
          <w:rFonts w:ascii="Arial Narrow" w:hAnsi="Arial Narrow"/>
          <w:b/>
          <w:sz w:val="24"/>
          <w:szCs w:val="24"/>
        </w:rPr>
        <w:t>14</w:t>
      </w:r>
      <w:r w:rsidR="005B206B" w:rsidRPr="00B805FF">
        <w:rPr>
          <w:rFonts w:ascii="Arial Narrow" w:hAnsi="Arial Narrow"/>
          <w:b/>
          <w:sz w:val="24"/>
          <w:szCs w:val="24"/>
        </w:rPr>
        <w:t xml:space="preserve">.- </w:t>
      </w:r>
      <w:r w:rsidR="00A31825" w:rsidRPr="00B805FF">
        <w:rPr>
          <w:rStyle w:val="systranseg"/>
          <w:rFonts w:ascii="Arial Narrow" w:hAnsi="Arial Narrow"/>
          <w:b/>
          <w:sz w:val="24"/>
          <w:szCs w:val="24"/>
        </w:rPr>
        <w:t>L’</w:t>
      </w:r>
      <w:r w:rsidR="005B206B" w:rsidRPr="00B805FF">
        <w:rPr>
          <w:rStyle w:val="systrantokenword"/>
          <w:rFonts w:ascii="Arial Narrow" w:hAnsi="Arial Narrow"/>
          <w:b/>
          <w:sz w:val="24"/>
          <w:szCs w:val="24"/>
        </w:rPr>
        <w:t>une</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des</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thèses</w:t>
      </w:r>
      <w:r w:rsidR="005B206B" w:rsidRPr="00B805FF">
        <w:rPr>
          <w:rStyle w:val="systranseg"/>
          <w:rFonts w:ascii="Arial Narrow" w:hAnsi="Arial Narrow"/>
          <w:b/>
          <w:sz w:val="24"/>
          <w:szCs w:val="24"/>
        </w:rPr>
        <w:t xml:space="preserve"> </w:t>
      </w:r>
      <w:r w:rsidR="00D86EAC" w:rsidRPr="00B805FF">
        <w:rPr>
          <w:rStyle w:val="systranseg"/>
          <w:rFonts w:ascii="Arial Narrow" w:hAnsi="Arial Narrow"/>
          <w:b/>
          <w:sz w:val="24"/>
          <w:szCs w:val="24"/>
        </w:rPr>
        <w:t xml:space="preserve">les </w:t>
      </w:r>
      <w:r w:rsidR="005B206B" w:rsidRPr="00B805FF">
        <w:rPr>
          <w:rStyle w:val="systrantokenword"/>
          <w:rFonts w:ascii="Arial Narrow" w:hAnsi="Arial Narrow"/>
          <w:b/>
          <w:sz w:val="24"/>
          <w:szCs w:val="24"/>
        </w:rPr>
        <w:t>plus hétérodoxes</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du</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livre</w:t>
      </w:r>
      <w:r w:rsidR="00A31825" w:rsidRPr="00B805FF">
        <w:rPr>
          <w:rStyle w:val="systranseg"/>
          <w:rFonts w:ascii="Arial Narrow" w:hAnsi="Arial Narrow"/>
          <w:b/>
          <w:sz w:val="24"/>
          <w:szCs w:val="24"/>
        </w:rPr>
        <w:t xml:space="preserve"> est sans doute </w:t>
      </w:r>
      <w:r w:rsidR="005B206B" w:rsidRPr="00B805FF">
        <w:rPr>
          <w:rStyle w:val="systrantokenword"/>
          <w:rFonts w:ascii="Arial Narrow" w:hAnsi="Arial Narrow"/>
          <w:b/>
          <w:sz w:val="24"/>
          <w:szCs w:val="24"/>
        </w:rPr>
        <w:t xml:space="preserve">celle </w:t>
      </w:r>
      <w:r w:rsidR="00D86EAC" w:rsidRPr="00B805FF">
        <w:rPr>
          <w:rStyle w:val="systrantokenword"/>
          <w:rFonts w:ascii="Arial Narrow" w:hAnsi="Arial Narrow"/>
          <w:b/>
          <w:sz w:val="24"/>
          <w:szCs w:val="24"/>
        </w:rPr>
        <w:t xml:space="preserve">qui voudrait </w:t>
      </w:r>
      <w:r w:rsidR="005B206B" w:rsidRPr="00B805FF">
        <w:rPr>
          <w:rStyle w:val="systrantokenword"/>
          <w:rFonts w:ascii="Arial Narrow" w:hAnsi="Arial Narrow"/>
          <w:b/>
          <w:sz w:val="24"/>
          <w:szCs w:val="24"/>
        </w:rPr>
        <w:t xml:space="preserve"> que </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le</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communisme</w:t>
      </w:r>
      <w:r w:rsidR="005B206B" w:rsidRPr="00B805FF">
        <w:rPr>
          <w:rStyle w:val="systrantokenpunctuation"/>
          <w:rFonts w:ascii="Arial Narrow" w:hAnsi="Arial Narrow"/>
          <w:b/>
          <w:sz w:val="24"/>
          <w:szCs w:val="24"/>
        </w:rPr>
        <w:t>,</w:t>
      </w:r>
      <w:r w:rsidR="005B206B" w:rsidRPr="00B805FF">
        <w:rPr>
          <w:rStyle w:val="systranseg"/>
          <w:rFonts w:ascii="Arial Narrow" w:hAnsi="Arial Narrow"/>
          <w:b/>
          <w:sz w:val="24"/>
          <w:szCs w:val="24"/>
        </w:rPr>
        <w:t xml:space="preserve"> </w:t>
      </w:r>
      <w:r w:rsidR="00D86EAC" w:rsidRPr="00B805FF">
        <w:rPr>
          <w:rStyle w:val="systrantokenword"/>
          <w:rFonts w:ascii="Arial Narrow" w:hAnsi="Arial Narrow"/>
          <w:b/>
          <w:sz w:val="24"/>
          <w:szCs w:val="24"/>
        </w:rPr>
        <w:t>chez</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Marx</w:t>
      </w:r>
      <w:r w:rsidR="005B206B" w:rsidRPr="00B805FF">
        <w:rPr>
          <w:rStyle w:val="systrantokenpunctuation"/>
          <w:rFonts w:ascii="Arial Narrow" w:hAnsi="Arial Narrow"/>
          <w:b/>
          <w:sz w:val="24"/>
          <w:szCs w:val="24"/>
        </w:rPr>
        <w:t>,</w:t>
      </w:r>
      <w:r w:rsidR="005B206B" w:rsidRPr="00B805FF">
        <w:rPr>
          <w:rStyle w:val="systranseg"/>
          <w:rFonts w:ascii="Arial Narrow" w:hAnsi="Arial Narrow"/>
          <w:b/>
          <w:sz w:val="24"/>
          <w:szCs w:val="24"/>
        </w:rPr>
        <w:t xml:space="preserve"> </w:t>
      </w:r>
      <w:r w:rsidR="00D86EAC" w:rsidRPr="00B805FF">
        <w:rPr>
          <w:rStyle w:val="systrantokenword"/>
          <w:rFonts w:ascii="Arial Narrow" w:hAnsi="Arial Narrow"/>
          <w:b/>
          <w:sz w:val="24"/>
          <w:szCs w:val="24"/>
        </w:rPr>
        <w:t xml:space="preserve">se présente </w:t>
      </w:r>
      <w:r w:rsidR="005B206B" w:rsidRPr="00B805FF">
        <w:rPr>
          <w:rStyle w:val="systrantokenword"/>
          <w:rFonts w:ascii="Arial Narrow" w:hAnsi="Arial Narrow"/>
          <w:b/>
          <w:sz w:val="24"/>
          <w:szCs w:val="24"/>
        </w:rPr>
        <w:t>comme</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une</w:t>
      </w:r>
      <w:r w:rsidR="005B206B" w:rsidRPr="00B805FF">
        <w:rPr>
          <w:rStyle w:val="systranseg"/>
          <w:rFonts w:ascii="Arial Narrow" w:hAnsi="Arial Narrow"/>
          <w:b/>
          <w:sz w:val="24"/>
          <w:szCs w:val="24"/>
        </w:rPr>
        <w:t xml:space="preserve"> </w:t>
      </w:r>
      <w:r w:rsidR="005B206B" w:rsidRPr="00B805FF">
        <w:rPr>
          <w:rStyle w:val="systrantokenpunctuation"/>
          <w:rFonts w:ascii="Arial Narrow" w:hAnsi="Arial Narrow"/>
          <w:b/>
          <w:sz w:val="24"/>
          <w:szCs w:val="24"/>
        </w:rPr>
        <w:t>« </w:t>
      </w:r>
      <w:r w:rsidR="005B206B" w:rsidRPr="00B805FF">
        <w:rPr>
          <w:rStyle w:val="systrantokenword"/>
          <w:rFonts w:ascii="Arial Narrow" w:hAnsi="Arial Narrow"/>
          <w:b/>
          <w:sz w:val="24"/>
          <w:szCs w:val="24"/>
        </w:rPr>
        <w:t>projection</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idéaliste</w:t>
      </w:r>
      <w:r w:rsidR="005B206B" w:rsidRPr="00B805FF">
        <w:rPr>
          <w:rStyle w:val="systrantokenpunctuation"/>
          <w:rFonts w:ascii="Arial Narrow" w:hAnsi="Arial Narrow"/>
          <w:b/>
          <w:sz w:val="24"/>
          <w:szCs w:val="24"/>
        </w:rPr>
        <w:t> »</w:t>
      </w:r>
      <w:r w:rsidR="005B206B" w:rsidRPr="00B805FF">
        <w:rPr>
          <w:rStyle w:val="systranseg"/>
          <w:rFonts w:ascii="Arial Narrow" w:hAnsi="Arial Narrow"/>
          <w:b/>
          <w:sz w:val="24"/>
          <w:szCs w:val="24"/>
        </w:rPr>
        <w:t xml:space="preserve"> </w:t>
      </w:r>
      <w:r w:rsidR="00D86EAC" w:rsidRPr="00B805FF">
        <w:rPr>
          <w:rStyle w:val="systranseg"/>
          <w:rFonts w:ascii="Arial Narrow" w:hAnsi="Arial Narrow"/>
          <w:b/>
          <w:sz w:val="24"/>
          <w:szCs w:val="24"/>
        </w:rPr>
        <w:t xml:space="preserve">qui n’est </w:t>
      </w:r>
      <w:r w:rsidR="00D86EAC" w:rsidRPr="00B805FF">
        <w:rPr>
          <w:rStyle w:val="systrantokenword"/>
          <w:rFonts w:ascii="Arial Narrow" w:hAnsi="Arial Narrow"/>
          <w:b/>
          <w:sz w:val="24"/>
          <w:szCs w:val="24"/>
        </w:rPr>
        <w:t xml:space="preserve">conçue </w:t>
      </w:r>
      <w:r w:rsidR="00D86EAC" w:rsidRPr="00B805FF">
        <w:rPr>
          <w:rStyle w:val="systranseg"/>
          <w:rFonts w:ascii="Arial Narrow" w:hAnsi="Arial Narrow"/>
          <w:b/>
          <w:sz w:val="24"/>
          <w:szCs w:val="24"/>
        </w:rPr>
        <w:t>qu’</w:t>
      </w:r>
      <w:r w:rsidR="005B206B" w:rsidRPr="00B805FF">
        <w:rPr>
          <w:rStyle w:val="systrantokenword"/>
          <w:rFonts w:ascii="Arial Narrow" w:hAnsi="Arial Narrow"/>
          <w:b/>
          <w:sz w:val="24"/>
          <w:szCs w:val="24"/>
        </w:rPr>
        <w:t>au moyen</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d</w:t>
      </w:r>
      <w:r w:rsidR="005B206B" w:rsidRPr="00B805FF">
        <w:rPr>
          <w:rStyle w:val="systrantokenpunctuation"/>
          <w:rFonts w:ascii="Arial Narrow" w:hAnsi="Arial Narrow"/>
          <w:b/>
          <w:sz w:val="24"/>
          <w:szCs w:val="24"/>
        </w:rPr>
        <w:t>'</w:t>
      </w:r>
      <w:r w:rsidR="005B206B" w:rsidRPr="00B805FF">
        <w:rPr>
          <w:rStyle w:val="systrantokenword"/>
          <w:rFonts w:ascii="Arial Narrow" w:hAnsi="Arial Narrow"/>
          <w:b/>
          <w:sz w:val="24"/>
          <w:szCs w:val="24"/>
        </w:rPr>
        <w:t>un</w:t>
      </w:r>
      <w:r w:rsidR="005B206B" w:rsidRPr="00B805FF">
        <w:rPr>
          <w:rStyle w:val="systranseg"/>
          <w:rFonts w:ascii="Arial Narrow" w:hAnsi="Arial Narrow"/>
          <w:b/>
          <w:sz w:val="24"/>
          <w:szCs w:val="24"/>
        </w:rPr>
        <w:t xml:space="preserve"> </w:t>
      </w:r>
      <w:r w:rsidR="005B206B" w:rsidRPr="00B805FF">
        <w:rPr>
          <w:rStyle w:val="systrantokenpunctuation"/>
          <w:rFonts w:ascii="Arial Narrow" w:hAnsi="Arial Narrow"/>
          <w:b/>
          <w:sz w:val="24"/>
          <w:szCs w:val="24"/>
        </w:rPr>
        <w:t>« </w:t>
      </w:r>
      <w:r w:rsidR="005B206B" w:rsidRPr="00B805FF">
        <w:rPr>
          <w:rStyle w:val="systrantokenword"/>
          <w:rFonts w:ascii="Arial Narrow" w:hAnsi="Arial Narrow"/>
          <w:b/>
          <w:sz w:val="24"/>
          <w:szCs w:val="24"/>
        </w:rPr>
        <w:t>saut</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spéculatif</w:t>
      </w:r>
      <w:r w:rsidR="005B206B" w:rsidRPr="00B805FF">
        <w:rPr>
          <w:rStyle w:val="systrantokenpunctuation"/>
          <w:rFonts w:ascii="Arial Narrow" w:hAnsi="Arial Narrow"/>
          <w:b/>
          <w:sz w:val="24"/>
          <w:szCs w:val="24"/>
        </w:rPr>
        <w:t> »</w:t>
      </w:r>
      <w:r w:rsidR="005B206B" w:rsidRPr="00B805FF">
        <w:rPr>
          <w:rStyle w:val="systranseg"/>
          <w:rFonts w:ascii="Arial Narrow" w:hAnsi="Arial Narrow"/>
          <w:b/>
          <w:sz w:val="24"/>
          <w:szCs w:val="24"/>
        </w:rPr>
        <w:t xml:space="preserve"> </w:t>
      </w:r>
      <w:r w:rsidR="005B206B" w:rsidRPr="00B805FF">
        <w:rPr>
          <w:rStyle w:val="systrantokenpunctuation"/>
          <w:rFonts w:ascii="Arial Narrow" w:hAnsi="Arial Narrow"/>
          <w:b/>
          <w:sz w:val="24"/>
          <w:szCs w:val="24"/>
        </w:rPr>
        <w:t>(</w:t>
      </w:r>
      <w:r w:rsidR="005B206B" w:rsidRPr="00B805FF">
        <w:rPr>
          <w:rStyle w:val="systrantokenword"/>
          <w:rFonts w:ascii="Arial Narrow" w:hAnsi="Arial Narrow"/>
          <w:b/>
          <w:sz w:val="24"/>
          <w:szCs w:val="24"/>
        </w:rPr>
        <w:t>p.640</w:t>
      </w:r>
      <w:r w:rsidR="005B206B" w:rsidRPr="00B805FF">
        <w:rPr>
          <w:rStyle w:val="systrantokenpunctuation"/>
          <w:rFonts w:ascii="Arial Narrow" w:hAnsi="Arial Narrow"/>
          <w:b/>
          <w:sz w:val="24"/>
          <w:szCs w:val="24"/>
        </w:rPr>
        <w:t>).</w:t>
      </w:r>
      <w:r w:rsidR="005B206B" w:rsidRPr="00B805FF">
        <w:rPr>
          <w:rFonts w:ascii="Arial Narrow" w:hAnsi="Arial Narrow"/>
          <w:b/>
          <w:sz w:val="24"/>
          <w:szCs w:val="24"/>
        </w:rPr>
        <w:t xml:space="preserve"> </w:t>
      </w:r>
      <w:r w:rsidR="00D86EAC" w:rsidRPr="00B805FF">
        <w:rPr>
          <w:rFonts w:ascii="Arial Narrow" w:hAnsi="Arial Narrow"/>
          <w:b/>
          <w:sz w:val="24"/>
          <w:szCs w:val="24"/>
        </w:rPr>
        <w:t xml:space="preserve">Cette </w:t>
      </w:r>
      <w:r w:rsidR="004B0BA5">
        <w:rPr>
          <w:rFonts w:ascii="Arial Narrow" w:hAnsi="Arial Narrow"/>
          <w:b/>
          <w:sz w:val="24"/>
          <w:szCs w:val="24"/>
        </w:rPr>
        <w:t xml:space="preserve">critique que vous faites à Marx, </w:t>
      </w:r>
      <w:r w:rsidR="00D86EAC" w:rsidRPr="00B805FF">
        <w:rPr>
          <w:rFonts w:ascii="Arial Narrow" w:hAnsi="Arial Narrow"/>
          <w:b/>
          <w:sz w:val="24"/>
          <w:szCs w:val="24"/>
        </w:rPr>
        <w:t xml:space="preserve">à l’aide </w:t>
      </w:r>
      <w:r w:rsidR="0068470D" w:rsidRPr="00B805FF">
        <w:rPr>
          <w:rFonts w:ascii="Arial Narrow" w:hAnsi="Arial Narrow"/>
          <w:b/>
          <w:sz w:val="24"/>
          <w:szCs w:val="24"/>
        </w:rPr>
        <w:t xml:space="preserve">de </w:t>
      </w:r>
      <w:r w:rsidR="001E0E30" w:rsidRPr="00B805FF">
        <w:rPr>
          <w:rStyle w:val="systrantokenword"/>
          <w:rFonts w:ascii="Arial Narrow" w:hAnsi="Arial Narrow"/>
          <w:b/>
          <w:sz w:val="24"/>
          <w:szCs w:val="24"/>
        </w:rPr>
        <w:t xml:space="preserve">toute une masse discursive </w:t>
      </w:r>
      <w:r w:rsidR="001E0E30" w:rsidRPr="00B805FF">
        <w:rPr>
          <w:rStyle w:val="systranseg"/>
          <w:rFonts w:ascii="Arial Narrow" w:hAnsi="Arial Narrow"/>
          <w:b/>
          <w:sz w:val="24"/>
          <w:szCs w:val="24"/>
        </w:rPr>
        <w:t xml:space="preserve">qui ne relève pas toujours du </w:t>
      </w:r>
      <w:r w:rsidR="001E0E30" w:rsidRPr="004B0BA5">
        <w:rPr>
          <w:rStyle w:val="systrantokenpunctuation"/>
          <w:rFonts w:ascii="Arial Narrow" w:hAnsi="Arial Narrow"/>
          <w:b/>
          <w:sz w:val="24"/>
          <w:szCs w:val="24"/>
        </w:rPr>
        <w:t>registre traditionne</w:t>
      </w:r>
      <w:r w:rsidR="0068470D" w:rsidRPr="004B0BA5">
        <w:rPr>
          <w:rStyle w:val="systrantokenpunctuation"/>
          <w:rFonts w:ascii="Arial Narrow" w:hAnsi="Arial Narrow"/>
          <w:b/>
          <w:sz w:val="24"/>
          <w:szCs w:val="24"/>
        </w:rPr>
        <w:t>l de l’interprétation de texte</w:t>
      </w:r>
      <w:r w:rsidR="0068470D" w:rsidRPr="00B805FF">
        <w:rPr>
          <w:rStyle w:val="systrantokenpunctuation"/>
          <w:rFonts w:ascii="Arial Narrow" w:hAnsi="Arial Narrow"/>
          <w:sz w:val="24"/>
          <w:szCs w:val="24"/>
        </w:rPr>
        <w:t xml:space="preserve">, </w:t>
      </w:r>
      <w:r w:rsidR="001E0E30" w:rsidRPr="00B805FF">
        <w:rPr>
          <w:rStyle w:val="systrantokenpunctuation"/>
          <w:rFonts w:ascii="Arial Narrow" w:hAnsi="Arial Narrow"/>
          <w:sz w:val="24"/>
          <w:szCs w:val="24"/>
        </w:rPr>
        <w:t> </w:t>
      </w:r>
      <w:r w:rsidR="00D86EAC" w:rsidRPr="00B805FF">
        <w:rPr>
          <w:rStyle w:val="systranseg"/>
          <w:rFonts w:ascii="Arial Narrow" w:hAnsi="Arial Narrow"/>
          <w:b/>
          <w:sz w:val="24"/>
          <w:szCs w:val="24"/>
        </w:rPr>
        <w:t xml:space="preserve">n’est-elle pas une manière de faire jouer Marx contre Marx ? Votre livre, qui mobilise </w:t>
      </w:r>
      <w:r w:rsidR="0068470D" w:rsidRPr="00B805FF">
        <w:rPr>
          <w:rStyle w:val="systranseg"/>
          <w:rFonts w:ascii="Arial Narrow" w:hAnsi="Arial Narrow"/>
          <w:b/>
          <w:sz w:val="24"/>
          <w:szCs w:val="24"/>
        </w:rPr>
        <w:t xml:space="preserve">à l’appui de sa démonstration </w:t>
      </w:r>
      <w:r w:rsidR="00D86EAC" w:rsidRPr="00B805FF">
        <w:rPr>
          <w:rStyle w:val="systrantokenword"/>
          <w:rFonts w:ascii="Arial Narrow" w:hAnsi="Arial Narrow"/>
          <w:b/>
          <w:sz w:val="24"/>
          <w:szCs w:val="24"/>
        </w:rPr>
        <w:t>une</w:t>
      </w:r>
      <w:r w:rsidR="00D86EAC" w:rsidRPr="00B805FF">
        <w:rPr>
          <w:rStyle w:val="systranseg"/>
          <w:rFonts w:ascii="Arial Narrow" w:hAnsi="Arial Narrow"/>
          <w:b/>
          <w:sz w:val="24"/>
          <w:szCs w:val="24"/>
        </w:rPr>
        <w:t xml:space="preserve"> </w:t>
      </w:r>
      <w:r w:rsidR="00D86EAC" w:rsidRPr="00B805FF">
        <w:rPr>
          <w:rStyle w:val="systrantokenword"/>
          <w:rFonts w:ascii="Arial Narrow" w:hAnsi="Arial Narrow"/>
          <w:b/>
          <w:sz w:val="24"/>
          <w:szCs w:val="24"/>
        </w:rPr>
        <w:t>problématisation</w:t>
      </w:r>
      <w:r w:rsidR="00D86EAC" w:rsidRPr="00B805FF">
        <w:rPr>
          <w:rStyle w:val="systranseg"/>
          <w:rFonts w:ascii="Arial Narrow" w:hAnsi="Arial Narrow"/>
          <w:b/>
          <w:sz w:val="24"/>
          <w:szCs w:val="24"/>
        </w:rPr>
        <w:t xml:space="preserve"> </w:t>
      </w:r>
      <w:r w:rsidR="00D86EAC" w:rsidRPr="00B805FF">
        <w:rPr>
          <w:rStyle w:val="systrantokenword"/>
          <w:rFonts w:ascii="Arial Narrow" w:hAnsi="Arial Narrow"/>
          <w:b/>
          <w:sz w:val="24"/>
          <w:szCs w:val="24"/>
        </w:rPr>
        <w:t>foucaldienne, ne serait-il pas au fond un</w:t>
      </w:r>
      <w:r w:rsidR="00D86EAC" w:rsidRPr="00B805FF">
        <w:rPr>
          <w:rStyle w:val="systranseg"/>
          <w:rFonts w:ascii="Arial Narrow" w:hAnsi="Arial Narrow"/>
          <w:b/>
          <w:sz w:val="24"/>
          <w:szCs w:val="24"/>
        </w:rPr>
        <w:t xml:space="preserve"> </w:t>
      </w:r>
      <w:r w:rsidR="00D86EAC" w:rsidRPr="00B805FF">
        <w:rPr>
          <w:rStyle w:val="systrantokenpunctuation"/>
          <w:rFonts w:ascii="Arial Narrow" w:hAnsi="Arial Narrow"/>
          <w:b/>
          <w:sz w:val="24"/>
          <w:szCs w:val="24"/>
        </w:rPr>
        <w:t>« </w:t>
      </w:r>
      <w:r w:rsidR="00D86EAC" w:rsidRPr="00B805FF">
        <w:rPr>
          <w:rStyle w:val="systrantokenword"/>
          <w:rFonts w:ascii="Arial Narrow" w:hAnsi="Arial Narrow"/>
          <w:b/>
          <w:sz w:val="24"/>
          <w:szCs w:val="24"/>
        </w:rPr>
        <w:t>dispositif</w:t>
      </w:r>
      <w:r w:rsidR="00D86EAC" w:rsidRPr="00B805FF">
        <w:rPr>
          <w:rStyle w:val="systrantokenpunctuation"/>
          <w:rFonts w:ascii="Arial Narrow" w:hAnsi="Arial Narrow"/>
          <w:b/>
          <w:sz w:val="24"/>
          <w:szCs w:val="24"/>
        </w:rPr>
        <w:t> »</w:t>
      </w:r>
      <w:r w:rsidR="00D86EAC" w:rsidRPr="00B805FF">
        <w:rPr>
          <w:rStyle w:val="systrantokenpunctuation"/>
          <w:rFonts w:ascii="Arial Narrow" w:hAnsi="Arial Narrow"/>
          <w:b/>
          <w:sz w:val="24"/>
        </w:rPr>
        <w:t xml:space="preserve"> </w:t>
      </w:r>
      <w:r w:rsidR="0068470D" w:rsidRPr="00B805FF">
        <w:rPr>
          <w:rStyle w:val="systrantokenpunctuation"/>
          <w:rFonts w:ascii="Arial Narrow" w:hAnsi="Arial Narrow"/>
          <w:b/>
          <w:sz w:val="24"/>
        </w:rPr>
        <w:t xml:space="preserve">plus </w:t>
      </w:r>
      <w:r w:rsidR="00D86EAC" w:rsidRPr="00B805FF">
        <w:rPr>
          <w:rStyle w:val="systrantokenpunctuation"/>
          <w:rFonts w:ascii="Arial Narrow" w:hAnsi="Arial Narrow"/>
          <w:b/>
          <w:sz w:val="24"/>
        </w:rPr>
        <w:t xml:space="preserve">fidèlement </w:t>
      </w:r>
      <w:r w:rsidR="00D86EAC" w:rsidRPr="00B805FF">
        <w:rPr>
          <w:rStyle w:val="systrantokenword"/>
          <w:rFonts w:ascii="Arial Narrow" w:hAnsi="Arial Narrow"/>
          <w:b/>
          <w:sz w:val="24"/>
          <w:szCs w:val="24"/>
        </w:rPr>
        <w:t>marxiste</w:t>
      </w:r>
      <w:r w:rsidR="00D86EAC" w:rsidRPr="00B805FF">
        <w:rPr>
          <w:rStyle w:val="systranseg"/>
          <w:rFonts w:ascii="Arial Narrow" w:hAnsi="Arial Narrow"/>
          <w:b/>
          <w:sz w:val="24"/>
          <w:szCs w:val="24"/>
        </w:rPr>
        <w:t> </w:t>
      </w:r>
      <w:r w:rsidR="0068470D" w:rsidRPr="00B805FF">
        <w:rPr>
          <w:rStyle w:val="systranseg"/>
          <w:rFonts w:ascii="Arial Narrow" w:hAnsi="Arial Narrow"/>
          <w:b/>
          <w:sz w:val="24"/>
          <w:szCs w:val="24"/>
        </w:rPr>
        <w:t xml:space="preserve">que vous ne le dites </w:t>
      </w:r>
      <w:r w:rsidR="00D86EAC" w:rsidRPr="00B805FF">
        <w:rPr>
          <w:rStyle w:val="systranseg"/>
          <w:rFonts w:ascii="Arial Narrow" w:hAnsi="Arial Narrow"/>
          <w:b/>
          <w:sz w:val="24"/>
          <w:szCs w:val="24"/>
        </w:rPr>
        <w:t xml:space="preserve">? </w:t>
      </w:r>
    </w:p>
    <w:p w:rsidR="00C0243D" w:rsidRDefault="00C0243D" w:rsidP="00985350">
      <w:pPr>
        <w:tabs>
          <w:tab w:val="left" w:pos="0"/>
        </w:tabs>
        <w:spacing w:after="120" w:line="360" w:lineRule="auto"/>
        <w:jc w:val="both"/>
        <w:rPr>
          <w:rFonts w:ascii="Arial Narrow" w:eastAsia="Times New Roman" w:hAnsi="Arial Narrow" w:cs="Helvetica"/>
          <w:b/>
          <w:sz w:val="24"/>
          <w:szCs w:val="24"/>
          <w:lang w:eastAsia="fr-FR"/>
        </w:rPr>
      </w:pPr>
    </w:p>
    <w:p w:rsidR="005B206B" w:rsidRPr="00B805FF" w:rsidRDefault="008C6645" w:rsidP="00985350">
      <w:pPr>
        <w:tabs>
          <w:tab w:val="left" w:pos="0"/>
        </w:tabs>
        <w:spacing w:after="120" w:line="360" w:lineRule="auto"/>
        <w:jc w:val="both"/>
        <w:rPr>
          <w:rFonts w:ascii="Arial Narrow" w:hAnsi="Arial Narrow"/>
          <w:sz w:val="24"/>
          <w:szCs w:val="24"/>
        </w:rPr>
      </w:pPr>
      <w:r w:rsidRPr="004B0BA5">
        <w:rPr>
          <w:rFonts w:ascii="Arial Narrow" w:eastAsia="Times New Roman" w:hAnsi="Arial Narrow" w:cs="Helvetica"/>
          <w:b/>
          <w:sz w:val="24"/>
          <w:szCs w:val="24"/>
          <w:lang w:eastAsia="fr-FR"/>
        </w:rPr>
        <w:t>Pierre Dardot</w:t>
      </w:r>
      <w:r w:rsidRPr="00B805FF">
        <w:rPr>
          <w:rFonts w:ascii="Arial Narrow" w:eastAsia="Times New Roman" w:hAnsi="Arial Narrow" w:cs="Helvetica"/>
          <w:sz w:val="24"/>
          <w:szCs w:val="24"/>
          <w:lang w:eastAsia="fr-FR"/>
        </w:rPr>
        <w:t> </w:t>
      </w:r>
      <w:r w:rsidR="00E97BFE" w:rsidRPr="00B805FF">
        <w:rPr>
          <w:rStyle w:val="systrantokenpunctuation"/>
          <w:rFonts w:ascii="Arial Narrow" w:hAnsi="Arial Narrow"/>
          <w:sz w:val="24"/>
          <w:szCs w:val="24"/>
        </w:rPr>
        <w:t xml:space="preserve">: </w:t>
      </w:r>
      <w:r w:rsidR="005B206B" w:rsidRPr="00B805FF">
        <w:rPr>
          <w:rStyle w:val="systrantokenpunctuation"/>
          <w:rFonts w:ascii="Arial Narrow" w:hAnsi="Arial Narrow"/>
          <w:sz w:val="24"/>
          <w:szCs w:val="24"/>
        </w:rPr>
        <w:t xml:space="preserve">Cette </w:t>
      </w:r>
      <w:r w:rsidR="00274F70" w:rsidRPr="00B805FF">
        <w:rPr>
          <w:rStyle w:val="systrantokenpunctuation"/>
          <w:rFonts w:ascii="Arial Narrow" w:hAnsi="Arial Narrow"/>
          <w:sz w:val="24"/>
          <w:szCs w:val="24"/>
        </w:rPr>
        <w:t>« </w:t>
      </w:r>
      <w:r w:rsidR="005B206B" w:rsidRPr="00B805FF">
        <w:rPr>
          <w:rStyle w:val="systrantokenpunctuation"/>
          <w:rFonts w:ascii="Arial Narrow" w:hAnsi="Arial Narrow"/>
          <w:sz w:val="24"/>
          <w:szCs w:val="24"/>
        </w:rPr>
        <w:t xml:space="preserve">thèse </w:t>
      </w:r>
      <w:r w:rsidR="00274F70" w:rsidRPr="00B805FF">
        <w:rPr>
          <w:rStyle w:val="systrantokenpunctuation"/>
          <w:rFonts w:ascii="Arial Narrow" w:hAnsi="Arial Narrow"/>
          <w:sz w:val="24"/>
          <w:szCs w:val="24"/>
        </w:rPr>
        <w:t>hétérodoxe » n’est pas</w:t>
      </w:r>
      <w:r w:rsidR="005B206B" w:rsidRPr="00B805FF">
        <w:rPr>
          <w:rStyle w:val="systrantokenpunctuation"/>
          <w:rFonts w:ascii="Arial Narrow" w:hAnsi="Arial Narrow"/>
          <w:sz w:val="24"/>
          <w:szCs w:val="24"/>
        </w:rPr>
        <w:t xml:space="preserve"> tout à fait nouvelle. C’est l’économiste Bernard Chavance qui a parlé le premier en ces termes dès 1985. Nous n’avons pas hésité à reprendre à notre compte cette expression de « saut spéculatif » tant elle nous paraissait exacte : la spéculation est à la fois ce que Marx n’a cessé de combattre toute sa vie (comme inversion des rapports du monde réel) et ce qui fait retour de l’intérieur de son propre discours lorsqu’il tente de suturer les deux logiques dont nous avons parlé plus haut (sous la forme d’une projection incontrôlée de certaines tendances du présent). En lieu et place d’une démonstration scientifiquement irréprochable, ou même d’une hypothèse empiriquement testab</w:t>
      </w:r>
      <w:r w:rsidR="007F6C0F" w:rsidRPr="00B805FF">
        <w:rPr>
          <w:rStyle w:val="systrantokenpunctuation"/>
          <w:rFonts w:ascii="Arial Narrow" w:hAnsi="Arial Narrow"/>
          <w:sz w:val="24"/>
          <w:szCs w:val="24"/>
        </w:rPr>
        <w:t>le, c’est la logique</w:t>
      </w:r>
      <w:r w:rsidR="005B206B" w:rsidRPr="00B805FF">
        <w:rPr>
          <w:rStyle w:val="systrantokenpunctuation"/>
          <w:rFonts w:ascii="Arial Narrow" w:hAnsi="Arial Narrow"/>
          <w:sz w:val="24"/>
          <w:szCs w:val="24"/>
        </w:rPr>
        <w:t xml:space="preserve"> de la « négation de la négation » qui prévaut de manière assez écra</w:t>
      </w:r>
      <w:r w:rsidR="007F6C0F" w:rsidRPr="00B805FF">
        <w:rPr>
          <w:rStyle w:val="systrantokenpunctuation"/>
          <w:rFonts w:ascii="Arial Narrow" w:hAnsi="Arial Narrow"/>
          <w:sz w:val="24"/>
          <w:szCs w:val="24"/>
        </w:rPr>
        <w:t>sante, sous des formes diverses</w:t>
      </w:r>
      <w:r w:rsidR="005B206B" w:rsidRPr="00B805FF">
        <w:rPr>
          <w:rStyle w:val="systrantokenpunctuation"/>
          <w:rFonts w:ascii="Arial Narrow" w:hAnsi="Arial Narrow"/>
          <w:sz w:val="24"/>
          <w:szCs w:val="24"/>
        </w:rPr>
        <w:t xml:space="preserve">. </w:t>
      </w:r>
      <w:r w:rsidR="007F6C0F" w:rsidRPr="00B805FF">
        <w:rPr>
          <w:rStyle w:val="systrantokenpunctuation"/>
          <w:rFonts w:ascii="Arial Narrow" w:hAnsi="Arial Narrow"/>
          <w:sz w:val="24"/>
          <w:szCs w:val="24"/>
        </w:rPr>
        <w:t xml:space="preserve">Cet opérateur de la logique spéculative intervient à plusieurs reprises pour faire apparaître le communisme comme le type d’organisation sociale qui découlerait des contradictions internes du capitalisme. Dans le chapitre XXIV du Livre I du </w:t>
      </w:r>
      <w:r w:rsidR="007F6C0F" w:rsidRPr="00B805FF">
        <w:rPr>
          <w:rStyle w:val="systrantokenpunctuation"/>
          <w:rFonts w:ascii="Arial Narrow" w:hAnsi="Arial Narrow"/>
          <w:i/>
          <w:sz w:val="24"/>
          <w:szCs w:val="24"/>
        </w:rPr>
        <w:t>Capital</w:t>
      </w:r>
      <w:r w:rsidR="007F6C0F" w:rsidRPr="00B805FF">
        <w:rPr>
          <w:rStyle w:val="systrantokenpunctuation"/>
          <w:rFonts w:ascii="Arial Narrow" w:hAnsi="Arial Narrow"/>
          <w:sz w:val="24"/>
          <w:szCs w:val="24"/>
        </w:rPr>
        <w:t xml:space="preserve">, la </w:t>
      </w:r>
      <w:r w:rsidR="007F6C0F" w:rsidRPr="00B805FF">
        <w:rPr>
          <w:rStyle w:val="systrantokenpunctuation"/>
          <w:rFonts w:ascii="Arial Narrow" w:hAnsi="Arial Narrow"/>
          <w:sz w:val="24"/>
          <w:szCs w:val="24"/>
        </w:rPr>
        <w:lastRenderedPageBreak/>
        <w:t xml:space="preserve">présentation fait de la </w:t>
      </w:r>
      <w:r w:rsidR="006B2DBC" w:rsidRPr="00B805FF">
        <w:rPr>
          <w:rStyle w:val="systrantokenpunctuation"/>
          <w:rFonts w:ascii="Arial Narrow" w:hAnsi="Arial Narrow"/>
          <w:sz w:val="24"/>
          <w:szCs w:val="24"/>
        </w:rPr>
        <w:t>« </w:t>
      </w:r>
      <w:r w:rsidR="007F6C0F" w:rsidRPr="00B805FF">
        <w:rPr>
          <w:rStyle w:val="systrantokenpunctuation"/>
          <w:rFonts w:ascii="Arial Narrow" w:hAnsi="Arial Narrow"/>
          <w:sz w:val="24"/>
          <w:szCs w:val="24"/>
        </w:rPr>
        <w:t>propriété privée capitaliste</w:t>
      </w:r>
      <w:r w:rsidR="006B2DBC" w:rsidRPr="00B805FF">
        <w:rPr>
          <w:rStyle w:val="systrantokenpunctuation"/>
          <w:rFonts w:ascii="Arial Narrow" w:hAnsi="Arial Narrow"/>
          <w:sz w:val="24"/>
          <w:szCs w:val="24"/>
        </w:rPr>
        <w:t> »</w:t>
      </w:r>
      <w:r w:rsidR="007F6C0F" w:rsidRPr="00B805FF">
        <w:rPr>
          <w:rStyle w:val="systrantokenpunctuation"/>
          <w:rFonts w:ascii="Arial Narrow" w:hAnsi="Arial Narrow"/>
          <w:sz w:val="24"/>
          <w:szCs w:val="24"/>
        </w:rPr>
        <w:t xml:space="preserve"> </w:t>
      </w:r>
      <w:r w:rsidR="006B2DBC" w:rsidRPr="00B805FF">
        <w:rPr>
          <w:rStyle w:val="systrantokenpunctuation"/>
          <w:rFonts w:ascii="Arial Narrow" w:hAnsi="Arial Narrow"/>
          <w:sz w:val="24"/>
          <w:szCs w:val="24"/>
        </w:rPr>
        <w:t xml:space="preserve">la négation de la « propriété privée individuelle » fondée sur l’unité du travailleur et des moyens de production et à son tour de la « propriété sociale » la négation de la propriété privée capitaliste. Cependant cette propriété sociale est comprise, non comme le rétablissement de la « propriété </w:t>
      </w:r>
      <w:r w:rsidR="006B2DBC" w:rsidRPr="00B805FF">
        <w:rPr>
          <w:rStyle w:val="systrantokenpunctuation"/>
          <w:rFonts w:ascii="Arial Narrow" w:hAnsi="Arial Narrow"/>
          <w:i/>
          <w:sz w:val="24"/>
          <w:szCs w:val="24"/>
        </w:rPr>
        <w:t>privée</w:t>
      </w:r>
      <w:r w:rsidR="006B2DBC" w:rsidRPr="00B805FF">
        <w:rPr>
          <w:rStyle w:val="systrantokenpunctuation"/>
          <w:rFonts w:ascii="Arial Narrow" w:hAnsi="Arial Narrow"/>
          <w:sz w:val="24"/>
          <w:szCs w:val="24"/>
        </w:rPr>
        <w:t xml:space="preserve"> individuelle », mais comme le rétablissement de la « propriété individuelle » fondée sur la « propriété commune de la terre et des moyens de production ». On ne sait pas très bien ce qu’il faut entendre par cette « propriété individuelle » </w:t>
      </w:r>
      <w:r w:rsidR="00274F70" w:rsidRPr="00B805FF">
        <w:rPr>
          <w:rStyle w:val="systrantokenpunctuation"/>
          <w:rFonts w:ascii="Arial Narrow" w:hAnsi="Arial Narrow"/>
          <w:sz w:val="24"/>
          <w:szCs w:val="24"/>
        </w:rPr>
        <w:t>qui ne serait plus privée et</w:t>
      </w:r>
      <w:r w:rsidR="006B2DBC" w:rsidRPr="00B805FF">
        <w:rPr>
          <w:rStyle w:val="systrantokenpunctuation"/>
          <w:rFonts w:ascii="Arial Narrow" w:hAnsi="Arial Narrow"/>
          <w:sz w:val="24"/>
          <w:szCs w:val="24"/>
        </w:rPr>
        <w:t xml:space="preserve"> serait fondée </w:t>
      </w:r>
      <w:r w:rsidR="00A23E7E" w:rsidRPr="00B805FF">
        <w:rPr>
          <w:rStyle w:val="systrantokenpunctuation"/>
          <w:rFonts w:ascii="Arial Narrow" w:hAnsi="Arial Narrow"/>
          <w:sz w:val="24"/>
          <w:szCs w:val="24"/>
        </w:rPr>
        <w:t>sur la propriété commune des moyens de production</w:t>
      </w:r>
      <w:r w:rsidR="006B2DBC" w:rsidRPr="00B805FF">
        <w:rPr>
          <w:rStyle w:val="systrantokenpunctuation"/>
          <w:rFonts w:ascii="Arial Narrow" w:hAnsi="Arial Narrow"/>
          <w:sz w:val="24"/>
          <w:szCs w:val="24"/>
        </w:rPr>
        <w:t xml:space="preserve">. </w:t>
      </w:r>
      <w:r w:rsidR="00274F70" w:rsidRPr="00B805FF">
        <w:rPr>
          <w:rStyle w:val="systrantokenpunctuation"/>
          <w:rFonts w:ascii="Arial Narrow" w:hAnsi="Arial Narrow"/>
          <w:sz w:val="24"/>
          <w:szCs w:val="24"/>
        </w:rPr>
        <w:t>On peut se demander s’il ne s’agirait pas d’une réminiscence de la propriété commune des anciens Germains</w:t>
      </w:r>
      <w:r w:rsidR="00A255F4" w:rsidRPr="00B805FF">
        <w:rPr>
          <w:rStyle w:val="systrantokenpunctuation"/>
          <w:rFonts w:ascii="Arial Narrow" w:hAnsi="Arial Narrow"/>
          <w:sz w:val="24"/>
          <w:szCs w:val="24"/>
        </w:rPr>
        <w:t>,</w:t>
      </w:r>
      <w:r w:rsidR="00274F70" w:rsidRPr="00B805FF">
        <w:rPr>
          <w:rStyle w:val="systrantokenpunctuation"/>
          <w:rFonts w:ascii="Arial Narrow" w:hAnsi="Arial Narrow"/>
          <w:sz w:val="24"/>
          <w:szCs w:val="24"/>
        </w:rPr>
        <w:t xml:space="preserve"> telle qu’elle est comprise par Marx dans les </w:t>
      </w:r>
      <w:r w:rsidR="00274F70" w:rsidRPr="00B805FF">
        <w:rPr>
          <w:rStyle w:val="systrantokenpunctuation"/>
          <w:rFonts w:ascii="Arial Narrow" w:hAnsi="Arial Narrow"/>
          <w:i/>
          <w:sz w:val="24"/>
          <w:szCs w:val="24"/>
        </w:rPr>
        <w:t>Grundrisse</w:t>
      </w:r>
      <w:r w:rsidR="00274F70" w:rsidRPr="00B805FF">
        <w:rPr>
          <w:rStyle w:val="systrantokenpunctuation"/>
          <w:rFonts w:ascii="Arial Narrow" w:hAnsi="Arial Narrow"/>
          <w:sz w:val="24"/>
          <w:szCs w:val="24"/>
        </w:rPr>
        <w:t xml:space="preserve"> comme un « complément de la propriété individuelle ». Mais cette hypothèse est difficile à concilier avec l’affirmation d’une fondation de la propriété individuelle sur la propriété commune. Il y a plus : lorsque Marx cherche à penser l</w:t>
      </w:r>
      <w:r w:rsidR="00A255F4" w:rsidRPr="00B805FF">
        <w:rPr>
          <w:rStyle w:val="systrantokenpunctuation"/>
          <w:rFonts w:ascii="Arial Narrow" w:hAnsi="Arial Narrow"/>
          <w:sz w:val="24"/>
          <w:szCs w:val="24"/>
        </w:rPr>
        <w:t xml:space="preserve">’« </w:t>
      </w:r>
      <w:r w:rsidR="00274F70" w:rsidRPr="00B805FF">
        <w:rPr>
          <w:rStyle w:val="systrantokenpunctuation"/>
          <w:rFonts w:ascii="Arial Narrow" w:hAnsi="Arial Narrow"/>
          <w:sz w:val="24"/>
          <w:szCs w:val="24"/>
        </w:rPr>
        <w:t>association d’hommes libres »</w:t>
      </w:r>
      <w:r w:rsidR="00A255F4" w:rsidRPr="00B805FF">
        <w:rPr>
          <w:rStyle w:val="systrantokenpunctuation"/>
          <w:rFonts w:ascii="Arial Narrow" w:hAnsi="Arial Narrow"/>
          <w:sz w:val="24"/>
          <w:szCs w:val="24"/>
        </w:rPr>
        <w:t xml:space="preserve"> dans le chapitre I du </w:t>
      </w:r>
      <w:r w:rsidR="00A255F4" w:rsidRPr="00B805FF">
        <w:rPr>
          <w:rStyle w:val="systrantokenpunctuation"/>
          <w:rFonts w:ascii="Arial Narrow" w:hAnsi="Arial Narrow"/>
          <w:i/>
          <w:sz w:val="24"/>
          <w:szCs w:val="24"/>
        </w:rPr>
        <w:t>Capital</w:t>
      </w:r>
      <w:r w:rsidR="00A255F4" w:rsidRPr="00B805FF">
        <w:rPr>
          <w:rStyle w:val="systrantokenpunctuation"/>
          <w:rFonts w:ascii="Arial Narrow" w:hAnsi="Arial Narrow"/>
          <w:sz w:val="24"/>
          <w:szCs w:val="24"/>
        </w:rPr>
        <w:t xml:space="preserve">, ce qui lui tient lieu d’élément de comparaison ce n’est pas la propriété commune originelle, c’est la production marchande de Robinson dans son île et sa « lumineuse clarté ». A nos yeux, « il y a une tension insurmontable entre la logique de la présentation du système, tentée dans le Livre I et au-delà dans tout </w:t>
      </w:r>
      <w:r w:rsidR="00A255F4" w:rsidRPr="00B805FF">
        <w:rPr>
          <w:rStyle w:val="systrantokenpunctuation"/>
          <w:rFonts w:ascii="Arial Narrow" w:hAnsi="Arial Narrow"/>
          <w:i/>
          <w:sz w:val="24"/>
          <w:szCs w:val="24"/>
        </w:rPr>
        <w:t>Le Capital</w:t>
      </w:r>
      <w:r w:rsidR="00A255F4" w:rsidRPr="00B805FF">
        <w:rPr>
          <w:rStyle w:val="systrantokenpunctuation"/>
          <w:rFonts w:ascii="Arial Narrow" w:hAnsi="Arial Narrow"/>
          <w:sz w:val="24"/>
          <w:szCs w:val="24"/>
        </w:rPr>
        <w:t>, et la déduction du communisme comme rétablissement de la propriété individuelle. » (p. 648). C’est la raison pour laquelle il se lancera dans les dernières années de sa vie dans un travail de lecture qui le conduira à remettre en question le grand schème méta</w:t>
      </w:r>
      <w:r w:rsidR="00C2526E" w:rsidRPr="00B805FF">
        <w:rPr>
          <w:rStyle w:val="systrantokenpunctuation"/>
          <w:rFonts w:ascii="Arial Narrow" w:hAnsi="Arial Narrow"/>
          <w:sz w:val="24"/>
          <w:szCs w:val="24"/>
        </w:rPr>
        <w:t>historique de la négation de la négation jusqu’à envisager un « raccourci » vers le communisme à partir de communes rurales bien antérieures à l’émergence du capitalisme. Tout le chapitre XI de notre</w:t>
      </w:r>
      <w:r w:rsidR="006B2DBC" w:rsidRPr="00B805FF">
        <w:rPr>
          <w:rStyle w:val="systrantokenpunctuation"/>
          <w:rFonts w:ascii="Arial Narrow" w:hAnsi="Arial Narrow"/>
          <w:sz w:val="24"/>
          <w:szCs w:val="24"/>
        </w:rPr>
        <w:t xml:space="preserve"> </w:t>
      </w:r>
      <w:r w:rsidR="006B2DBC" w:rsidRPr="00B805FF">
        <w:rPr>
          <w:rStyle w:val="systrantokenpunctuation"/>
          <w:rFonts w:ascii="Arial Narrow" w:hAnsi="Arial Narrow"/>
          <w:i/>
          <w:sz w:val="24"/>
          <w:szCs w:val="24"/>
        </w:rPr>
        <w:t>Marx</w:t>
      </w:r>
      <w:r w:rsidR="00A23E7E" w:rsidRPr="00B805FF">
        <w:rPr>
          <w:rStyle w:val="systrantokenpunctuation"/>
          <w:rFonts w:ascii="Arial Narrow" w:hAnsi="Arial Narrow"/>
          <w:sz w:val="24"/>
          <w:szCs w:val="24"/>
        </w:rPr>
        <w:t xml:space="preserve"> est ordonné à cet objectif. </w:t>
      </w:r>
      <w:r w:rsidR="00C2526E" w:rsidRPr="00B805FF">
        <w:rPr>
          <w:rStyle w:val="systrantokenpunctuation"/>
          <w:rFonts w:ascii="Arial Narrow" w:hAnsi="Arial Narrow"/>
          <w:sz w:val="24"/>
          <w:szCs w:val="24"/>
        </w:rPr>
        <w:t xml:space="preserve">A cette fin nous mobilisons en effet une « masse discursive » </w:t>
      </w:r>
      <w:r w:rsidR="00514CC7" w:rsidRPr="00B805FF">
        <w:rPr>
          <w:rStyle w:val="systrantokenpunctuation"/>
          <w:rFonts w:ascii="Arial Narrow" w:hAnsi="Arial Narrow"/>
          <w:sz w:val="24"/>
          <w:szCs w:val="24"/>
        </w:rPr>
        <w:t xml:space="preserve">et documentaire </w:t>
      </w:r>
      <w:r w:rsidR="00C2526E" w:rsidRPr="00B805FF">
        <w:rPr>
          <w:rStyle w:val="systrantokenpunctuation"/>
          <w:rFonts w:ascii="Arial Narrow" w:hAnsi="Arial Narrow"/>
          <w:sz w:val="24"/>
          <w:szCs w:val="24"/>
        </w:rPr>
        <w:t xml:space="preserve">assez étendue qui ne relève pas du « registre traditionnel de l’interprétation de texte » : cela tient principalement au fait </w:t>
      </w:r>
      <w:r w:rsidR="00514CC7" w:rsidRPr="00B805FF">
        <w:rPr>
          <w:rStyle w:val="systrantokenpunctuation"/>
          <w:rFonts w:ascii="Arial Narrow" w:hAnsi="Arial Narrow"/>
          <w:sz w:val="24"/>
          <w:szCs w:val="24"/>
        </w:rPr>
        <w:t>que nous n’entendons pas proposer une nième interprétation de Marx, plus aboutie que les précédentes, mais inquiéter radicalement toute interprétation globale ambitionnant de livrer le « sens » de la pensée de Marx</w:t>
      </w:r>
      <w:r w:rsidR="00C2526E" w:rsidRPr="00B805FF">
        <w:rPr>
          <w:rStyle w:val="systrantokenpunctuation"/>
          <w:rFonts w:ascii="Arial Narrow" w:hAnsi="Arial Narrow"/>
          <w:sz w:val="24"/>
          <w:szCs w:val="24"/>
        </w:rPr>
        <w:t>. Peut-on à partir de là comprendre le livre tout entier comme un « dispositif marxiste » </w:t>
      </w:r>
      <w:r w:rsidR="00514CC7" w:rsidRPr="00B805FF">
        <w:rPr>
          <w:rStyle w:val="systrantokenpunctuation"/>
          <w:rFonts w:ascii="Arial Narrow" w:hAnsi="Arial Narrow"/>
          <w:sz w:val="24"/>
          <w:szCs w:val="24"/>
        </w:rPr>
        <w:t xml:space="preserve">monté à partir d’une « problématisation foucaldienne » pour être </w:t>
      </w:r>
      <w:r w:rsidR="00EF6CF7" w:rsidRPr="00B805FF">
        <w:rPr>
          <w:rStyle w:val="systrantokenpunctuation"/>
          <w:rFonts w:ascii="Arial Narrow" w:hAnsi="Arial Narrow"/>
          <w:sz w:val="24"/>
          <w:szCs w:val="24"/>
        </w:rPr>
        <w:t xml:space="preserve">appliqué aux textes mêmes de Marx </w:t>
      </w:r>
      <w:r w:rsidR="00C2526E" w:rsidRPr="00B805FF">
        <w:rPr>
          <w:rStyle w:val="systrantokenpunctuation"/>
          <w:rFonts w:ascii="Arial Narrow" w:hAnsi="Arial Narrow"/>
          <w:sz w:val="24"/>
          <w:szCs w:val="24"/>
        </w:rPr>
        <w:t xml:space="preserve">? C’est </w:t>
      </w:r>
      <w:r w:rsidR="00EF6CF7" w:rsidRPr="00B805FF">
        <w:rPr>
          <w:rStyle w:val="systrantokenpunctuation"/>
          <w:rFonts w:ascii="Arial Narrow" w:hAnsi="Arial Narrow"/>
          <w:sz w:val="24"/>
          <w:szCs w:val="24"/>
        </w:rPr>
        <w:t xml:space="preserve">tout </w:t>
      </w:r>
      <w:r w:rsidR="00C2526E" w:rsidRPr="00B805FF">
        <w:rPr>
          <w:rStyle w:val="systrantokenpunctuation"/>
          <w:rFonts w:ascii="Arial Narrow" w:hAnsi="Arial Narrow"/>
          <w:sz w:val="24"/>
          <w:szCs w:val="24"/>
        </w:rPr>
        <w:t xml:space="preserve">à la fois nous faire trop d’honneur et </w:t>
      </w:r>
      <w:r w:rsidR="00514CC7" w:rsidRPr="00B805FF">
        <w:rPr>
          <w:rStyle w:val="systrantokenpunctuation"/>
          <w:rFonts w:ascii="Arial Narrow" w:hAnsi="Arial Narrow"/>
          <w:sz w:val="24"/>
          <w:szCs w:val="24"/>
        </w:rPr>
        <w:t xml:space="preserve">peut-être </w:t>
      </w:r>
      <w:r w:rsidR="00C2526E" w:rsidRPr="00B805FF">
        <w:rPr>
          <w:rStyle w:val="systrantokenpunctuation"/>
          <w:rFonts w:ascii="Arial Narrow" w:hAnsi="Arial Narrow"/>
          <w:sz w:val="24"/>
          <w:szCs w:val="24"/>
        </w:rPr>
        <w:t>manquer ce qui fait la singularité de notre démarche</w:t>
      </w:r>
      <w:r w:rsidR="00514CC7" w:rsidRPr="00B805FF">
        <w:rPr>
          <w:rStyle w:val="systrantokenpunctuation"/>
          <w:rFonts w:ascii="Arial Narrow" w:hAnsi="Arial Narrow"/>
          <w:sz w:val="24"/>
          <w:szCs w:val="24"/>
        </w:rPr>
        <w:t xml:space="preserve">. </w:t>
      </w:r>
      <w:r w:rsidR="00732E35" w:rsidRPr="00B805FF">
        <w:rPr>
          <w:rStyle w:val="systrantokenpunctuation"/>
          <w:rFonts w:ascii="Arial Narrow" w:hAnsi="Arial Narrow"/>
          <w:sz w:val="24"/>
          <w:szCs w:val="24"/>
        </w:rPr>
        <w:t>Nous récusons et le modèle herméneutique</w:t>
      </w:r>
      <w:r w:rsidR="006F19C1" w:rsidRPr="00B805FF">
        <w:rPr>
          <w:rStyle w:val="systrantokenpunctuation"/>
          <w:rFonts w:ascii="Arial Narrow" w:hAnsi="Arial Narrow"/>
          <w:sz w:val="24"/>
          <w:szCs w:val="24"/>
        </w:rPr>
        <w:t>,</w:t>
      </w:r>
      <w:r w:rsidR="00687037" w:rsidRPr="00B805FF">
        <w:rPr>
          <w:rStyle w:val="systrantokenpunctuation"/>
          <w:rFonts w:ascii="Arial Narrow" w:hAnsi="Arial Narrow"/>
          <w:sz w:val="24"/>
          <w:szCs w:val="24"/>
        </w:rPr>
        <w:t xml:space="preserve"> qui présuppose un sens en attente de découverte</w:t>
      </w:r>
      <w:r w:rsidR="006F19C1" w:rsidRPr="00B805FF">
        <w:rPr>
          <w:rStyle w:val="systrantokenpunctuation"/>
          <w:rFonts w:ascii="Arial Narrow" w:hAnsi="Arial Narrow"/>
          <w:sz w:val="24"/>
          <w:szCs w:val="24"/>
        </w:rPr>
        <w:t>, et la lecture</w:t>
      </w:r>
      <w:r w:rsidR="00687037" w:rsidRPr="00B805FF">
        <w:rPr>
          <w:rStyle w:val="systrantokenpunctuation"/>
          <w:rFonts w:ascii="Arial Narrow" w:hAnsi="Arial Narrow"/>
          <w:sz w:val="24"/>
          <w:szCs w:val="24"/>
        </w:rPr>
        <w:t xml:space="preserve"> </w:t>
      </w:r>
      <w:r w:rsidR="0068470D" w:rsidRPr="00B805FF">
        <w:rPr>
          <w:rStyle w:val="systrantokenpunctuation"/>
          <w:rFonts w:ascii="Arial Narrow" w:hAnsi="Arial Narrow"/>
          <w:sz w:val="24"/>
          <w:szCs w:val="24"/>
        </w:rPr>
        <w:t>guidée par une  instrumentation politique</w:t>
      </w:r>
      <w:r w:rsidR="00687037" w:rsidRPr="00B805FF">
        <w:rPr>
          <w:rStyle w:val="systrantokenpunctuation"/>
          <w:rFonts w:ascii="Arial Narrow" w:hAnsi="Arial Narrow"/>
          <w:sz w:val="24"/>
          <w:szCs w:val="24"/>
        </w:rPr>
        <w:t xml:space="preserve">. Nous cherchons à montrer l’effectivité d’une pensée au travail, aux prises avec des difficultés grandissantes qu’elle produit elle-même, et qui cherche une issue </w:t>
      </w:r>
      <w:r w:rsidR="006F19C1" w:rsidRPr="00B805FF">
        <w:rPr>
          <w:rStyle w:val="systrantokenpunctuation"/>
          <w:rFonts w:ascii="Arial Narrow" w:hAnsi="Arial Narrow"/>
          <w:sz w:val="24"/>
          <w:szCs w:val="24"/>
        </w:rPr>
        <w:t xml:space="preserve">à ces difficultés </w:t>
      </w:r>
      <w:r w:rsidR="00687037" w:rsidRPr="00B805FF">
        <w:rPr>
          <w:rStyle w:val="systrantokenpunctuation"/>
          <w:rFonts w:ascii="Arial Narrow" w:hAnsi="Arial Narrow"/>
          <w:sz w:val="24"/>
          <w:szCs w:val="24"/>
        </w:rPr>
        <w:t xml:space="preserve"> </w:t>
      </w:r>
      <w:r w:rsidR="006F19C1" w:rsidRPr="00B805FF">
        <w:rPr>
          <w:rStyle w:val="systrantokenpunctuation"/>
          <w:rFonts w:ascii="Arial Narrow" w:hAnsi="Arial Narrow"/>
          <w:sz w:val="24"/>
          <w:szCs w:val="24"/>
        </w:rPr>
        <w:t>en faisant fonctionner le</w:t>
      </w:r>
      <w:r w:rsidR="00687037" w:rsidRPr="00B805FF">
        <w:rPr>
          <w:rStyle w:val="systrantokenpunctuation"/>
          <w:rFonts w:ascii="Arial Narrow" w:hAnsi="Arial Narrow"/>
          <w:sz w:val="24"/>
          <w:szCs w:val="24"/>
        </w:rPr>
        <w:t xml:space="preserve"> </w:t>
      </w:r>
      <w:r w:rsidR="006F19C1" w:rsidRPr="00B805FF">
        <w:rPr>
          <w:rStyle w:val="systrantokenpunctuation"/>
          <w:rFonts w:ascii="Arial Narrow" w:hAnsi="Arial Narrow"/>
          <w:sz w:val="24"/>
          <w:szCs w:val="24"/>
        </w:rPr>
        <w:t>« </w:t>
      </w:r>
      <w:r w:rsidR="00687037" w:rsidRPr="00B805FF">
        <w:rPr>
          <w:rStyle w:val="systrantokenpunctuation"/>
          <w:rFonts w:ascii="Arial Narrow" w:hAnsi="Arial Narrow"/>
          <w:sz w:val="24"/>
          <w:szCs w:val="24"/>
        </w:rPr>
        <w:t>communisme</w:t>
      </w:r>
      <w:r w:rsidR="006F19C1" w:rsidRPr="00B805FF">
        <w:rPr>
          <w:rStyle w:val="systrantokenpunctuation"/>
          <w:rFonts w:ascii="Arial Narrow" w:hAnsi="Arial Narrow"/>
          <w:sz w:val="24"/>
          <w:szCs w:val="24"/>
        </w:rPr>
        <w:t> » comme</w:t>
      </w:r>
      <w:r w:rsidR="00687037" w:rsidRPr="00B805FF">
        <w:rPr>
          <w:rStyle w:val="systrantokenpunctuation"/>
          <w:rFonts w:ascii="Arial Narrow" w:hAnsi="Arial Narrow"/>
          <w:sz w:val="24"/>
          <w:szCs w:val="24"/>
        </w:rPr>
        <w:t xml:space="preserve"> le « moyen terme imaginaire » </w:t>
      </w:r>
      <w:r w:rsidR="006F19C1" w:rsidRPr="00B805FF">
        <w:rPr>
          <w:rStyle w:val="systrantokenpunctuation"/>
          <w:rFonts w:ascii="Arial Narrow" w:hAnsi="Arial Narrow"/>
          <w:sz w:val="24"/>
          <w:szCs w:val="24"/>
        </w:rPr>
        <w:t>qui permettrai</w:t>
      </w:r>
      <w:r w:rsidR="00687037" w:rsidRPr="00B805FF">
        <w:rPr>
          <w:rStyle w:val="systrantokenpunctuation"/>
          <w:rFonts w:ascii="Arial Narrow" w:hAnsi="Arial Narrow"/>
          <w:sz w:val="24"/>
          <w:szCs w:val="24"/>
        </w:rPr>
        <w:t>t de tenir ensemble des éléments irréduc</w:t>
      </w:r>
      <w:r w:rsidR="006F19C1" w:rsidRPr="00B805FF">
        <w:rPr>
          <w:rStyle w:val="systrantokenpunctuation"/>
          <w:rFonts w:ascii="Arial Narrow" w:hAnsi="Arial Narrow"/>
          <w:sz w:val="24"/>
          <w:szCs w:val="24"/>
        </w:rPr>
        <w:t>tiblement disparates et souvent</w:t>
      </w:r>
      <w:r w:rsidR="00687037" w:rsidRPr="00B805FF">
        <w:rPr>
          <w:rStyle w:val="systrantokenpunctuation"/>
          <w:rFonts w:ascii="Arial Narrow" w:hAnsi="Arial Narrow"/>
          <w:sz w:val="24"/>
          <w:szCs w:val="24"/>
        </w:rPr>
        <w:t xml:space="preserve"> divergents. </w:t>
      </w:r>
      <w:r w:rsidR="006F19C1" w:rsidRPr="00B805FF">
        <w:rPr>
          <w:rStyle w:val="systrantokenpunctuation"/>
          <w:rFonts w:ascii="Arial Narrow" w:hAnsi="Arial Narrow"/>
          <w:sz w:val="24"/>
          <w:szCs w:val="24"/>
        </w:rPr>
        <w:t xml:space="preserve">C’est justement </w:t>
      </w:r>
      <w:r w:rsidR="006F19C1" w:rsidRPr="00B805FF">
        <w:rPr>
          <w:rStyle w:val="systrantokenpunctuation"/>
          <w:rFonts w:ascii="Arial Narrow" w:hAnsi="Arial Narrow"/>
          <w:i/>
          <w:sz w:val="24"/>
          <w:szCs w:val="24"/>
        </w:rPr>
        <w:t>cette</w:t>
      </w:r>
      <w:r w:rsidR="006F19C1" w:rsidRPr="00B805FF">
        <w:rPr>
          <w:rStyle w:val="systrantokenpunctuation"/>
          <w:rFonts w:ascii="Arial Narrow" w:hAnsi="Arial Narrow"/>
          <w:sz w:val="24"/>
          <w:szCs w:val="24"/>
        </w:rPr>
        <w:t xml:space="preserve"> </w:t>
      </w:r>
      <w:r w:rsidR="006F19C1" w:rsidRPr="00B805FF">
        <w:rPr>
          <w:rStyle w:val="systrantokenpunctuation"/>
          <w:rFonts w:ascii="Arial Narrow" w:hAnsi="Arial Narrow"/>
          <w:sz w:val="24"/>
          <w:szCs w:val="24"/>
        </w:rPr>
        <w:lastRenderedPageBreak/>
        <w:t xml:space="preserve">préoccupation, et nulle autre, qui nous permet de lire Marx dans la perspective renouvelée de l’émancipation humaine. </w:t>
      </w:r>
    </w:p>
    <w:p w:rsidR="005B206B" w:rsidRPr="00B805FF" w:rsidRDefault="005B206B" w:rsidP="00985350">
      <w:pPr>
        <w:tabs>
          <w:tab w:val="left" w:pos="0"/>
        </w:tabs>
        <w:spacing w:after="120" w:line="360" w:lineRule="auto"/>
        <w:ind w:left="425"/>
        <w:jc w:val="both"/>
        <w:rPr>
          <w:rFonts w:ascii="Arial Narrow" w:hAnsi="Arial Narrow"/>
          <w:sz w:val="24"/>
          <w:szCs w:val="24"/>
        </w:rPr>
      </w:pPr>
    </w:p>
    <w:p w:rsidR="0020072D" w:rsidRPr="00B805FF" w:rsidRDefault="00FB05BF" w:rsidP="00985350">
      <w:pPr>
        <w:tabs>
          <w:tab w:val="left" w:pos="0"/>
        </w:tabs>
        <w:spacing w:after="120" w:line="360" w:lineRule="auto"/>
        <w:jc w:val="both"/>
        <w:rPr>
          <w:rFonts w:ascii="Arial Narrow" w:hAnsi="Arial Narrow"/>
          <w:b/>
          <w:sz w:val="24"/>
          <w:szCs w:val="24"/>
        </w:rPr>
      </w:pPr>
      <w:r w:rsidRPr="00B805FF">
        <w:rPr>
          <w:rFonts w:ascii="Arial Narrow" w:hAnsi="Arial Narrow"/>
          <w:b/>
          <w:sz w:val="24"/>
          <w:szCs w:val="24"/>
        </w:rPr>
        <w:t>15</w:t>
      </w:r>
      <w:r w:rsidR="007D10EB" w:rsidRPr="00B805FF">
        <w:rPr>
          <w:rFonts w:ascii="Arial Narrow" w:hAnsi="Arial Narrow"/>
          <w:b/>
          <w:sz w:val="24"/>
          <w:szCs w:val="24"/>
        </w:rPr>
        <w:t xml:space="preserve">.- Le livre insiste sur </w:t>
      </w:r>
      <w:r w:rsidR="005B206B" w:rsidRPr="00B805FF">
        <w:rPr>
          <w:rFonts w:ascii="Arial Narrow" w:hAnsi="Arial Narrow"/>
          <w:b/>
          <w:sz w:val="24"/>
          <w:szCs w:val="24"/>
        </w:rPr>
        <w:t>l’ “inspiration utopique” de Marx</w:t>
      </w:r>
      <w:r w:rsidR="004B0BA5">
        <w:rPr>
          <w:rFonts w:ascii="Arial Narrow" w:hAnsi="Arial Narrow"/>
          <w:b/>
          <w:sz w:val="24"/>
          <w:szCs w:val="24"/>
        </w:rPr>
        <w:t>,</w:t>
      </w:r>
      <w:r w:rsidR="005B206B" w:rsidRPr="00B805FF">
        <w:rPr>
          <w:rFonts w:ascii="Arial Narrow" w:hAnsi="Arial Narrow"/>
          <w:b/>
          <w:sz w:val="24"/>
          <w:szCs w:val="24"/>
        </w:rPr>
        <w:t xml:space="preserve"> </w:t>
      </w:r>
      <w:r w:rsidR="007D10EB" w:rsidRPr="00B805FF">
        <w:rPr>
          <w:rFonts w:ascii="Arial Narrow" w:hAnsi="Arial Narrow"/>
          <w:b/>
          <w:sz w:val="24"/>
          <w:szCs w:val="24"/>
        </w:rPr>
        <w:t xml:space="preserve">en particulier à propos de </w:t>
      </w:r>
      <w:r w:rsidR="005B206B" w:rsidRPr="00B805FF">
        <w:rPr>
          <w:rFonts w:ascii="Arial Narrow" w:hAnsi="Arial Narrow"/>
          <w:b/>
          <w:sz w:val="24"/>
          <w:szCs w:val="24"/>
        </w:rPr>
        <w:t xml:space="preserve"> </w:t>
      </w:r>
      <w:r w:rsidR="007D10EB" w:rsidRPr="00B805FF">
        <w:rPr>
          <w:rFonts w:ascii="Arial Narrow" w:hAnsi="Arial Narrow"/>
          <w:b/>
          <w:sz w:val="24"/>
          <w:szCs w:val="24"/>
        </w:rPr>
        <w:t>la libre association communiste. Vous</w:t>
      </w:r>
      <w:r w:rsidR="005B206B" w:rsidRPr="00B805FF">
        <w:rPr>
          <w:rFonts w:ascii="Arial Narrow" w:hAnsi="Arial Narrow"/>
          <w:b/>
          <w:sz w:val="24"/>
          <w:szCs w:val="24"/>
        </w:rPr>
        <w:t xml:space="preserve"> affirme</w:t>
      </w:r>
      <w:r w:rsidR="007D10EB" w:rsidRPr="00B805FF">
        <w:rPr>
          <w:rFonts w:ascii="Arial Narrow" w:hAnsi="Arial Narrow"/>
          <w:b/>
          <w:sz w:val="24"/>
          <w:szCs w:val="24"/>
        </w:rPr>
        <w:t>z</w:t>
      </w:r>
      <w:r w:rsidR="005B206B" w:rsidRPr="00B805FF">
        <w:rPr>
          <w:rFonts w:ascii="Arial Narrow" w:hAnsi="Arial Narrow"/>
          <w:b/>
          <w:sz w:val="24"/>
          <w:szCs w:val="24"/>
        </w:rPr>
        <w:t xml:space="preserve"> qu’il se serait appuyé, non </w:t>
      </w:r>
      <w:r w:rsidR="007D10EB" w:rsidRPr="00B805FF">
        <w:rPr>
          <w:rFonts w:ascii="Arial Narrow" w:hAnsi="Arial Narrow"/>
          <w:b/>
          <w:sz w:val="24"/>
          <w:szCs w:val="24"/>
        </w:rPr>
        <w:t>pas comme on le dit sur</w:t>
      </w:r>
      <w:r w:rsidR="005B206B" w:rsidRPr="00B805FF">
        <w:rPr>
          <w:rFonts w:ascii="Arial Narrow" w:hAnsi="Arial Narrow"/>
          <w:b/>
          <w:sz w:val="24"/>
          <w:szCs w:val="24"/>
        </w:rPr>
        <w:t xml:space="preserve"> </w:t>
      </w:r>
      <w:r w:rsidR="007D10EB" w:rsidRPr="00B805FF">
        <w:rPr>
          <w:rFonts w:ascii="Arial Narrow" w:hAnsi="Arial Narrow"/>
          <w:b/>
          <w:sz w:val="24"/>
          <w:szCs w:val="24"/>
        </w:rPr>
        <w:t>les déductions scientifiques que l’on pouvait faire à partir du développement de la “grande industrie” en Angleterre</w:t>
      </w:r>
      <w:r w:rsidR="00183116" w:rsidRPr="00B805FF">
        <w:rPr>
          <w:rFonts w:ascii="Arial Narrow" w:hAnsi="Arial Narrow"/>
          <w:b/>
          <w:sz w:val="24"/>
          <w:szCs w:val="24"/>
        </w:rPr>
        <w:t>,  mais sur des penseurs c</w:t>
      </w:r>
      <w:r w:rsidR="004E2770" w:rsidRPr="00B805FF">
        <w:rPr>
          <w:rFonts w:ascii="Arial Narrow" w:hAnsi="Arial Narrow"/>
          <w:b/>
          <w:sz w:val="24"/>
          <w:szCs w:val="24"/>
        </w:rPr>
        <w:t>omme Fourier, qui aurait trouvé</w:t>
      </w:r>
      <w:r w:rsidR="00183116" w:rsidRPr="00B805FF">
        <w:rPr>
          <w:rFonts w:ascii="Arial Narrow" w:hAnsi="Arial Narrow"/>
          <w:b/>
          <w:sz w:val="24"/>
          <w:szCs w:val="24"/>
        </w:rPr>
        <w:t xml:space="preserve"> </w:t>
      </w:r>
      <w:r w:rsidR="004E2770" w:rsidRPr="00B805FF">
        <w:rPr>
          <w:rFonts w:ascii="Arial Narrow" w:hAnsi="Arial Narrow"/>
          <w:b/>
          <w:sz w:val="24"/>
          <w:szCs w:val="24"/>
        </w:rPr>
        <w:t xml:space="preserve"> « l’œuf</w:t>
      </w:r>
      <w:r w:rsidR="005B206B" w:rsidRPr="00B805FF">
        <w:rPr>
          <w:rFonts w:ascii="Arial Narrow" w:hAnsi="Arial Narrow"/>
          <w:b/>
          <w:sz w:val="24"/>
          <w:szCs w:val="24"/>
        </w:rPr>
        <w:t xml:space="preserve"> de Colom</w:t>
      </w:r>
      <w:r w:rsidR="004E2770" w:rsidRPr="00B805FF">
        <w:rPr>
          <w:rFonts w:ascii="Arial Narrow" w:hAnsi="Arial Narrow"/>
          <w:b/>
          <w:sz w:val="24"/>
          <w:szCs w:val="24"/>
        </w:rPr>
        <w:t>b du socialisme »</w:t>
      </w:r>
      <w:r w:rsidR="00183116" w:rsidRPr="00B805FF">
        <w:rPr>
          <w:rFonts w:ascii="Arial Narrow" w:hAnsi="Arial Narrow"/>
          <w:b/>
          <w:sz w:val="24"/>
          <w:szCs w:val="24"/>
        </w:rPr>
        <w:t xml:space="preserve"> (p.637). P</w:t>
      </w:r>
      <w:r w:rsidR="005B206B" w:rsidRPr="00B805FF">
        <w:rPr>
          <w:rFonts w:ascii="Arial Narrow" w:hAnsi="Arial Narrow"/>
          <w:b/>
          <w:sz w:val="24"/>
          <w:szCs w:val="24"/>
        </w:rPr>
        <w:t>ourriez</w:t>
      </w:r>
      <w:r w:rsidR="00183116" w:rsidRPr="00B805FF">
        <w:rPr>
          <w:rFonts w:ascii="Arial Narrow" w:hAnsi="Arial Narrow"/>
          <w:b/>
          <w:sz w:val="24"/>
          <w:szCs w:val="24"/>
        </w:rPr>
        <w:t>-vous</w:t>
      </w:r>
      <w:r w:rsidR="005B206B" w:rsidRPr="00B805FF">
        <w:rPr>
          <w:rFonts w:ascii="Arial Narrow" w:hAnsi="Arial Narrow"/>
          <w:b/>
          <w:sz w:val="24"/>
          <w:szCs w:val="24"/>
        </w:rPr>
        <w:t xml:space="preserve"> expliquer ce </w:t>
      </w:r>
      <w:r w:rsidR="0020072D" w:rsidRPr="00B805FF">
        <w:rPr>
          <w:rFonts w:ascii="Arial Narrow" w:hAnsi="Arial Narrow"/>
          <w:b/>
          <w:sz w:val="24"/>
          <w:szCs w:val="24"/>
        </w:rPr>
        <w:t xml:space="preserve">rapport de Marx à l’utopie ? Comment </w:t>
      </w:r>
      <w:r w:rsidR="005B206B" w:rsidRPr="00B805FF">
        <w:rPr>
          <w:rFonts w:ascii="Arial Narrow" w:hAnsi="Arial Narrow"/>
          <w:b/>
          <w:sz w:val="24"/>
          <w:szCs w:val="24"/>
        </w:rPr>
        <w:t>s’articule</w:t>
      </w:r>
      <w:r w:rsidR="0020072D" w:rsidRPr="00B805FF">
        <w:rPr>
          <w:rFonts w:ascii="Arial Narrow" w:hAnsi="Arial Narrow"/>
          <w:b/>
          <w:sz w:val="24"/>
          <w:szCs w:val="24"/>
        </w:rPr>
        <w:t xml:space="preserve">-t-il </w:t>
      </w:r>
      <w:r w:rsidR="005B206B" w:rsidRPr="00B805FF">
        <w:rPr>
          <w:rFonts w:ascii="Arial Narrow" w:hAnsi="Arial Narrow"/>
          <w:b/>
          <w:sz w:val="24"/>
          <w:szCs w:val="24"/>
        </w:rPr>
        <w:t xml:space="preserve">avec la promotion de la Russie </w:t>
      </w:r>
      <w:r w:rsidR="0020072D" w:rsidRPr="00B805FF">
        <w:rPr>
          <w:rFonts w:ascii="Arial Narrow" w:hAnsi="Arial Narrow"/>
          <w:b/>
          <w:sz w:val="24"/>
          <w:szCs w:val="24"/>
        </w:rPr>
        <w:t xml:space="preserve">comme possible lieu révolutionnaire à la fin de son œuvre ? </w:t>
      </w:r>
    </w:p>
    <w:p w:rsidR="00AC548B" w:rsidRDefault="00AC548B" w:rsidP="00985350">
      <w:pPr>
        <w:tabs>
          <w:tab w:val="left" w:pos="0"/>
        </w:tabs>
        <w:spacing w:after="120" w:line="360" w:lineRule="auto"/>
        <w:jc w:val="both"/>
        <w:rPr>
          <w:rFonts w:ascii="Arial Narrow" w:hAnsi="Arial Narrow"/>
          <w:b/>
          <w:sz w:val="24"/>
        </w:rPr>
      </w:pPr>
    </w:p>
    <w:p w:rsidR="005B206B" w:rsidRPr="00B805FF" w:rsidRDefault="00B36C8C" w:rsidP="00985350">
      <w:pPr>
        <w:tabs>
          <w:tab w:val="left" w:pos="0"/>
        </w:tabs>
        <w:spacing w:after="120" w:line="360" w:lineRule="auto"/>
        <w:jc w:val="both"/>
        <w:rPr>
          <w:rFonts w:ascii="Arial Narrow" w:hAnsi="Arial Narrow"/>
          <w:i/>
          <w:sz w:val="24"/>
          <w:szCs w:val="24"/>
        </w:rPr>
      </w:pPr>
      <w:r w:rsidRPr="00171C7C">
        <w:rPr>
          <w:rFonts w:ascii="Arial Narrow" w:hAnsi="Arial Narrow"/>
          <w:b/>
          <w:sz w:val="24"/>
        </w:rPr>
        <w:t>Christian Laval</w:t>
      </w:r>
      <w:r w:rsidRPr="00B805FF">
        <w:rPr>
          <w:rFonts w:ascii="Arial Narrow" w:hAnsi="Arial Narrow"/>
          <w:sz w:val="24"/>
        </w:rPr>
        <w:t> </w:t>
      </w:r>
      <w:r w:rsidR="0020072D" w:rsidRPr="00B805FF">
        <w:rPr>
          <w:rFonts w:ascii="Arial Narrow" w:hAnsi="Arial Narrow"/>
          <w:sz w:val="24"/>
          <w:szCs w:val="24"/>
        </w:rPr>
        <w:t>: Sur ce point,  nous reprenons ce que des interprètes de Marx ont longuement montr</w:t>
      </w:r>
      <w:r w:rsidR="00D33DAF" w:rsidRPr="00B805FF">
        <w:rPr>
          <w:rFonts w:ascii="Arial Narrow" w:hAnsi="Arial Narrow"/>
          <w:sz w:val="24"/>
          <w:szCs w:val="24"/>
        </w:rPr>
        <w:t xml:space="preserve">é dans le passé, y compris à </w:t>
      </w:r>
      <w:r w:rsidR="0020072D" w:rsidRPr="00B805FF">
        <w:rPr>
          <w:rFonts w:ascii="Arial Narrow" w:hAnsi="Arial Narrow"/>
          <w:sz w:val="24"/>
          <w:szCs w:val="24"/>
        </w:rPr>
        <w:t xml:space="preserve">des périodes où il fallait </w:t>
      </w:r>
      <w:r w:rsidR="00FB4872" w:rsidRPr="00B805FF">
        <w:rPr>
          <w:rFonts w:ascii="Arial Narrow" w:hAnsi="Arial Narrow"/>
          <w:sz w:val="24"/>
          <w:szCs w:val="24"/>
        </w:rPr>
        <w:t xml:space="preserve">un certain courage pour </w:t>
      </w:r>
      <w:r w:rsidR="0020072D" w:rsidRPr="00B805FF">
        <w:rPr>
          <w:rFonts w:ascii="Arial Narrow" w:hAnsi="Arial Narrow"/>
          <w:sz w:val="24"/>
          <w:szCs w:val="24"/>
        </w:rPr>
        <w:t>aller à con</w:t>
      </w:r>
      <w:r w:rsidRPr="00B805FF">
        <w:rPr>
          <w:rFonts w:ascii="Arial Narrow" w:hAnsi="Arial Narrow"/>
          <w:sz w:val="24"/>
          <w:szCs w:val="24"/>
        </w:rPr>
        <w:t>tre-courant des versions officielles du « matérialisme dialect</w:t>
      </w:r>
      <w:r w:rsidR="0020072D" w:rsidRPr="00B805FF">
        <w:rPr>
          <w:rFonts w:ascii="Arial Narrow" w:hAnsi="Arial Narrow"/>
          <w:sz w:val="24"/>
          <w:szCs w:val="24"/>
        </w:rPr>
        <w:t xml:space="preserve">ique » et du « socialisme scientifique ». </w:t>
      </w:r>
      <w:r w:rsidR="007629A8" w:rsidRPr="00B805FF">
        <w:rPr>
          <w:rFonts w:ascii="Arial Narrow" w:hAnsi="Arial Narrow"/>
          <w:sz w:val="24"/>
          <w:szCs w:val="24"/>
        </w:rPr>
        <w:t xml:space="preserve">Le </w:t>
      </w:r>
      <w:r w:rsidR="0020072D" w:rsidRPr="00B805FF">
        <w:rPr>
          <w:rFonts w:ascii="Arial Narrow" w:hAnsi="Arial Narrow"/>
          <w:sz w:val="24"/>
          <w:szCs w:val="24"/>
        </w:rPr>
        <w:t>marxisme</w:t>
      </w:r>
      <w:r w:rsidR="00D97EE2" w:rsidRPr="00B805FF">
        <w:rPr>
          <w:rFonts w:ascii="Arial Narrow" w:hAnsi="Arial Narrow"/>
          <w:sz w:val="24"/>
          <w:szCs w:val="24"/>
        </w:rPr>
        <w:t xml:space="preserve"> orthodoxe</w:t>
      </w:r>
      <w:r w:rsidR="00FB4872" w:rsidRPr="00B805FF">
        <w:rPr>
          <w:rFonts w:ascii="Arial Narrow" w:hAnsi="Arial Narrow"/>
          <w:sz w:val="24"/>
          <w:szCs w:val="24"/>
        </w:rPr>
        <w:t xml:space="preserve"> était porteur d’</w:t>
      </w:r>
      <w:r w:rsidR="007629A8" w:rsidRPr="00B805FF">
        <w:rPr>
          <w:rFonts w:ascii="Arial Narrow" w:hAnsi="Arial Narrow"/>
          <w:sz w:val="24"/>
          <w:szCs w:val="24"/>
        </w:rPr>
        <w:t>une</w:t>
      </w:r>
      <w:r w:rsidR="0020072D" w:rsidRPr="00B805FF">
        <w:rPr>
          <w:rFonts w:ascii="Arial Narrow" w:hAnsi="Arial Narrow"/>
          <w:sz w:val="24"/>
          <w:szCs w:val="24"/>
        </w:rPr>
        <w:t xml:space="preserve"> mystification scientiste </w:t>
      </w:r>
      <w:r w:rsidR="007629A8" w:rsidRPr="00B805FF">
        <w:rPr>
          <w:rFonts w:ascii="Arial Narrow" w:hAnsi="Arial Narrow"/>
          <w:sz w:val="24"/>
          <w:szCs w:val="24"/>
        </w:rPr>
        <w:t xml:space="preserve">et d’une illusion évolutionniste </w:t>
      </w:r>
      <w:r w:rsidR="00FB4872" w:rsidRPr="00B805FF">
        <w:rPr>
          <w:rFonts w:ascii="Arial Narrow" w:hAnsi="Arial Narrow"/>
          <w:sz w:val="24"/>
          <w:szCs w:val="24"/>
        </w:rPr>
        <w:t>selon lesquelles</w:t>
      </w:r>
      <w:r w:rsidR="0020072D" w:rsidRPr="00B805FF">
        <w:rPr>
          <w:rFonts w:ascii="Arial Narrow" w:hAnsi="Arial Narrow"/>
          <w:sz w:val="24"/>
          <w:szCs w:val="24"/>
        </w:rPr>
        <w:t xml:space="preserve"> le com</w:t>
      </w:r>
      <w:r w:rsidR="00FB4872" w:rsidRPr="00B805FF">
        <w:rPr>
          <w:rFonts w:ascii="Arial Narrow" w:hAnsi="Arial Narrow"/>
          <w:sz w:val="24"/>
          <w:szCs w:val="24"/>
        </w:rPr>
        <w:t>munisme devait procéder,</w:t>
      </w:r>
      <w:r w:rsidR="005034AA" w:rsidRPr="00B805FF">
        <w:rPr>
          <w:rFonts w:ascii="Arial Narrow" w:hAnsi="Arial Narrow"/>
          <w:sz w:val="24"/>
          <w:szCs w:val="24"/>
        </w:rPr>
        <w:t xml:space="preserve"> par</w:t>
      </w:r>
      <w:r w:rsidR="0020072D" w:rsidRPr="00B805FF">
        <w:rPr>
          <w:rFonts w:ascii="Arial Narrow" w:hAnsi="Arial Narrow"/>
          <w:sz w:val="24"/>
          <w:szCs w:val="24"/>
        </w:rPr>
        <w:t xml:space="preserve"> une « nécessité historique » </w:t>
      </w:r>
      <w:r w:rsidR="007629A8" w:rsidRPr="00B805FF">
        <w:rPr>
          <w:rFonts w:ascii="Arial Narrow" w:hAnsi="Arial Narrow"/>
          <w:sz w:val="24"/>
          <w:szCs w:val="24"/>
        </w:rPr>
        <w:t>irrépressible</w:t>
      </w:r>
      <w:r w:rsidR="00FB4872" w:rsidRPr="00B805FF">
        <w:rPr>
          <w:rFonts w:ascii="Arial Narrow" w:hAnsi="Arial Narrow"/>
          <w:sz w:val="24"/>
          <w:szCs w:val="24"/>
        </w:rPr>
        <w:t xml:space="preserve">, </w:t>
      </w:r>
      <w:r w:rsidR="007629A8" w:rsidRPr="00B805FF">
        <w:rPr>
          <w:rFonts w:ascii="Arial Narrow" w:hAnsi="Arial Narrow"/>
          <w:sz w:val="24"/>
          <w:szCs w:val="24"/>
        </w:rPr>
        <w:t xml:space="preserve"> </w:t>
      </w:r>
      <w:r w:rsidR="0020072D" w:rsidRPr="00B805FF">
        <w:rPr>
          <w:rFonts w:ascii="Arial Narrow" w:hAnsi="Arial Narrow"/>
          <w:sz w:val="24"/>
          <w:szCs w:val="24"/>
        </w:rPr>
        <w:t>du développement capitaliste</w:t>
      </w:r>
      <w:r w:rsidR="005034AA" w:rsidRPr="00B805FF">
        <w:rPr>
          <w:rFonts w:ascii="Arial Narrow" w:hAnsi="Arial Narrow"/>
          <w:sz w:val="24"/>
          <w:szCs w:val="24"/>
        </w:rPr>
        <w:t xml:space="preserve"> lui-même</w:t>
      </w:r>
      <w:r w:rsidR="0020072D" w:rsidRPr="00B805FF">
        <w:rPr>
          <w:rFonts w:ascii="Arial Narrow" w:hAnsi="Arial Narrow"/>
          <w:sz w:val="24"/>
          <w:szCs w:val="24"/>
        </w:rPr>
        <w:t xml:space="preserve">. </w:t>
      </w:r>
      <w:r w:rsidR="00D97EE2" w:rsidRPr="00B805FF">
        <w:rPr>
          <w:rFonts w:ascii="Arial Narrow" w:hAnsi="Arial Narrow"/>
          <w:sz w:val="24"/>
          <w:szCs w:val="24"/>
        </w:rPr>
        <w:t>Cette croya</w:t>
      </w:r>
      <w:r w:rsidR="007629A8" w:rsidRPr="00B805FF">
        <w:rPr>
          <w:rFonts w:ascii="Arial Narrow" w:hAnsi="Arial Narrow"/>
          <w:sz w:val="24"/>
          <w:szCs w:val="24"/>
        </w:rPr>
        <w:t>nce est au</w:t>
      </w:r>
      <w:r w:rsidR="00D97EE2" w:rsidRPr="00B805FF">
        <w:rPr>
          <w:rFonts w:ascii="Arial Narrow" w:hAnsi="Arial Narrow"/>
          <w:sz w:val="24"/>
          <w:szCs w:val="24"/>
        </w:rPr>
        <w:t xml:space="preserve"> cœur de la dimension imaginaire </w:t>
      </w:r>
      <w:r w:rsidR="00DD5C12" w:rsidRPr="00B805FF">
        <w:rPr>
          <w:rFonts w:ascii="Arial Narrow" w:hAnsi="Arial Narrow"/>
          <w:sz w:val="24"/>
          <w:szCs w:val="24"/>
        </w:rPr>
        <w:t xml:space="preserve">du communisme. Il importait donc </w:t>
      </w:r>
      <w:r w:rsidR="007629A8" w:rsidRPr="00B805FF">
        <w:rPr>
          <w:rFonts w:ascii="Arial Narrow" w:hAnsi="Arial Narrow"/>
          <w:sz w:val="24"/>
          <w:szCs w:val="24"/>
        </w:rPr>
        <w:t xml:space="preserve"> de rappeler, textes à l’appui, qu’un certain nombre de formules que l’on a pu regarder comme des produits originaux issus du cerveau génial de Marx ne sont que des reprises, plus ou moins conscientes d’ailleurs, du socialisme qualifié par Marx et Engels d’utopique. </w:t>
      </w:r>
      <w:r w:rsidR="006C4386" w:rsidRPr="00B805FF">
        <w:rPr>
          <w:rFonts w:ascii="Arial Narrow" w:hAnsi="Arial Narrow"/>
          <w:sz w:val="24"/>
          <w:szCs w:val="24"/>
        </w:rPr>
        <w:t xml:space="preserve">C’est particulièrement frappant quand on relève ce qu’ils ont pu extraire des écrits saint-simoniens qu’ils avaient beaucoup pratiqués dès leur jeunesse. </w:t>
      </w:r>
      <w:r w:rsidR="007629A8" w:rsidRPr="00B805FF">
        <w:rPr>
          <w:rFonts w:ascii="Arial Narrow" w:hAnsi="Arial Narrow"/>
          <w:sz w:val="24"/>
          <w:szCs w:val="24"/>
        </w:rPr>
        <w:t>Le plus curieux dans cette affaire est que tous les deux, même s’ils ont beaucoup insisté sur la rupture « scientifique » qu’ils pensaient avoir introduite dans le  socialisme,  ont reconnu à différents moments leur dette à l’égard des « utopistes ». La formule que vous citez à propos de Fourier n’est pas de nous, elle est d’Engels ! Mais à d’autres moments, cette reconnaissance est beaucoup moins claire, c’est le moins que l’on puisse dire. C’est ainsi que Marx, tout en félicitant les Communards de 1871 d’avoir enfin trouvé la « forme politique de l’émancipation du prolétariat »</w:t>
      </w:r>
      <w:r w:rsidR="006C4386" w:rsidRPr="00B805FF">
        <w:rPr>
          <w:rFonts w:ascii="Arial Narrow" w:hAnsi="Arial Narrow"/>
          <w:sz w:val="24"/>
          <w:szCs w:val="24"/>
        </w:rPr>
        <w:t xml:space="preserve">, </w:t>
      </w:r>
      <w:r w:rsidR="007629A8" w:rsidRPr="00B805FF">
        <w:rPr>
          <w:rFonts w:ascii="Arial Narrow" w:hAnsi="Arial Narrow"/>
          <w:sz w:val="24"/>
          <w:szCs w:val="24"/>
        </w:rPr>
        <w:t xml:space="preserve"> se refuse à y voir la moindre trace de l’influence de Proudhon, son grand ennemi, alors même qu’elle est avérée da</w:t>
      </w:r>
      <w:r w:rsidR="006C4386" w:rsidRPr="00B805FF">
        <w:rPr>
          <w:rFonts w:ascii="Arial Narrow" w:hAnsi="Arial Narrow"/>
          <w:sz w:val="24"/>
          <w:szCs w:val="24"/>
        </w:rPr>
        <w:t>ns la pensée des acteurs de la C</w:t>
      </w:r>
      <w:r w:rsidR="007629A8" w:rsidRPr="00B805FF">
        <w:rPr>
          <w:rFonts w:ascii="Arial Narrow" w:hAnsi="Arial Narrow"/>
          <w:sz w:val="24"/>
          <w:szCs w:val="24"/>
        </w:rPr>
        <w:t>ommune</w:t>
      </w:r>
      <w:r w:rsidR="006C4386" w:rsidRPr="00B805FF">
        <w:rPr>
          <w:rFonts w:ascii="Arial Narrow" w:hAnsi="Arial Narrow"/>
          <w:sz w:val="24"/>
          <w:szCs w:val="24"/>
        </w:rPr>
        <w:t xml:space="preserve"> de Paris</w:t>
      </w:r>
      <w:r w:rsidR="007629A8" w:rsidRPr="00B805FF">
        <w:rPr>
          <w:rFonts w:ascii="Arial Narrow" w:hAnsi="Arial Narrow"/>
          <w:sz w:val="24"/>
          <w:szCs w:val="24"/>
        </w:rPr>
        <w:t>.</w:t>
      </w:r>
      <w:r w:rsidR="00AC724E" w:rsidRPr="00B805FF">
        <w:rPr>
          <w:rFonts w:ascii="Arial Narrow" w:hAnsi="Arial Narrow"/>
          <w:sz w:val="24"/>
          <w:szCs w:val="24"/>
        </w:rPr>
        <w:t xml:space="preserve"> Les fondateurs </w:t>
      </w:r>
      <w:r w:rsidR="003B3D37" w:rsidRPr="00B805FF">
        <w:rPr>
          <w:rFonts w:ascii="Arial Narrow" w:hAnsi="Arial Narrow"/>
          <w:sz w:val="24"/>
          <w:szCs w:val="24"/>
        </w:rPr>
        <w:t>du</w:t>
      </w:r>
      <w:r w:rsidR="00AC724E" w:rsidRPr="00B805FF">
        <w:rPr>
          <w:rFonts w:ascii="Arial Narrow" w:hAnsi="Arial Narrow"/>
          <w:sz w:val="24"/>
          <w:szCs w:val="24"/>
        </w:rPr>
        <w:t> </w:t>
      </w:r>
      <w:r w:rsidR="006C4386" w:rsidRPr="00B805FF">
        <w:rPr>
          <w:rFonts w:ascii="Arial Narrow" w:hAnsi="Arial Narrow"/>
          <w:sz w:val="24"/>
          <w:szCs w:val="24"/>
        </w:rPr>
        <w:t xml:space="preserve"> « socialisme scientifique »  </w:t>
      </w:r>
      <w:r w:rsidR="00AC724E" w:rsidRPr="00B805FF">
        <w:rPr>
          <w:rFonts w:ascii="Arial Narrow" w:hAnsi="Arial Narrow"/>
          <w:sz w:val="24"/>
          <w:szCs w:val="24"/>
        </w:rPr>
        <w:t xml:space="preserve">et leurs disciples </w:t>
      </w:r>
      <w:r w:rsidR="006C4386" w:rsidRPr="00B805FF">
        <w:rPr>
          <w:rFonts w:ascii="Arial Narrow" w:hAnsi="Arial Narrow"/>
          <w:sz w:val="24"/>
          <w:szCs w:val="24"/>
        </w:rPr>
        <w:t>veulent à to</w:t>
      </w:r>
      <w:r w:rsidR="00AC724E" w:rsidRPr="00B805FF">
        <w:rPr>
          <w:rFonts w:ascii="Arial Narrow" w:hAnsi="Arial Narrow"/>
          <w:sz w:val="24"/>
          <w:szCs w:val="24"/>
        </w:rPr>
        <w:t>ut prix que le projet socialiste</w:t>
      </w:r>
      <w:r w:rsidR="006C4386" w:rsidRPr="00B805FF">
        <w:rPr>
          <w:rFonts w:ascii="Arial Narrow" w:hAnsi="Arial Narrow"/>
          <w:sz w:val="24"/>
          <w:szCs w:val="24"/>
        </w:rPr>
        <w:t xml:space="preserve"> porté par le mouvement ouvrier soit dans « la logique des choses », qu’il soit l’expression consciente d’un mouvement matériel qui obéit à la «  loi naturelle du développement capitaliste ». C’est en cela que consiste la </w:t>
      </w:r>
      <w:r w:rsidR="003B3D37" w:rsidRPr="00B805FF">
        <w:rPr>
          <w:rFonts w:ascii="Arial Narrow" w:hAnsi="Arial Narrow"/>
          <w:sz w:val="24"/>
          <w:szCs w:val="24"/>
        </w:rPr>
        <w:t>« </w:t>
      </w:r>
      <w:r w:rsidR="006C4386" w:rsidRPr="00B805FF">
        <w:rPr>
          <w:rFonts w:ascii="Arial Narrow" w:hAnsi="Arial Narrow"/>
          <w:sz w:val="24"/>
          <w:szCs w:val="24"/>
        </w:rPr>
        <w:t xml:space="preserve">projection </w:t>
      </w:r>
      <w:r w:rsidR="006C4386" w:rsidRPr="00B805FF">
        <w:rPr>
          <w:rFonts w:ascii="Arial Narrow" w:hAnsi="Arial Narrow"/>
          <w:sz w:val="24"/>
          <w:szCs w:val="24"/>
        </w:rPr>
        <w:lastRenderedPageBreak/>
        <w:t>idéaliste</w:t>
      </w:r>
      <w:r w:rsidR="003B3D37" w:rsidRPr="00B805FF">
        <w:rPr>
          <w:rFonts w:ascii="Arial Narrow" w:hAnsi="Arial Narrow"/>
          <w:sz w:val="24"/>
          <w:szCs w:val="24"/>
        </w:rPr>
        <w:t> » du communisme</w:t>
      </w:r>
      <w:r w:rsidR="006C4386" w:rsidRPr="00B805FF">
        <w:rPr>
          <w:rFonts w:ascii="Arial Narrow" w:hAnsi="Arial Narrow"/>
          <w:sz w:val="24"/>
          <w:szCs w:val="24"/>
        </w:rPr>
        <w:t xml:space="preserve"> que nous avons évoquée plus haut. Mais vous avez raison de souligner que cette croyance est moins stable</w:t>
      </w:r>
      <w:r w:rsidR="005034AA" w:rsidRPr="00B805FF">
        <w:rPr>
          <w:rFonts w:ascii="Arial Narrow" w:hAnsi="Arial Narrow"/>
          <w:sz w:val="24"/>
          <w:szCs w:val="24"/>
        </w:rPr>
        <w:t xml:space="preserve"> et moins assurée</w:t>
      </w:r>
      <w:r w:rsidR="00FB4872" w:rsidRPr="00B805FF">
        <w:rPr>
          <w:rFonts w:ascii="Arial Narrow" w:hAnsi="Arial Narrow"/>
          <w:sz w:val="24"/>
          <w:szCs w:val="24"/>
        </w:rPr>
        <w:t xml:space="preserve"> qu’il po</w:t>
      </w:r>
      <w:r w:rsidR="006C4386" w:rsidRPr="00B805FF">
        <w:rPr>
          <w:rFonts w:ascii="Arial Narrow" w:hAnsi="Arial Narrow"/>
          <w:sz w:val="24"/>
          <w:szCs w:val="24"/>
        </w:rPr>
        <w:t>u</w:t>
      </w:r>
      <w:r w:rsidR="00FB4872" w:rsidRPr="00B805FF">
        <w:rPr>
          <w:rFonts w:ascii="Arial Narrow" w:hAnsi="Arial Narrow"/>
          <w:sz w:val="24"/>
          <w:szCs w:val="24"/>
        </w:rPr>
        <w:t>rrai</w:t>
      </w:r>
      <w:r w:rsidR="006C4386" w:rsidRPr="00B805FF">
        <w:rPr>
          <w:rFonts w:ascii="Arial Narrow" w:hAnsi="Arial Narrow"/>
          <w:sz w:val="24"/>
          <w:szCs w:val="24"/>
        </w:rPr>
        <w:t>t paraître</w:t>
      </w:r>
      <w:r w:rsidR="00FB4872" w:rsidRPr="00B805FF">
        <w:rPr>
          <w:rFonts w:ascii="Arial Narrow" w:hAnsi="Arial Narrow"/>
          <w:sz w:val="24"/>
          <w:szCs w:val="24"/>
        </w:rPr>
        <w:t xml:space="preserve"> si l’on se contentait</w:t>
      </w:r>
      <w:r w:rsidR="005034AA" w:rsidRPr="00B805FF">
        <w:rPr>
          <w:rFonts w:ascii="Arial Narrow" w:hAnsi="Arial Narrow"/>
          <w:sz w:val="24"/>
          <w:szCs w:val="24"/>
        </w:rPr>
        <w:t xml:space="preserve"> de lire les écrits les plus « scientifiques » de Marx. Il y a quand même un « petit problème » qui a beaucoup dérangé Marx et Engels,  sur lequel ils reviennent souvent dans leur correspondance : le prolétariat anglais n’est pas révolutionnaire, en tous cas beaucoup moins que le prolétariat français. Le beau schéma historique </w:t>
      </w:r>
      <w:r w:rsidR="00D33DAF" w:rsidRPr="00B805FF">
        <w:rPr>
          <w:rFonts w:ascii="Arial Narrow" w:hAnsi="Arial Narrow"/>
          <w:sz w:val="24"/>
          <w:szCs w:val="24"/>
        </w:rPr>
        <w:t xml:space="preserve">de la « négation de la négation » </w:t>
      </w:r>
      <w:proofErr w:type="gramStart"/>
      <w:r w:rsidR="005034AA" w:rsidRPr="00B805FF">
        <w:rPr>
          <w:rFonts w:ascii="Arial Narrow" w:hAnsi="Arial Narrow"/>
          <w:sz w:val="24"/>
          <w:szCs w:val="24"/>
        </w:rPr>
        <w:t>n’ a</w:t>
      </w:r>
      <w:proofErr w:type="gramEnd"/>
      <w:r w:rsidR="005034AA" w:rsidRPr="00B805FF">
        <w:rPr>
          <w:rFonts w:ascii="Arial Narrow" w:hAnsi="Arial Narrow"/>
          <w:sz w:val="24"/>
          <w:szCs w:val="24"/>
        </w:rPr>
        <w:t xml:space="preserve"> pas l’air de se dérouler selon la « loi naturelle » imaginée dans le </w:t>
      </w:r>
      <w:r w:rsidR="005034AA" w:rsidRPr="00B805FF">
        <w:rPr>
          <w:rFonts w:ascii="Arial Narrow" w:hAnsi="Arial Narrow"/>
          <w:i/>
          <w:sz w:val="24"/>
          <w:szCs w:val="24"/>
        </w:rPr>
        <w:t>Capital</w:t>
      </w:r>
      <w:r w:rsidR="005034AA" w:rsidRPr="00B805FF">
        <w:rPr>
          <w:rFonts w:ascii="Arial Narrow" w:hAnsi="Arial Narrow"/>
          <w:sz w:val="24"/>
          <w:szCs w:val="24"/>
        </w:rPr>
        <w:t xml:space="preserve">. Nous faisons pour notre part l’hypothèse que la Commune de Paris a conduit </w:t>
      </w:r>
      <w:r w:rsidR="00FB4872" w:rsidRPr="00B805FF">
        <w:rPr>
          <w:rFonts w:ascii="Arial Narrow" w:hAnsi="Arial Narrow"/>
          <w:sz w:val="24"/>
          <w:szCs w:val="24"/>
        </w:rPr>
        <w:t xml:space="preserve">Marx </w:t>
      </w:r>
      <w:r w:rsidR="005034AA" w:rsidRPr="00B805FF">
        <w:rPr>
          <w:rFonts w:ascii="Arial Narrow" w:hAnsi="Arial Narrow"/>
          <w:sz w:val="24"/>
          <w:szCs w:val="24"/>
        </w:rPr>
        <w:t xml:space="preserve">à </w:t>
      </w:r>
      <w:r w:rsidR="00D33DAF" w:rsidRPr="00B805FF">
        <w:rPr>
          <w:rFonts w:ascii="Arial Narrow" w:hAnsi="Arial Narrow"/>
          <w:sz w:val="24"/>
          <w:szCs w:val="24"/>
        </w:rPr>
        <w:t>opérer</w:t>
      </w:r>
      <w:r w:rsidR="00FB4872" w:rsidRPr="00B805FF">
        <w:rPr>
          <w:rFonts w:ascii="Arial Narrow" w:hAnsi="Arial Narrow"/>
          <w:sz w:val="24"/>
          <w:szCs w:val="24"/>
        </w:rPr>
        <w:t xml:space="preserve"> </w:t>
      </w:r>
      <w:r w:rsidR="005034AA" w:rsidRPr="00B805FF">
        <w:rPr>
          <w:rFonts w:ascii="Arial Narrow" w:hAnsi="Arial Narrow"/>
          <w:sz w:val="24"/>
          <w:szCs w:val="24"/>
        </w:rPr>
        <w:t xml:space="preserve">une révision, certes inachevée, du « schéma métahistorique » du </w:t>
      </w:r>
      <w:r w:rsidR="005034AA" w:rsidRPr="00B805FF">
        <w:rPr>
          <w:rFonts w:ascii="Arial Narrow" w:hAnsi="Arial Narrow"/>
          <w:i/>
          <w:sz w:val="24"/>
          <w:szCs w:val="24"/>
        </w:rPr>
        <w:t>Capital</w:t>
      </w:r>
      <w:r w:rsidR="005034AA" w:rsidRPr="00B805FF">
        <w:rPr>
          <w:rFonts w:ascii="Arial Narrow" w:hAnsi="Arial Narrow"/>
          <w:sz w:val="24"/>
          <w:szCs w:val="24"/>
        </w:rPr>
        <w:t xml:space="preserve"> dans sa première version. Il nous paraît particulièrement éclairant qu’à l’occasion de la traduction française du Livre I, en 1875, Marx corrige les formules les plus évolutionnistes </w:t>
      </w:r>
      <w:r w:rsidR="00F32190" w:rsidRPr="00B805FF">
        <w:rPr>
          <w:rFonts w:ascii="Arial Narrow" w:hAnsi="Arial Narrow"/>
          <w:sz w:val="24"/>
          <w:szCs w:val="24"/>
        </w:rPr>
        <w:t xml:space="preserve">qui semblaient indiquer que tous les pays devaient suivre la « voie anglaise ». </w:t>
      </w:r>
      <w:r w:rsidR="00B86F8E" w:rsidRPr="00B805FF">
        <w:rPr>
          <w:rFonts w:ascii="Arial Narrow" w:hAnsi="Arial Narrow"/>
          <w:sz w:val="24"/>
          <w:szCs w:val="24"/>
        </w:rPr>
        <w:t xml:space="preserve">C’est aussi dans les années 70 qu’il se </w:t>
      </w:r>
      <w:r w:rsidR="0086052F" w:rsidRPr="00B805FF">
        <w:rPr>
          <w:rFonts w:ascii="Arial Narrow" w:hAnsi="Arial Narrow"/>
          <w:sz w:val="24"/>
          <w:szCs w:val="24"/>
        </w:rPr>
        <w:t xml:space="preserve">lance dans des études ethnologiques, qu’il se passionne pour la Russie, jusqu’à entrer en étroits rapports avec certains groupes russes dits « populistes » qui se demandaient si la commune rurale russe </w:t>
      </w:r>
      <w:r w:rsidR="004E2770" w:rsidRPr="00B805FF">
        <w:rPr>
          <w:rFonts w:ascii="Arial Narrow" w:hAnsi="Arial Narrow"/>
          <w:sz w:val="24"/>
          <w:szCs w:val="24"/>
        </w:rPr>
        <w:t>traditionnelle</w:t>
      </w:r>
      <w:r w:rsidR="00FB4872" w:rsidRPr="00B805FF">
        <w:rPr>
          <w:rFonts w:ascii="Arial Narrow" w:hAnsi="Arial Narrow"/>
          <w:sz w:val="24"/>
          <w:szCs w:val="24"/>
        </w:rPr>
        <w:t xml:space="preserve"> </w:t>
      </w:r>
      <w:r w:rsidR="0086052F" w:rsidRPr="00B805FF">
        <w:rPr>
          <w:rFonts w:ascii="Arial Narrow" w:hAnsi="Arial Narrow"/>
          <w:sz w:val="24"/>
          <w:szCs w:val="24"/>
        </w:rPr>
        <w:t>pouvait constitue</w:t>
      </w:r>
      <w:r w:rsidR="003B3D37" w:rsidRPr="00B805FF">
        <w:rPr>
          <w:rFonts w:ascii="Arial Narrow" w:hAnsi="Arial Narrow"/>
          <w:sz w:val="24"/>
          <w:szCs w:val="24"/>
        </w:rPr>
        <w:t xml:space="preserve">r non pas un vestige à éliminer, </w:t>
      </w:r>
      <w:r w:rsidR="0086052F" w:rsidRPr="00B805FF">
        <w:rPr>
          <w:rFonts w:ascii="Arial Narrow" w:hAnsi="Arial Narrow"/>
          <w:sz w:val="24"/>
          <w:szCs w:val="24"/>
        </w:rPr>
        <w:t xml:space="preserve">mais une base </w:t>
      </w:r>
      <w:r w:rsidR="00FB4872" w:rsidRPr="00B805FF">
        <w:rPr>
          <w:rFonts w:ascii="Arial Narrow" w:hAnsi="Arial Narrow"/>
          <w:sz w:val="24"/>
          <w:szCs w:val="24"/>
        </w:rPr>
        <w:t>possible pour le socialisme</w:t>
      </w:r>
      <w:r w:rsidR="0086052F" w:rsidRPr="00B805FF">
        <w:rPr>
          <w:rFonts w:ascii="Arial Narrow" w:hAnsi="Arial Narrow"/>
          <w:sz w:val="24"/>
          <w:szCs w:val="24"/>
        </w:rPr>
        <w:t>. Il n’y a peut-être pas de</w:t>
      </w:r>
      <w:r w:rsidRPr="00B805FF">
        <w:rPr>
          <w:rFonts w:ascii="Arial Narrow" w:hAnsi="Arial Narrow"/>
          <w:sz w:val="24"/>
          <w:szCs w:val="24"/>
        </w:rPr>
        <w:t xml:space="preserve"> rapports directs et conscients</w:t>
      </w:r>
      <w:r w:rsidR="0086052F" w:rsidRPr="00B805FF">
        <w:rPr>
          <w:rFonts w:ascii="Arial Narrow" w:hAnsi="Arial Narrow"/>
          <w:sz w:val="24"/>
          <w:szCs w:val="24"/>
        </w:rPr>
        <w:t xml:space="preserve"> entre les sources utopiques de sa pensée et l’intérêt </w:t>
      </w:r>
      <w:r w:rsidRPr="00B805FF">
        <w:rPr>
          <w:rFonts w:ascii="Arial Narrow" w:hAnsi="Arial Narrow"/>
          <w:sz w:val="24"/>
          <w:szCs w:val="24"/>
        </w:rPr>
        <w:t xml:space="preserve">positif </w:t>
      </w:r>
      <w:r w:rsidR="00FB4872" w:rsidRPr="00B805FF">
        <w:rPr>
          <w:rFonts w:ascii="Arial Narrow" w:hAnsi="Arial Narrow"/>
          <w:sz w:val="24"/>
          <w:szCs w:val="24"/>
        </w:rPr>
        <w:t>tardif qu’il développe pour certaines</w:t>
      </w:r>
      <w:r w:rsidR="0086052F" w:rsidRPr="00B805FF">
        <w:rPr>
          <w:rFonts w:ascii="Arial Narrow" w:hAnsi="Arial Narrow"/>
          <w:sz w:val="24"/>
          <w:szCs w:val="24"/>
        </w:rPr>
        <w:t xml:space="preserve"> formes sociales précapitalistes. Ma</w:t>
      </w:r>
      <w:r w:rsidR="00FB4872" w:rsidRPr="00B805FF">
        <w:rPr>
          <w:rFonts w:ascii="Arial Narrow" w:hAnsi="Arial Narrow"/>
          <w:sz w:val="24"/>
          <w:szCs w:val="24"/>
        </w:rPr>
        <w:t xml:space="preserve">is en tous cas, avec la Commune </w:t>
      </w:r>
      <w:r w:rsidRPr="00B805FF">
        <w:rPr>
          <w:rFonts w:ascii="Arial Narrow" w:hAnsi="Arial Narrow"/>
          <w:sz w:val="24"/>
          <w:szCs w:val="24"/>
        </w:rPr>
        <w:t xml:space="preserve">de Paris </w:t>
      </w:r>
      <w:r w:rsidR="00FB4872" w:rsidRPr="00B805FF">
        <w:rPr>
          <w:rFonts w:ascii="Arial Narrow" w:hAnsi="Arial Narrow"/>
          <w:sz w:val="24"/>
          <w:szCs w:val="24"/>
        </w:rPr>
        <w:t>comme</w:t>
      </w:r>
      <w:r w:rsidR="0086052F" w:rsidRPr="00B805FF">
        <w:rPr>
          <w:rFonts w:ascii="Arial Narrow" w:hAnsi="Arial Narrow"/>
          <w:sz w:val="24"/>
          <w:szCs w:val="24"/>
        </w:rPr>
        <w:t xml:space="preserve"> avec les </w:t>
      </w:r>
      <w:r w:rsidR="00FB4872" w:rsidRPr="00B805FF">
        <w:rPr>
          <w:rFonts w:ascii="Arial Narrow" w:hAnsi="Arial Narrow"/>
          <w:sz w:val="24"/>
          <w:szCs w:val="24"/>
        </w:rPr>
        <w:t xml:space="preserve">conceptions des populistes, </w:t>
      </w:r>
      <w:r w:rsidR="0086052F" w:rsidRPr="00B805FF">
        <w:rPr>
          <w:rFonts w:ascii="Arial Narrow" w:hAnsi="Arial Narrow"/>
          <w:sz w:val="24"/>
          <w:szCs w:val="24"/>
        </w:rPr>
        <w:t>Marx a rencontré</w:t>
      </w:r>
      <w:r w:rsidR="00FB4872" w:rsidRPr="00B805FF">
        <w:rPr>
          <w:rFonts w:ascii="Arial Narrow" w:hAnsi="Arial Narrow"/>
          <w:sz w:val="24"/>
          <w:szCs w:val="24"/>
        </w:rPr>
        <w:t xml:space="preserve">, sinon pleinement reconnu, </w:t>
      </w:r>
      <w:r w:rsidR="0086052F" w:rsidRPr="00B805FF">
        <w:rPr>
          <w:rFonts w:ascii="Arial Narrow" w:hAnsi="Arial Narrow"/>
          <w:sz w:val="24"/>
          <w:szCs w:val="24"/>
        </w:rPr>
        <w:t xml:space="preserve"> une réalité historique </w:t>
      </w:r>
      <w:r w:rsidR="00FB4872" w:rsidRPr="00B805FF">
        <w:rPr>
          <w:rFonts w:ascii="Arial Narrow" w:hAnsi="Arial Narrow"/>
          <w:sz w:val="24"/>
          <w:szCs w:val="24"/>
        </w:rPr>
        <w:t xml:space="preserve">qui n’entrait pas dans son propre cadre de pensée : la forme communale élémentaire, qu’elle soit urbaine ou rurale, loin d’être simplement condamnée par le développement historique, pouvait constituer une forme politique et économique d’avenir.  </w:t>
      </w:r>
    </w:p>
    <w:p w:rsidR="005B206B" w:rsidRPr="00B805FF" w:rsidRDefault="005B206B" w:rsidP="00985350">
      <w:pPr>
        <w:tabs>
          <w:tab w:val="left" w:pos="0"/>
        </w:tabs>
        <w:spacing w:after="120" w:line="360" w:lineRule="auto"/>
        <w:jc w:val="both"/>
        <w:rPr>
          <w:rFonts w:ascii="Arial Narrow" w:hAnsi="Arial Narrow"/>
          <w:i/>
          <w:sz w:val="24"/>
          <w:szCs w:val="24"/>
        </w:rPr>
      </w:pPr>
    </w:p>
    <w:p w:rsidR="005B206B" w:rsidRPr="00B805FF" w:rsidRDefault="00FB05BF" w:rsidP="00985350">
      <w:pPr>
        <w:spacing w:line="360" w:lineRule="auto"/>
        <w:jc w:val="both"/>
        <w:rPr>
          <w:rFonts w:ascii="Arial Narrow" w:hAnsi="Arial Narrow"/>
          <w:b/>
          <w:sz w:val="24"/>
          <w:szCs w:val="24"/>
        </w:rPr>
      </w:pPr>
      <w:r w:rsidRPr="00B805FF">
        <w:rPr>
          <w:rStyle w:val="systrantokenword"/>
          <w:rFonts w:ascii="Arial Narrow" w:hAnsi="Arial Narrow"/>
          <w:b/>
          <w:sz w:val="24"/>
          <w:szCs w:val="24"/>
        </w:rPr>
        <w:t>16</w:t>
      </w:r>
      <w:r w:rsidR="005B206B" w:rsidRPr="00B805FF">
        <w:rPr>
          <w:rStyle w:val="systrantokenword"/>
          <w:rFonts w:ascii="Arial Narrow" w:hAnsi="Arial Narrow"/>
          <w:b/>
          <w:sz w:val="24"/>
          <w:szCs w:val="24"/>
        </w:rPr>
        <w:t>.-  Le</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communisme</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est imaginé</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comme</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un</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acte</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que</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convoque un</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projet</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d</w:t>
      </w:r>
      <w:r w:rsidR="005B206B" w:rsidRPr="00B805FF">
        <w:rPr>
          <w:rStyle w:val="systrantokenpunctuation"/>
          <w:rFonts w:ascii="Arial Narrow" w:hAnsi="Arial Narrow"/>
          <w:b/>
          <w:sz w:val="24"/>
          <w:szCs w:val="24"/>
        </w:rPr>
        <w:t>'</w:t>
      </w:r>
      <w:r w:rsidR="005B206B" w:rsidRPr="00B805FF">
        <w:rPr>
          <w:rStyle w:val="systrantokenword"/>
          <w:rFonts w:ascii="Arial Narrow" w:hAnsi="Arial Narrow"/>
          <w:b/>
          <w:sz w:val="24"/>
          <w:szCs w:val="24"/>
        </w:rPr>
        <w:t>émancipation</w:t>
      </w:r>
      <w:r w:rsidR="005B206B" w:rsidRPr="00B805FF">
        <w:rPr>
          <w:rStyle w:val="systrantokenpunctuation"/>
          <w:rFonts w:ascii="Arial Narrow" w:hAnsi="Arial Narrow"/>
          <w:b/>
          <w:sz w:val="24"/>
          <w:szCs w:val="24"/>
        </w:rPr>
        <w:t>,</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et</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non</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le</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contraire</w:t>
      </w:r>
      <w:r w:rsidR="005B206B" w:rsidRPr="00B805FF">
        <w:rPr>
          <w:rStyle w:val="systrantokenpunctuation"/>
          <w:rFonts w:ascii="Arial Narrow" w:hAnsi="Arial Narrow"/>
          <w:b/>
          <w:sz w:val="24"/>
          <w:szCs w:val="24"/>
        </w:rPr>
        <w:t>.</w:t>
      </w:r>
      <w:r w:rsidR="005B206B" w:rsidRPr="00B805FF">
        <w:rPr>
          <w:rFonts w:ascii="Arial Narrow" w:hAnsi="Arial Narrow"/>
          <w:b/>
          <w:sz w:val="24"/>
          <w:szCs w:val="24"/>
        </w:rPr>
        <w:t xml:space="preserve"> </w:t>
      </w:r>
      <w:r w:rsidR="007D10EB" w:rsidRPr="00B805FF">
        <w:rPr>
          <w:rStyle w:val="systrantokenword"/>
          <w:rFonts w:ascii="Arial Narrow" w:hAnsi="Arial Narrow"/>
          <w:b/>
          <w:sz w:val="24"/>
          <w:szCs w:val="24"/>
        </w:rPr>
        <w:t xml:space="preserve"> L</w:t>
      </w:r>
      <w:r w:rsidR="005B206B" w:rsidRPr="00B805FF">
        <w:rPr>
          <w:rStyle w:val="systrantokenpunctuation"/>
          <w:rFonts w:ascii="Arial Narrow" w:hAnsi="Arial Narrow"/>
          <w:b/>
          <w:sz w:val="24"/>
          <w:szCs w:val="24"/>
        </w:rPr>
        <w:t>'</w:t>
      </w:r>
      <w:r w:rsidR="005B206B" w:rsidRPr="00B805FF">
        <w:rPr>
          <w:rStyle w:val="systrantokenword"/>
          <w:rFonts w:ascii="Arial Narrow" w:hAnsi="Arial Narrow"/>
          <w:b/>
          <w:sz w:val="24"/>
          <w:szCs w:val="24"/>
        </w:rPr>
        <w:t>émancipation</w:t>
      </w:r>
      <w:r w:rsidR="005B206B" w:rsidRPr="00B805FF">
        <w:rPr>
          <w:rStyle w:val="systranseg"/>
          <w:rFonts w:ascii="Arial Narrow" w:hAnsi="Arial Narrow"/>
          <w:b/>
          <w:sz w:val="24"/>
          <w:szCs w:val="24"/>
        </w:rPr>
        <w:t xml:space="preserve"> </w:t>
      </w:r>
      <w:r w:rsidR="007D10EB" w:rsidRPr="00B805FF">
        <w:rPr>
          <w:rStyle w:val="systrantokenword"/>
          <w:rFonts w:ascii="Arial Narrow" w:hAnsi="Arial Narrow"/>
          <w:b/>
          <w:sz w:val="24"/>
          <w:szCs w:val="24"/>
        </w:rPr>
        <w:t>est</w:t>
      </w:r>
      <w:r w:rsidR="005B206B" w:rsidRPr="00B805FF">
        <w:rPr>
          <w:rStyle w:val="systrantokenword"/>
          <w:rFonts w:ascii="Arial Narrow" w:hAnsi="Arial Narrow"/>
          <w:b/>
          <w:sz w:val="24"/>
          <w:szCs w:val="24"/>
        </w:rPr>
        <w:t xml:space="preserve"> annoncée</w:t>
      </w:r>
      <w:r w:rsidR="005B206B" w:rsidRPr="00B805FF">
        <w:rPr>
          <w:rStyle w:val="systrantokenpunctuation"/>
          <w:rFonts w:ascii="Arial Narrow" w:hAnsi="Arial Narrow"/>
          <w:b/>
          <w:sz w:val="24"/>
          <w:szCs w:val="24"/>
        </w:rPr>
        <w:t>,</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dans</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les</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dernières</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lignes</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du</w:t>
      </w:r>
      <w:r w:rsidR="005B206B" w:rsidRPr="00B805FF">
        <w:rPr>
          <w:rStyle w:val="systranseg"/>
          <w:rFonts w:ascii="Arial Narrow" w:hAnsi="Arial Narrow"/>
          <w:b/>
          <w:sz w:val="24"/>
          <w:szCs w:val="24"/>
        </w:rPr>
        <w:t xml:space="preserve"> </w:t>
      </w:r>
      <w:r w:rsidR="007D10EB" w:rsidRPr="00B805FF">
        <w:rPr>
          <w:rStyle w:val="systrantokenword"/>
          <w:rFonts w:ascii="Arial Narrow" w:hAnsi="Arial Narrow"/>
          <w:b/>
          <w:sz w:val="24"/>
          <w:szCs w:val="24"/>
        </w:rPr>
        <w:t>livre</w:t>
      </w:r>
      <w:r w:rsidR="005B206B" w:rsidRPr="00B805FF">
        <w:rPr>
          <w:rStyle w:val="systrantokenpunctuation"/>
          <w:rFonts w:ascii="Arial Narrow" w:hAnsi="Arial Narrow"/>
          <w:b/>
          <w:sz w:val="24"/>
          <w:szCs w:val="24"/>
        </w:rPr>
        <w:t>,</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comme</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une</w:t>
      </w:r>
      <w:r w:rsidR="005B206B" w:rsidRPr="00B805FF">
        <w:rPr>
          <w:rStyle w:val="systranseg"/>
          <w:rFonts w:ascii="Arial Narrow" w:hAnsi="Arial Narrow"/>
          <w:b/>
          <w:sz w:val="24"/>
          <w:szCs w:val="24"/>
        </w:rPr>
        <w:t xml:space="preserve"> </w:t>
      </w:r>
      <w:r w:rsidR="005B206B" w:rsidRPr="00B805FF">
        <w:rPr>
          <w:rStyle w:val="systrantokenpunctuation"/>
          <w:rFonts w:ascii="Arial Narrow" w:hAnsi="Arial Narrow"/>
          <w:b/>
          <w:sz w:val="24"/>
          <w:szCs w:val="24"/>
        </w:rPr>
        <w:t>« </w:t>
      </w:r>
      <w:r w:rsidR="005B206B" w:rsidRPr="00B805FF">
        <w:rPr>
          <w:rStyle w:val="systrantokenword"/>
          <w:rFonts w:ascii="Arial Narrow" w:hAnsi="Arial Narrow"/>
          <w:b/>
          <w:sz w:val="24"/>
          <w:szCs w:val="24"/>
        </w:rPr>
        <w:t>production</w:t>
      </w:r>
      <w:r w:rsidR="007D10EB" w:rsidRPr="00B805FF">
        <w:rPr>
          <w:rStyle w:val="systrantokenpunctuation"/>
          <w:rFonts w:ascii="Arial Narrow" w:hAnsi="Arial Narrow"/>
          <w:b/>
          <w:sz w:val="24"/>
          <w:szCs w:val="24"/>
        </w:rPr>
        <w:t xml:space="preserve"> ». Pourquoi </w:t>
      </w:r>
      <w:r w:rsidR="004E2770" w:rsidRPr="00B805FF">
        <w:rPr>
          <w:rStyle w:val="systrantokenpunctuation"/>
          <w:rFonts w:ascii="Arial Narrow" w:hAnsi="Arial Narrow"/>
          <w:b/>
          <w:sz w:val="24"/>
          <w:szCs w:val="24"/>
        </w:rPr>
        <w:t>faudrait</w:t>
      </w:r>
      <w:r w:rsidR="007D10EB" w:rsidRPr="00B805FF">
        <w:rPr>
          <w:rStyle w:val="systrantokenpunctuation"/>
          <w:rFonts w:ascii="Arial Narrow" w:hAnsi="Arial Narrow"/>
          <w:b/>
          <w:sz w:val="24"/>
          <w:szCs w:val="24"/>
        </w:rPr>
        <w:t>-il attribuer à</w:t>
      </w:r>
      <w:r w:rsidR="005B206B" w:rsidRPr="00B805FF">
        <w:rPr>
          <w:rStyle w:val="systrantokenpunctuation"/>
          <w:rFonts w:ascii="Arial Narrow" w:hAnsi="Arial Narrow"/>
          <w:b/>
          <w:sz w:val="24"/>
          <w:szCs w:val="24"/>
        </w:rPr>
        <w:t xml:space="preserve"> Marx et non </w:t>
      </w:r>
      <w:r w:rsidR="007D10EB" w:rsidRPr="00B805FF">
        <w:rPr>
          <w:rStyle w:val="systrantokenpunctuation"/>
          <w:rFonts w:ascii="Arial Narrow" w:hAnsi="Arial Narrow"/>
          <w:b/>
          <w:sz w:val="24"/>
          <w:szCs w:val="24"/>
        </w:rPr>
        <w:t xml:space="preserve">à </w:t>
      </w:r>
      <w:r w:rsidR="005B206B" w:rsidRPr="00B805FF">
        <w:rPr>
          <w:rStyle w:val="systrantokenpunctuation"/>
          <w:rFonts w:ascii="Arial Narrow" w:hAnsi="Arial Narrow"/>
          <w:b/>
          <w:sz w:val="24"/>
          <w:szCs w:val="24"/>
        </w:rPr>
        <w:t xml:space="preserve">d’autres </w:t>
      </w:r>
      <w:r w:rsidR="007D10EB" w:rsidRPr="00B805FF">
        <w:rPr>
          <w:rStyle w:val="systrantokenpunctuation"/>
          <w:rFonts w:ascii="Arial Narrow" w:hAnsi="Arial Narrow"/>
          <w:b/>
          <w:sz w:val="24"/>
          <w:szCs w:val="24"/>
        </w:rPr>
        <w:t xml:space="preserve">une telle pensée </w:t>
      </w:r>
      <w:r w:rsidR="005B206B" w:rsidRPr="00B805FF">
        <w:rPr>
          <w:rStyle w:val="systrantokenpunctuation"/>
          <w:rFonts w:ascii="Arial Narrow" w:hAnsi="Arial Narrow"/>
          <w:b/>
          <w:sz w:val="24"/>
          <w:szCs w:val="24"/>
        </w:rPr>
        <w:t xml:space="preserve">? </w:t>
      </w:r>
      <w:r w:rsidR="005B206B" w:rsidRPr="00B805FF">
        <w:rPr>
          <w:rStyle w:val="systrantokenword"/>
          <w:rFonts w:ascii="Arial Narrow" w:hAnsi="Arial Narrow"/>
          <w:b/>
          <w:sz w:val="24"/>
          <w:szCs w:val="24"/>
        </w:rPr>
        <w:t>Marx</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serait</w:t>
      </w:r>
      <w:r w:rsidR="007D10EB" w:rsidRPr="00B805FF">
        <w:rPr>
          <w:rStyle w:val="systranseg"/>
          <w:rFonts w:ascii="Arial Narrow" w:hAnsi="Arial Narrow"/>
          <w:b/>
          <w:sz w:val="24"/>
          <w:szCs w:val="24"/>
        </w:rPr>
        <w:t xml:space="preserve">-il pour vous </w:t>
      </w:r>
      <w:r w:rsidR="005B206B" w:rsidRPr="00B805FF">
        <w:rPr>
          <w:rStyle w:val="systrantokenword"/>
          <w:rFonts w:ascii="Arial Narrow" w:hAnsi="Arial Narrow"/>
          <w:b/>
          <w:sz w:val="24"/>
          <w:szCs w:val="24"/>
        </w:rPr>
        <w:t>le</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nom</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de</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cette</w:t>
      </w:r>
      <w:r w:rsidR="005B206B" w:rsidRPr="00B805FF">
        <w:rPr>
          <w:rStyle w:val="systranseg"/>
          <w:rFonts w:ascii="Arial Narrow" w:hAnsi="Arial Narrow"/>
          <w:b/>
          <w:sz w:val="24"/>
          <w:szCs w:val="24"/>
        </w:rPr>
        <w:t xml:space="preserve"> </w:t>
      </w:r>
      <w:r w:rsidR="005B206B" w:rsidRPr="00B805FF">
        <w:rPr>
          <w:rStyle w:val="systrantokenpunctuation"/>
          <w:rFonts w:ascii="Arial Narrow" w:hAnsi="Arial Narrow"/>
          <w:b/>
          <w:sz w:val="24"/>
          <w:szCs w:val="24"/>
        </w:rPr>
        <w:t>« </w:t>
      </w:r>
      <w:r w:rsidR="005B206B" w:rsidRPr="00B805FF">
        <w:rPr>
          <w:rStyle w:val="systrantokenword"/>
          <w:rFonts w:ascii="Arial Narrow" w:hAnsi="Arial Narrow"/>
          <w:b/>
          <w:sz w:val="24"/>
          <w:szCs w:val="24"/>
        </w:rPr>
        <w:t>tâche</w:t>
      </w:r>
      <w:r w:rsidR="005B206B" w:rsidRPr="00B805FF">
        <w:rPr>
          <w:rStyle w:val="systrantokenpunctuation"/>
          <w:rFonts w:ascii="Arial Narrow" w:hAnsi="Arial Narrow"/>
          <w:b/>
          <w:sz w:val="24"/>
          <w:szCs w:val="24"/>
        </w:rPr>
        <w:t> »</w:t>
      </w:r>
      <w:r w:rsidR="005B206B" w:rsidRPr="00B805FF">
        <w:rPr>
          <w:rStyle w:val="systranseg"/>
          <w:rFonts w:ascii="Arial Narrow" w:hAnsi="Arial Narrow"/>
          <w:b/>
          <w:sz w:val="24"/>
          <w:szCs w:val="24"/>
        </w:rPr>
        <w:t xml:space="preserve"> </w:t>
      </w:r>
      <w:r w:rsidR="005B206B" w:rsidRPr="00B805FF">
        <w:rPr>
          <w:rStyle w:val="systrantokenpunctuation"/>
          <w:rFonts w:ascii="Arial Narrow" w:hAnsi="Arial Narrow"/>
          <w:b/>
          <w:sz w:val="24"/>
          <w:szCs w:val="24"/>
        </w:rPr>
        <w:t>(</w:t>
      </w:r>
      <w:r w:rsidR="005B206B" w:rsidRPr="00B805FF">
        <w:rPr>
          <w:rStyle w:val="systrantokenword"/>
          <w:rFonts w:ascii="Arial Narrow" w:hAnsi="Arial Narrow"/>
          <w:b/>
          <w:sz w:val="24"/>
          <w:szCs w:val="24"/>
        </w:rPr>
        <w:t>p.21</w:t>
      </w:r>
      <w:r w:rsidR="005B206B" w:rsidRPr="00B805FF">
        <w:rPr>
          <w:rStyle w:val="systrantokenpunctuation"/>
          <w:rFonts w:ascii="Arial Narrow" w:hAnsi="Arial Narrow"/>
          <w:b/>
          <w:sz w:val="24"/>
          <w:szCs w:val="24"/>
        </w:rPr>
        <w:t>)</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d</w:t>
      </w:r>
      <w:r w:rsidR="005B206B" w:rsidRPr="00B805FF">
        <w:rPr>
          <w:rStyle w:val="systrantokenpunctuation"/>
          <w:rFonts w:ascii="Arial Narrow" w:hAnsi="Arial Narrow"/>
          <w:b/>
          <w:sz w:val="24"/>
          <w:szCs w:val="24"/>
        </w:rPr>
        <w:t>'</w:t>
      </w:r>
      <w:r w:rsidR="005B206B" w:rsidRPr="00B805FF">
        <w:rPr>
          <w:rStyle w:val="systrantokenword"/>
          <w:rFonts w:ascii="Arial Narrow" w:hAnsi="Arial Narrow"/>
          <w:b/>
          <w:sz w:val="24"/>
          <w:szCs w:val="24"/>
        </w:rPr>
        <w:t>imagination</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politique</w:t>
      </w:r>
      <w:r w:rsidR="005B206B" w:rsidRPr="00B805FF">
        <w:rPr>
          <w:rStyle w:val="systranseg"/>
          <w:rFonts w:ascii="Arial Narrow" w:hAnsi="Arial Narrow"/>
          <w:b/>
          <w:sz w:val="24"/>
          <w:szCs w:val="24"/>
        </w:rPr>
        <w:t xml:space="preserve"> </w:t>
      </w:r>
      <w:r w:rsidR="007D10EB" w:rsidRPr="00B805FF">
        <w:rPr>
          <w:rStyle w:val="systranseg"/>
          <w:rFonts w:ascii="Arial Narrow" w:hAnsi="Arial Narrow"/>
          <w:b/>
          <w:sz w:val="24"/>
          <w:szCs w:val="24"/>
        </w:rPr>
        <w:t xml:space="preserve">à accomplir </w:t>
      </w:r>
      <w:r w:rsidR="005B206B" w:rsidRPr="00B805FF">
        <w:rPr>
          <w:rStyle w:val="systrantokenpunctuation"/>
          <w:rFonts w:ascii="Arial Narrow" w:hAnsi="Arial Narrow"/>
          <w:b/>
          <w:sz w:val="24"/>
          <w:szCs w:val="24"/>
        </w:rPr>
        <w:t>?</w:t>
      </w:r>
    </w:p>
    <w:p w:rsidR="00982258" w:rsidRDefault="00982258" w:rsidP="00985350">
      <w:pPr>
        <w:tabs>
          <w:tab w:val="left" w:pos="0"/>
        </w:tabs>
        <w:spacing w:after="120" w:line="360" w:lineRule="auto"/>
        <w:jc w:val="both"/>
        <w:rPr>
          <w:rFonts w:ascii="Arial Narrow" w:eastAsia="Times New Roman" w:hAnsi="Arial Narrow" w:cs="Helvetica"/>
          <w:b/>
          <w:sz w:val="24"/>
          <w:szCs w:val="24"/>
          <w:lang w:eastAsia="fr-FR"/>
        </w:rPr>
      </w:pPr>
    </w:p>
    <w:p w:rsidR="005B206B" w:rsidRPr="00B805FF" w:rsidRDefault="008C6645" w:rsidP="00985350">
      <w:pPr>
        <w:tabs>
          <w:tab w:val="left" w:pos="0"/>
        </w:tabs>
        <w:spacing w:after="120" w:line="360" w:lineRule="auto"/>
        <w:jc w:val="both"/>
        <w:rPr>
          <w:rFonts w:ascii="Arial Narrow" w:hAnsi="Arial Narrow"/>
          <w:sz w:val="24"/>
          <w:szCs w:val="24"/>
        </w:rPr>
      </w:pPr>
      <w:r w:rsidRPr="00171C7C">
        <w:rPr>
          <w:rFonts w:ascii="Arial Narrow" w:eastAsia="Times New Roman" w:hAnsi="Arial Narrow" w:cs="Helvetica"/>
          <w:b/>
          <w:sz w:val="24"/>
          <w:szCs w:val="24"/>
          <w:lang w:eastAsia="fr-FR"/>
        </w:rPr>
        <w:t xml:space="preserve">Pierre </w:t>
      </w:r>
      <w:r w:rsidR="004E2770" w:rsidRPr="00171C7C">
        <w:rPr>
          <w:rFonts w:ascii="Arial Narrow" w:eastAsia="Times New Roman" w:hAnsi="Arial Narrow" w:cs="Helvetica"/>
          <w:b/>
          <w:sz w:val="24"/>
          <w:szCs w:val="24"/>
          <w:lang w:eastAsia="fr-FR"/>
        </w:rPr>
        <w:t>Dardot</w:t>
      </w:r>
      <w:r w:rsidR="00E97BFE" w:rsidRPr="00B805FF">
        <w:rPr>
          <w:rFonts w:ascii="Arial Narrow" w:hAnsi="Arial Narrow"/>
          <w:sz w:val="24"/>
          <w:szCs w:val="24"/>
        </w:rPr>
        <w:t xml:space="preserve"> : </w:t>
      </w:r>
      <w:r w:rsidR="005B206B" w:rsidRPr="00B805FF">
        <w:rPr>
          <w:rFonts w:ascii="Arial Narrow" w:hAnsi="Arial Narrow"/>
          <w:sz w:val="24"/>
          <w:szCs w:val="24"/>
        </w:rPr>
        <w:t xml:space="preserve">Pour parler en toute exactitude, il faut dire que ce n’est pas le communisme qui est convoqué par un projet d’émancipation, mais bien l’émancipation elle-même. Cela fait à nos yeux une différence essentielle. L’envoi du </w:t>
      </w:r>
      <w:r w:rsidR="005B206B" w:rsidRPr="00B805FF">
        <w:rPr>
          <w:rFonts w:ascii="Arial Narrow" w:hAnsi="Arial Narrow"/>
          <w:i/>
          <w:sz w:val="24"/>
          <w:szCs w:val="24"/>
        </w:rPr>
        <w:t>Marx</w:t>
      </w:r>
      <w:r w:rsidR="005B206B" w:rsidRPr="00B805FF">
        <w:rPr>
          <w:rFonts w:ascii="Arial Narrow" w:hAnsi="Arial Narrow"/>
          <w:sz w:val="24"/>
          <w:szCs w:val="24"/>
        </w:rPr>
        <w:t xml:space="preserve"> dit que « l’émancipation comme </w:t>
      </w:r>
      <w:r w:rsidR="005B206B" w:rsidRPr="00B805FF">
        <w:rPr>
          <w:rFonts w:ascii="Arial Narrow" w:hAnsi="Arial Narrow"/>
          <w:i/>
          <w:sz w:val="24"/>
          <w:szCs w:val="24"/>
        </w:rPr>
        <w:t>acte</w:t>
      </w:r>
      <w:r w:rsidR="005B206B" w:rsidRPr="00B805FF">
        <w:rPr>
          <w:rFonts w:ascii="Arial Narrow" w:hAnsi="Arial Narrow"/>
          <w:sz w:val="24"/>
          <w:szCs w:val="24"/>
        </w:rPr>
        <w:t xml:space="preserve"> pratique </w:t>
      </w:r>
      <w:r w:rsidR="005B206B" w:rsidRPr="00B805FF">
        <w:rPr>
          <w:rFonts w:ascii="Arial Narrow" w:hAnsi="Arial Narrow"/>
          <w:sz w:val="24"/>
          <w:szCs w:val="24"/>
        </w:rPr>
        <w:lastRenderedPageBreak/>
        <w:t xml:space="preserve">appelle l’émancipation comme </w:t>
      </w:r>
      <w:r w:rsidR="005B206B" w:rsidRPr="00B805FF">
        <w:rPr>
          <w:rFonts w:ascii="Arial Narrow" w:hAnsi="Arial Narrow"/>
          <w:i/>
          <w:sz w:val="24"/>
          <w:szCs w:val="24"/>
        </w:rPr>
        <w:t>projet </w:t>
      </w:r>
      <w:r w:rsidR="005B206B" w:rsidRPr="00B805FF">
        <w:rPr>
          <w:rFonts w:ascii="Arial Narrow" w:hAnsi="Arial Narrow"/>
          <w:sz w:val="24"/>
          <w:szCs w:val="24"/>
        </w:rPr>
        <w:t xml:space="preserve">» (p. 691). Le projet est défini alors comme « l’horizon de l’émancipation comme institution du commun ». L’émancipation comme acte consiste quant à elle en des pratiques de libération à l’égard de la domination. Mais nous ne disons pas que ces pratiques gagnent à s’inscrire dans la perspective du communisme. Nous n’identifions donc pas le projet d’émancipation et le projet communiste. Il vaut la peine d’expliquer pourquoi nous adoptons une telle attitude critique à l’égard du « communisme ». Ce que nous récusons, c’est le communisme comme « émancipation universellement humaine », pour reprendre les termes du Marx de 1843. Nous pensons que la gauche doit faire son deuil d’une telle émancipation, réputée totale et non partielle, qui permettrait à l’homme de se réapproprier sa propre essence en détruisant toutes les variétés d’ « aliénation ». La figure d’un individu totalement unifié, ou d’un « individu total » comme dit Marx, qui aurait surmonté toute division intérieure au prix d’une autoélaboration de sa propre intériorité nous paraît constituer un de ces mirages essentalistes dont on doit se débarrasser une fois pour toutes. Aussi sommes-nous devenus réticents à faire un usage positif du terme de « communisme ». Le terme apparaît bien dans la conclusion du </w:t>
      </w:r>
      <w:r w:rsidR="005B206B" w:rsidRPr="00B805FF">
        <w:rPr>
          <w:rFonts w:ascii="Arial Narrow" w:hAnsi="Arial Narrow"/>
          <w:i/>
          <w:sz w:val="24"/>
          <w:szCs w:val="24"/>
        </w:rPr>
        <w:t>Sauver Marx ?</w:t>
      </w:r>
      <w:r w:rsidR="005B206B" w:rsidRPr="00B805FF">
        <w:rPr>
          <w:rFonts w:ascii="Arial Narrow" w:hAnsi="Arial Narrow"/>
          <w:sz w:val="24"/>
          <w:szCs w:val="24"/>
        </w:rPr>
        <w:t xml:space="preserve">, mais c’est alors une façon pour nous de disputer le sens d’un terme à ceux qui l’ont confisqué en opposant en quelque sorte un communisme « institutionnaliste » au communisme du progrès de la production matérielle. Aujourd’hui il ne nous paraît plus utile de poursuivre dans cette voie somme toute assez stérile. Quelque effort que l’on fasse pour en dissocier son emploi, le terme porte toujours le sens d’un système social supérieur libéré des contradictions du passé et, en cela, il est devenu pour nous inutilisable. Nous pouvons parfaitement comprendre que l’on parle d’un « communisme </w:t>
      </w:r>
      <w:r w:rsidR="005B206B" w:rsidRPr="00B805FF">
        <w:rPr>
          <w:rFonts w:ascii="Arial Narrow" w:hAnsi="Arial Narrow"/>
          <w:i/>
          <w:sz w:val="24"/>
          <w:szCs w:val="24"/>
        </w:rPr>
        <w:t>des</w:t>
      </w:r>
      <w:r w:rsidR="005B206B" w:rsidRPr="00B805FF">
        <w:rPr>
          <w:rFonts w:ascii="Arial Narrow" w:hAnsi="Arial Narrow"/>
          <w:sz w:val="24"/>
          <w:szCs w:val="24"/>
        </w:rPr>
        <w:t xml:space="preserve"> énergies » (Jaurès), ou encore d’un « communisme </w:t>
      </w:r>
      <w:r w:rsidR="005B206B" w:rsidRPr="00B805FF">
        <w:rPr>
          <w:rFonts w:ascii="Arial Narrow" w:hAnsi="Arial Narrow"/>
          <w:i/>
          <w:sz w:val="24"/>
          <w:szCs w:val="24"/>
        </w:rPr>
        <w:t>de</w:t>
      </w:r>
      <w:r w:rsidR="005B206B" w:rsidRPr="00B805FF">
        <w:rPr>
          <w:rFonts w:ascii="Arial Narrow" w:hAnsi="Arial Narrow"/>
          <w:sz w:val="24"/>
          <w:szCs w:val="24"/>
        </w:rPr>
        <w:t xml:space="preserve"> l’intelligence » (Rancière), mais cela ne revient pas du tout au même que de parler du communisme tout court, sans détermination du champ dans lequel vaut cette mise en commun, car cela revient à détacher cette activité du champ circonscrit de certaines pratiques spécifiques pour mieux en faire une sorte d’absolu valant anhistoriquement. Nous avons esquissé dans </w:t>
      </w:r>
      <w:r w:rsidR="005B206B" w:rsidRPr="00B805FF">
        <w:rPr>
          <w:rFonts w:ascii="Arial Narrow" w:hAnsi="Arial Narrow"/>
          <w:i/>
          <w:sz w:val="24"/>
          <w:szCs w:val="24"/>
        </w:rPr>
        <w:t>Commun</w:t>
      </w:r>
      <w:r w:rsidR="005B206B" w:rsidRPr="00B805FF">
        <w:rPr>
          <w:rFonts w:ascii="Arial Narrow" w:hAnsi="Arial Narrow"/>
          <w:sz w:val="24"/>
          <w:szCs w:val="24"/>
        </w:rPr>
        <w:t xml:space="preserve">, notre dernier ouvrage, selon une démarche assez wébérienne, une typologie des « communismes » : le communisme comme communauté de vie au sens platonicien, le communisme comme « association des producteurs » au sens de Marx, et le communisme d’Etat qui s’est réalisé dans les régimes criminels que l’on sait au cours du XXe siècle. Tout en étant conscients que le second type de communisme est irréductible aux deux autres, nous refusons la thèse d’une production objective du commun par le capital qui la sous-tend. Si l’on revient donc à la véritable question,  qui est celle de la nature de l’émancipation, il faut alors s’interroger sur la différence qui sépare l’émancipation comme réduction, retour ou reprise de l’essence humaine, et l’émancipation comme production de soi dans et par la lutte : </w:t>
      </w:r>
      <w:r w:rsidR="005B206B" w:rsidRPr="00B805FF">
        <w:rPr>
          <w:rFonts w:ascii="Arial Narrow" w:hAnsi="Arial Narrow"/>
          <w:sz w:val="24"/>
          <w:szCs w:val="24"/>
        </w:rPr>
        <w:lastRenderedPageBreak/>
        <w:t xml:space="preserve">« Marx » ne peut être seul le nom de cette tâche qui consiste à repenser à nouveau frais le projet d’émancipation pour la bonne et simple raison que cette tâche elle-même impose de penser </w:t>
      </w:r>
      <w:r w:rsidR="005B206B" w:rsidRPr="00B805FF">
        <w:rPr>
          <w:rFonts w:ascii="Arial Narrow" w:hAnsi="Arial Narrow"/>
          <w:i/>
          <w:sz w:val="24"/>
          <w:szCs w:val="24"/>
        </w:rPr>
        <w:t>contre</w:t>
      </w:r>
      <w:r w:rsidR="005B206B" w:rsidRPr="00B805FF">
        <w:rPr>
          <w:rFonts w:ascii="Arial Narrow" w:hAnsi="Arial Narrow"/>
          <w:sz w:val="24"/>
          <w:szCs w:val="24"/>
        </w:rPr>
        <w:t xml:space="preserve"> Marx, ou, à tout le moins, contre cette conception de l’émancipation comme reprise en soi de ce qui était devenu étranger à soi, conception qu’il énonce dès 1843 et qu’il n’abandonnera jamais. Mais on peut entrevoir dans Marx une autre conception, qui ne s’affirme jamais contre la première, mais qui n’en affleure pas moins dans certains textes où la primauté est accordée aux rapports  de confrontation entre les hommes plutôt qu’au procès autonome du capital, où domine donc la logique stratégique plutôt que celle du capital comme système. Car dans ces textes, moins rares qu’on peut le penser, Marx pense bien quelque chose qui relève de la « subjectivation », c’est-à-dire de production de soi </w:t>
      </w:r>
      <w:r w:rsidR="00F40D4A" w:rsidRPr="00B805FF">
        <w:rPr>
          <w:rFonts w:ascii="Arial Narrow" w:hAnsi="Arial Narrow"/>
          <w:sz w:val="24"/>
          <w:szCs w:val="24"/>
        </w:rPr>
        <w:t>dans et par la lutte. C</w:t>
      </w:r>
      <w:r w:rsidR="005B206B" w:rsidRPr="00B805FF">
        <w:rPr>
          <w:rFonts w:ascii="Arial Narrow" w:hAnsi="Arial Narrow"/>
          <w:sz w:val="24"/>
          <w:szCs w:val="24"/>
        </w:rPr>
        <w:t xml:space="preserve">omme nous l’avons dit </w:t>
      </w:r>
      <w:r w:rsidR="000A2A9E" w:rsidRPr="00B805FF">
        <w:rPr>
          <w:rFonts w:ascii="Arial Narrow" w:hAnsi="Arial Narrow"/>
          <w:sz w:val="24"/>
          <w:szCs w:val="24"/>
        </w:rPr>
        <w:t>dans la réponse à la question 13</w:t>
      </w:r>
      <w:r w:rsidR="005B206B" w:rsidRPr="00B805FF">
        <w:rPr>
          <w:rFonts w:ascii="Arial Narrow" w:hAnsi="Arial Narrow"/>
          <w:sz w:val="24"/>
          <w:szCs w:val="24"/>
        </w:rPr>
        <w:t xml:space="preserve">, c’est sur la critique de Foucault qu’il faut alors prendre appui. Ce qui implique qu’aucune émancipation ne peut mettre un terme à cette </w:t>
      </w:r>
      <w:r w:rsidR="004E2770" w:rsidRPr="00B805FF">
        <w:rPr>
          <w:rFonts w:ascii="Arial Narrow" w:hAnsi="Arial Narrow"/>
          <w:sz w:val="24"/>
          <w:szCs w:val="24"/>
        </w:rPr>
        <w:t>autoproduction</w:t>
      </w:r>
      <w:r w:rsidR="005B206B" w:rsidRPr="00B805FF">
        <w:rPr>
          <w:rFonts w:ascii="Arial Narrow" w:hAnsi="Arial Narrow"/>
          <w:sz w:val="24"/>
          <w:szCs w:val="24"/>
        </w:rPr>
        <w:t xml:space="preserve"> de soi comme sujet dans la lutte. Loin de mettre fin à toute lutte et à tout rapport de pouvoir, l’émancipation comme institution du commun a pour effet de transférer le conflit sur une nouvelle arène ou un nouveau terrain : celui de la </w:t>
      </w:r>
      <w:r w:rsidR="004E2770" w:rsidRPr="00B805FF">
        <w:rPr>
          <w:rFonts w:ascii="Arial Narrow" w:hAnsi="Arial Narrow"/>
          <w:sz w:val="24"/>
          <w:szCs w:val="24"/>
        </w:rPr>
        <w:t>coproduction</w:t>
      </w:r>
      <w:r w:rsidR="005B206B" w:rsidRPr="00B805FF">
        <w:rPr>
          <w:rFonts w:ascii="Arial Narrow" w:hAnsi="Arial Narrow"/>
          <w:sz w:val="24"/>
          <w:szCs w:val="24"/>
        </w:rPr>
        <w:t xml:space="preserve"> des normes </w:t>
      </w:r>
      <w:r w:rsidR="005B206B" w:rsidRPr="00B805FF">
        <w:rPr>
          <w:rFonts w:ascii="Arial Narrow" w:hAnsi="Arial Narrow"/>
          <w:i/>
          <w:sz w:val="24"/>
          <w:szCs w:val="24"/>
        </w:rPr>
        <w:t>in situ</w:t>
      </w:r>
      <w:r w:rsidR="005B206B" w:rsidRPr="00B805FF">
        <w:rPr>
          <w:rFonts w:ascii="Arial Narrow" w:hAnsi="Arial Narrow"/>
          <w:sz w:val="24"/>
          <w:szCs w:val="24"/>
        </w:rPr>
        <w:t xml:space="preserve"> pour le gouvernement des communs sociaux et politiques, tant à l’échelle locale qu’à l’échelle mondiale. Il faut rompre de ce point de vue avec le vieil axiome de philosophie politique selon lequel la paix civile est le souverain bien politique, axiome qui présuppose que la vraie paix exclut tout conflit. C’est le contraire qui est vrai : il n’y a de paix véritable qu’à la condition de reconnaître au conflit une existence institutionnelle. Si vous voulez, pour reprendre les termes de </w:t>
      </w:r>
      <w:r w:rsidR="008115A1" w:rsidRPr="00B805FF">
        <w:rPr>
          <w:rFonts w:ascii="Arial Narrow" w:hAnsi="Arial Narrow"/>
          <w:sz w:val="24"/>
          <w:szCs w:val="24"/>
        </w:rPr>
        <w:t xml:space="preserve">l’une de vos </w:t>
      </w:r>
      <w:r w:rsidR="005B206B" w:rsidRPr="00B805FF">
        <w:rPr>
          <w:rFonts w:ascii="Arial Narrow" w:hAnsi="Arial Narrow"/>
          <w:sz w:val="24"/>
          <w:szCs w:val="24"/>
        </w:rPr>
        <w:t>question</w:t>
      </w:r>
      <w:r w:rsidR="008115A1" w:rsidRPr="00B805FF">
        <w:rPr>
          <w:rFonts w:ascii="Arial Narrow" w:hAnsi="Arial Narrow"/>
          <w:sz w:val="24"/>
          <w:szCs w:val="24"/>
        </w:rPr>
        <w:t>s précédentes</w:t>
      </w:r>
      <w:r w:rsidR="005B206B" w:rsidRPr="00B805FF">
        <w:rPr>
          <w:rFonts w:ascii="Arial Narrow" w:hAnsi="Arial Narrow"/>
          <w:sz w:val="24"/>
          <w:szCs w:val="24"/>
        </w:rPr>
        <w:t xml:space="preserve">, c’est Marx contre Marx par Foucault, certainement pas Marx contre tous les autres. </w:t>
      </w:r>
    </w:p>
    <w:p w:rsidR="00982258" w:rsidRDefault="00982258" w:rsidP="00985350">
      <w:pPr>
        <w:tabs>
          <w:tab w:val="left" w:pos="0"/>
        </w:tabs>
        <w:spacing w:after="120" w:line="360" w:lineRule="auto"/>
        <w:jc w:val="both"/>
        <w:rPr>
          <w:rStyle w:val="systrantokenword"/>
          <w:rFonts w:ascii="Arial Narrow" w:hAnsi="Arial Narrow"/>
          <w:b/>
          <w:sz w:val="24"/>
          <w:szCs w:val="24"/>
        </w:rPr>
      </w:pPr>
    </w:p>
    <w:p w:rsidR="00C42805" w:rsidRPr="00B805FF" w:rsidRDefault="000A2A9E" w:rsidP="00985350">
      <w:pPr>
        <w:tabs>
          <w:tab w:val="left" w:pos="0"/>
        </w:tabs>
        <w:spacing w:after="120" w:line="360" w:lineRule="auto"/>
        <w:jc w:val="both"/>
        <w:rPr>
          <w:rStyle w:val="systrantokenword"/>
        </w:rPr>
      </w:pPr>
      <w:r w:rsidRPr="00B805FF">
        <w:rPr>
          <w:rStyle w:val="systrantokenword"/>
          <w:rFonts w:ascii="Arial Narrow" w:hAnsi="Arial Narrow"/>
          <w:b/>
          <w:sz w:val="24"/>
          <w:szCs w:val="24"/>
        </w:rPr>
        <w:t>17</w:t>
      </w:r>
      <w:r w:rsidR="005B206B" w:rsidRPr="00B805FF">
        <w:rPr>
          <w:rStyle w:val="systrantokenword"/>
          <w:rFonts w:ascii="Arial Narrow" w:hAnsi="Arial Narrow"/>
          <w:b/>
          <w:sz w:val="24"/>
          <w:szCs w:val="24"/>
        </w:rPr>
        <w:t>.- Compte tenu</w:t>
      </w:r>
      <w:r w:rsidR="005B206B" w:rsidRPr="00B805FF">
        <w:rPr>
          <w:rStyle w:val="systranseg"/>
          <w:rFonts w:ascii="Arial Narrow" w:hAnsi="Arial Narrow"/>
          <w:b/>
          <w:sz w:val="24"/>
          <w:szCs w:val="24"/>
        </w:rPr>
        <w:t xml:space="preserve"> d</w:t>
      </w:r>
      <w:r w:rsidR="005B206B" w:rsidRPr="00B805FF">
        <w:rPr>
          <w:rStyle w:val="systrantokenword"/>
          <w:rFonts w:ascii="Arial Narrow" w:hAnsi="Arial Narrow"/>
          <w:b/>
          <w:sz w:val="24"/>
          <w:szCs w:val="24"/>
        </w:rPr>
        <w:t>es</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effets</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de la</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totalisation</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néolibérale</w:t>
      </w:r>
      <w:r w:rsidR="005B206B" w:rsidRPr="00B805FF">
        <w:rPr>
          <w:rStyle w:val="systranseg"/>
          <w:rFonts w:ascii="Arial Narrow" w:hAnsi="Arial Narrow"/>
          <w:b/>
          <w:sz w:val="24"/>
          <w:szCs w:val="24"/>
        </w:rPr>
        <w:t xml:space="preserve"> </w:t>
      </w:r>
      <w:r w:rsidR="00D33DAF" w:rsidRPr="00B805FF">
        <w:rPr>
          <w:rStyle w:val="systrantokenword"/>
          <w:rFonts w:ascii="Arial Narrow" w:hAnsi="Arial Narrow"/>
          <w:b/>
          <w:sz w:val="24"/>
          <w:szCs w:val="24"/>
        </w:rPr>
        <w:t>sur</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les</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stratégies</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de</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lutte</w:t>
      </w:r>
      <w:r w:rsidR="005B206B" w:rsidRPr="00B805FF">
        <w:rPr>
          <w:rStyle w:val="systrantokenpunctuation"/>
          <w:rFonts w:ascii="Arial Narrow" w:hAnsi="Arial Narrow"/>
          <w:b/>
          <w:sz w:val="24"/>
          <w:szCs w:val="24"/>
        </w:rPr>
        <w:t>,</w:t>
      </w:r>
      <w:r w:rsidR="005B206B" w:rsidRPr="00B805FF">
        <w:rPr>
          <w:rStyle w:val="systranseg"/>
          <w:rFonts w:ascii="Arial Narrow" w:hAnsi="Arial Narrow"/>
          <w:b/>
          <w:sz w:val="24"/>
          <w:szCs w:val="24"/>
        </w:rPr>
        <w:t xml:space="preserve"> </w:t>
      </w:r>
      <w:r w:rsidR="00D33DAF" w:rsidRPr="00B805FF">
        <w:rPr>
          <w:rStyle w:val="systranseg"/>
          <w:rFonts w:ascii="Arial Narrow" w:hAnsi="Arial Narrow"/>
          <w:b/>
          <w:sz w:val="24"/>
          <w:szCs w:val="24"/>
        </w:rPr>
        <w:t xml:space="preserve">pensez-vous encore tenable la conception </w:t>
      </w:r>
      <w:r w:rsidR="00D33DAF" w:rsidRPr="00B805FF">
        <w:rPr>
          <w:rStyle w:val="systrantokenword"/>
          <w:rFonts w:ascii="Arial Narrow" w:hAnsi="Arial Narrow"/>
          <w:b/>
          <w:sz w:val="24"/>
          <w:szCs w:val="24"/>
        </w:rPr>
        <w:t>de</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résistances</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localisées</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et</w:t>
      </w:r>
      <w:r w:rsidR="005B206B" w:rsidRPr="00B805FF">
        <w:rPr>
          <w:rStyle w:val="systranseg"/>
          <w:rFonts w:ascii="Arial Narrow" w:hAnsi="Arial Narrow"/>
          <w:b/>
          <w:sz w:val="24"/>
          <w:szCs w:val="24"/>
        </w:rPr>
        <w:t xml:space="preserve"> </w:t>
      </w:r>
      <w:r w:rsidR="00D33DAF" w:rsidRPr="00B805FF">
        <w:rPr>
          <w:rStyle w:val="systrantokenword"/>
          <w:rFonts w:ascii="Arial Narrow" w:hAnsi="Arial Narrow"/>
          <w:b/>
          <w:sz w:val="24"/>
          <w:szCs w:val="24"/>
        </w:rPr>
        <w:t>de</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transgressions</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immédiates</w:t>
      </w:r>
      <w:r w:rsidR="00D33DAF" w:rsidRPr="00B805FF">
        <w:rPr>
          <w:rStyle w:val="systranseg"/>
          <w:rFonts w:ascii="Arial Narrow" w:hAnsi="Arial Narrow"/>
          <w:b/>
          <w:sz w:val="24"/>
          <w:szCs w:val="24"/>
        </w:rPr>
        <w:t xml:space="preserve"> ? Ne </w:t>
      </w:r>
      <w:r w:rsidR="005B206B" w:rsidRPr="00B805FF">
        <w:rPr>
          <w:rStyle w:val="systranseg"/>
          <w:rFonts w:ascii="Arial Narrow" w:hAnsi="Arial Narrow"/>
          <w:b/>
          <w:sz w:val="24"/>
          <w:szCs w:val="24"/>
        </w:rPr>
        <w:t>re</w:t>
      </w:r>
      <w:r w:rsidR="001151EA" w:rsidRPr="00B805FF">
        <w:rPr>
          <w:rStyle w:val="systrantokenword"/>
          <w:rFonts w:ascii="Arial Narrow" w:hAnsi="Arial Narrow"/>
          <w:b/>
          <w:sz w:val="24"/>
          <w:szCs w:val="24"/>
        </w:rPr>
        <w:t>ve</w:t>
      </w:r>
      <w:r w:rsidR="005B206B" w:rsidRPr="00B805FF">
        <w:rPr>
          <w:rStyle w:val="systrantokenword"/>
          <w:rFonts w:ascii="Arial Narrow" w:hAnsi="Arial Narrow"/>
          <w:b/>
          <w:sz w:val="24"/>
          <w:szCs w:val="24"/>
        </w:rPr>
        <w:t>nons</w:t>
      </w:r>
      <w:r w:rsidR="00D33DAF" w:rsidRPr="00B805FF">
        <w:rPr>
          <w:rStyle w:val="systrantokenword"/>
          <w:rFonts w:ascii="Arial Narrow" w:hAnsi="Arial Narrow"/>
          <w:b/>
          <w:sz w:val="24"/>
          <w:szCs w:val="24"/>
        </w:rPr>
        <w:t xml:space="preserve">-nous pas </w:t>
      </w:r>
      <w:r w:rsidR="00D33DAF" w:rsidRPr="00B805FF">
        <w:rPr>
          <w:rStyle w:val="systranseg"/>
          <w:rFonts w:ascii="Arial Narrow" w:hAnsi="Arial Narrow"/>
          <w:b/>
          <w:sz w:val="24"/>
          <w:szCs w:val="24"/>
        </w:rPr>
        <w:t>à l’idée qu’il faudrait</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un</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projet</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révolutionnaire</w:t>
      </w:r>
      <w:r w:rsidR="005B206B" w:rsidRPr="00B805FF">
        <w:rPr>
          <w:rStyle w:val="systranseg"/>
          <w:rFonts w:ascii="Arial Narrow" w:hAnsi="Arial Narrow"/>
          <w:b/>
          <w:sz w:val="24"/>
          <w:szCs w:val="24"/>
        </w:rPr>
        <w:t xml:space="preserve"> </w:t>
      </w:r>
      <w:r w:rsidR="002A5E15" w:rsidRPr="00B805FF">
        <w:rPr>
          <w:rStyle w:val="systrantokenword"/>
          <w:rFonts w:ascii="Arial Narrow" w:hAnsi="Arial Narrow"/>
          <w:b/>
          <w:sz w:val="24"/>
          <w:szCs w:val="24"/>
        </w:rPr>
        <w:t xml:space="preserve">visant </w:t>
      </w:r>
      <w:r w:rsidR="005B206B" w:rsidRPr="00B805FF">
        <w:rPr>
          <w:rStyle w:val="systrantokenword"/>
          <w:rFonts w:ascii="Arial Narrow" w:hAnsi="Arial Narrow"/>
          <w:b/>
          <w:sz w:val="24"/>
          <w:szCs w:val="24"/>
        </w:rPr>
        <w:t>une</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société</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alternative</w:t>
      </w:r>
      <w:r w:rsidR="005B206B" w:rsidRPr="00B805FF">
        <w:rPr>
          <w:rStyle w:val="systranseg"/>
          <w:rFonts w:ascii="Arial Narrow" w:hAnsi="Arial Narrow"/>
          <w:b/>
          <w:sz w:val="24"/>
          <w:szCs w:val="24"/>
        </w:rPr>
        <w:t xml:space="preserve"> </w:t>
      </w:r>
      <w:r w:rsidR="005B206B" w:rsidRPr="00B805FF">
        <w:rPr>
          <w:rStyle w:val="systrantokenpunctuation"/>
          <w:rFonts w:ascii="Arial Narrow" w:hAnsi="Arial Narrow"/>
          <w:b/>
          <w:sz w:val="24"/>
          <w:szCs w:val="24"/>
        </w:rPr>
        <w:t>?</w:t>
      </w:r>
      <w:r w:rsidR="005B206B" w:rsidRPr="00B805FF">
        <w:rPr>
          <w:rFonts w:ascii="Arial Narrow" w:hAnsi="Arial Narrow"/>
          <w:b/>
          <w:sz w:val="24"/>
          <w:szCs w:val="24"/>
        </w:rPr>
        <w:t xml:space="preserve"> </w:t>
      </w:r>
      <w:r w:rsidR="00D33DAF" w:rsidRPr="00B805FF">
        <w:rPr>
          <w:rStyle w:val="systrantokenword"/>
          <w:rFonts w:ascii="Arial Narrow" w:hAnsi="Arial Narrow"/>
          <w:b/>
          <w:sz w:val="24"/>
          <w:szCs w:val="24"/>
        </w:rPr>
        <w:t xml:space="preserve">Il semble que dans </w:t>
      </w:r>
      <w:r w:rsidR="005B206B" w:rsidRPr="00B805FF">
        <w:rPr>
          <w:rStyle w:val="systrantokenword"/>
          <w:rFonts w:ascii="Arial Narrow" w:hAnsi="Arial Narrow"/>
          <w:b/>
          <w:sz w:val="24"/>
          <w:szCs w:val="24"/>
        </w:rPr>
        <w:t>votre</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dernier</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livre,</w:t>
      </w:r>
      <w:r w:rsidR="005B206B" w:rsidRPr="00B805FF">
        <w:rPr>
          <w:rStyle w:val="systranseg"/>
          <w:rFonts w:ascii="Arial Narrow" w:hAnsi="Arial Narrow"/>
          <w:b/>
          <w:sz w:val="24"/>
          <w:szCs w:val="24"/>
        </w:rPr>
        <w:t xml:space="preserve"> </w:t>
      </w:r>
      <w:r w:rsidR="005B206B" w:rsidRPr="00B805FF">
        <w:rPr>
          <w:rStyle w:val="systrantokenpunctuation"/>
          <w:rFonts w:ascii="Arial Narrow" w:hAnsi="Arial Narrow"/>
          <w:b/>
          <w:sz w:val="24"/>
          <w:szCs w:val="24"/>
        </w:rPr>
        <w:t> </w:t>
      </w:r>
      <w:r w:rsidR="005B206B" w:rsidRPr="00B805FF">
        <w:rPr>
          <w:rStyle w:val="systrantokenword"/>
          <w:rFonts w:ascii="Arial Narrow" w:hAnsi="Arial Narrow"/>
          <w:b/>
          <w:i/>
          <w:sz w:val="24"/>
          <w:szCs w:val="24"/>
        </w:rPr>
        <w:t>Commun</w:t>
      </w:r>
      <w:r w:rsidR="002D324A" w:rsidRPr="00B805FF">
        <w:rPr>
          <w:rStyle w:val="systrantokenpunctuation"/>
          <w:rFonts w:ascii="Arial Narrow" w:hAnsi="Arial Narrow"/>
          <w:b/>
          <w:sz w:val="24"/>
          <w:szCs w:val="24"/>
        </w:rPr>
        <w:t> (2014)</w:t>
      </w:r>
      <w:r w:rsidR="005B206B" w:rsidRPr="00B805FF">
        <w:rPr>
          <w:rStyle w:val="systrantokenpunctuation"/>
          <w:rFonts w:ascii="Arial Narrow" w:hAnsi="Arial Narrow"/>
          <w:b/>
          <w:sz w:val="24"/>
          <w:szCs w:val="24"/>
        </w:rPr>
        <w:t>,</w:t>
      </w:r>
      <w:r w:rsidR="005B206B" w:rsidRPr="00B805FF">
        <w:rPr>
          <w:rStyle w:val="systranseg"/>
          <w:rFonts w:ascii="Arial Narrow" w:hAnsi="Arial Narrow"/>
          <w:b/>
          <w:sz w:val="24"/>
          <w:szCs w:val="24"/>
        </w:rPr>
        <w:t xml:space="preserve"> </w:t>
      </w:r>
      <w:r w:rsidR="00D33DAF" w:rsidRPr="00B805FF">
        <w:rPr>
          <w:rStyle w:val="systranseg"/>
          <w:rFonts w:ascii="Arial Narrow" w:hAnsi="Arial Narrow"/>
          <w:b/>
          <w:sz w:val="24"/>
          <w:szCs w:val="24"/>
        </w:rPr>
        <w:t xml:space="preserve">vous </w:t>
      </w:r>
      <w:r w:rsidR="005B206B" w:rsidRPr="00B805FF">
        <w:rPr>
          <w:rStyle w:val="systrantokenword"/>
          <w:rFonts w:ascii="Arial Narrow" w:hAnsi="Arial Narrow"/>
          <w:b/>
          <w:sz w:val="24"/>
          <w:szCs w:val="24"/>
        </w:rPr>
        <w:t>cherch</w:t>
      </w:r>
      <w:r w:rsidR="00D33DAF" w:rsidRPr="00B805FF">
        <w:rPr>
          <w:rStyle w:val="systrantokenword"/>
          <w:rFonts w:ascii="Arial Narrow" w:hAnsi="Arial Narrow"/>
          <w:b/>
          <w:sz w:val="24"/>
          <w:szCs w:val="24"/>
        </w:rPr>
        <w:t>iez</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à dépasser</w:t>
      </w:r>
      <w:r w:rsidR="005B206B" w:rsidRPr="00B805FF">
        <w:rPr>
          <w:rStyle w:val="systranseg"/>
          <w:rFonts w:ascii="Arial Narrow" w:hAnsi="Arial Narrow"/>
          <w:b/>
          <w:sz w:val="24"/>
          <w:szCs w:val="24"/>
        </w:rPr>
        <w:t xml:space="preserve"> </w:t>
      </w:r>
      <w:r w:rsidR="00D33DAF" w:rsidRPr="00B805FF">
        <w:rPr>
          <w:rStyle w:val="systranseg"/>
          <w:rFonts w:ascii="Arial Narrow" w:hAnsi="Arial Narrow"/>
          <w:b/>
          <w:sz w:val="24"/>
          <w:szCs w:val="24"/>
        </w:rPr>
        <w:t>l’ambiguïté typ</w:t>
      </w:r>
      <w:r w:rsidR="002A5E15" w:rsidRPr="00B805FF">
        <w:rPr>
          <w:rStyle w:val="systranseg"/>
          <w:rFonts w:ascii="Arial Narrow" w:hAnsi="Arial Narrow"/>
          <w:b/>
          <w:sz w:val="24"/>
          <w:szCs w:val="24"/>
        </w:rPr>
        <w:t>iquement « soixante-huitarde » de l’interprétation</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des</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luttes</w:t>
      </w:r>
      <w:r w:rsidR="00D33DAF" w:rsidRPr="00B805FF">
        <w:rPr>
          <w:rStyle w:val="systranseg"/>
          <w:rFonts w:ascii="Arial Narrow" w:hAnsi="Arial Narrow"/>
          <w:b/>
          <w:sz w:val="24"/>
          <w:szCs w:val="24"/>
        </w:rPr>
        <w:t xml:space="preserve"> qui se sont développées</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dans</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de</w:t>
      </w:r>
      <w:r w:rsidR="00D33DAF" w:rsidRPr="00B805FF">
        <w:rPr>
          <w:rStyle w:val="systrantokenword"/>
          <w:rFonts w:ascii="Arial Narrow" w:hAnsi="Arial Narrow"/>
          <w:b/>
          <w:sz w:val="24"/>
          <w:szCs w:val="24"/>
        </w:rPr>
        <w:t>s</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contextes</w:t>
      </w:r>
      <w:r w:rsidR="00F72B6A" w:rsidRPr="00B805FF">
        <w:rPr>
          <w:rStyle w:val="systrantokenword"/>
          <w:rFonts w:ascii="Arial Narrow" w:hAnsi="Arial Narrow"/>
          <w:b/>
          <w:sz w:val="24"/>
          <w:szCs w:val="24"/>
        </w:rPr>
        <w:t xml:space="preserve"> les plus</w:t>
      </w:r>
      <w:r w:rsidR="005B206B" w:rsidRPr="00B805FF">
        <w:rPr>
          <w:rStyle w:val="systranseg"/>
          <w:rFonts w:ascii="Arial Narrow" w:hAnsi="Arial Narrow"/>
          <w:b/>
          <w:sz w:val="24"/>
          <w:szCs w:val="24"/>
        </w:rPr>
        <w:t xml:space="preserve"> </w:t>
      </w:r>
      <w:r w:rsidR="00D33DAF" w:rsidRPr="00B805FF">
        <w:rPr>
          <w:rStyle w:val="systrantokenword"/>
          <w:rFonts w:ascii="Arial Narrow" w:hAnsi="Arial Narrow"/>
          <w:b/>
          <w:sz w:val="24"/>
          <w:szCs w:val="24"/>
        </w:rPr>
        <w:t>variés</w:t>
      </w:r>
      <w:r w:rsidR="00D33DAF"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de la</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vie</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sociale</w:t>
      </w:r>
      <w:r w:rsidR="002A5E15" w:rsidRPr="00B805FF">
        <w:rPr>
          <w:rStyle w:val="systrantokenpunctuation"/>
          <w:rFonts w:ascii="Arial Narrow" w:hAnsi="Arial Narrow"/>
          <w:b/>
          <w:sz w:val="24"/>
          <w:szCs w:val="24"/>
        </w:rPr>
        <w:t xml:space="preserve">. Tantôt elles sont données comme </w:t>
      </w:r>
      <w:r w:rsidR="002A5E15" w:rsidRPr="00B805FF">
        <w:rPr>
          <w:rStyle w:val="systranseg"/>
          <w:rFonts w:ascii="Arial Narrow" w:hAnsi="Arial Narrow"/>
          <w:b/>
          <w:sz w:val="24"/>
          <w:szCs w:val="24"/>
        </w:rPr>
        <w:t xml:space="preserve">un </w:t>
      </w:r>
      <w:r w:rsidR="005B206B" w:rsidRPr="00B805FF">
        <w:rPr>
          <w:rStyle w:val="systrantokenword"/>
          <w:rFonts w:ascii="Arial Narrow" w:hAnsi="Arial Narrow"/>
          <w:b/>
          <w:sz w:val="24"/>
          <w:szCs w:val="24"/>
        </w:rPr>
        <w:t>élargissement</w:t>
      </w:r>
      <w:r w:rsidR="005B206B" w:rsidRPr="00B805FF">
        <w:rPr>
          <w:rStyle w:val="systranseg"/>
          <w:rFonts w:ascii="Arial Narrow" w:hAnsi="Arial Narrow"/>
          <w:b/>
          <w:sz w:val="24"/>
          <w:szCs w:val="24"/>
        </w:rPr>
        <w:t xml:space="preserve"> </w:t>
      </w:r>
      <w:r w:rsidR="002A5E15" w:rsidRPr="00B805FF">
        <w:rPr>
          <w:rStyle w:val="systranseg"/>
          <w:rFonts w:ascii="Arial Narrow" w:hAnsi="Arial Narrow"/>
          <w:b/>
          <w:sz w:val="24"/>
          <w:szCs w:val="24"/>
        </w:rPr>
        <w:t xml:space="preserve">légitime et nécessaire </w:t>
      </w:r>
      <w:r w:rsidR="005B206B" w:rsidRPr="00B805FF">
        <w:rPr>
          <w:rStyle w:val="systrantokenword"/>
          <w:rFonts w:ascii="Arial Narrow" w:hAnsi="Arial Narrow"/>
          <w:b/>
          <w:sz w:val="24"/>
          <w:szCs w:val="24"/>
        </w:rPr>
        <w:t>de la</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politique</w:t>
      </w:r>
      <w:r w:rsidR="005B206B" w:rsidRPr="00B805FF">
        <w:rPr>
          <w:rStyle w:val="systranseg"/>
          <w:rFonts w:ascii="Arial Narrow" w:hAnsi="Arial Narrow"/>
          <w:b/>
          <w:sz w:val="24"/>
          <w:szCs w:val="24"/>
        </w:rPr>
        <w:t xml:space="preserve"> </w:t>
      </w:r>
      <w:r w:rsidR="002A5E15" w:rsidRPr="00B805FF">
        <w:rPr>
          <w:rStyle w:val="systrantokenword"/>
          <w:rFonts w:ascii="Arial Narrow" w:hAnsi="Arial Narrow"/>
          <w:b/>
          <w:sz w:val="24"/>
          <w:szCs w:val="24"/>
        </w:rPr>
        <w:t xml:space="preserve">à des domaines jusque-là à l’écart de toute contestation des formes de domination et des rapports de pouvoir, tantôt elles sont présentées moins comme un élargissement que comme une fragmentation de la politique interdisant tout projet global. </w:t>
      </w:r>
    </w:p>
    <w:p w:rsidR="005B206B" w:rsidRPr="00B805FF" w:rsidRDefault="005B206B" w:rsidP="00985350">
      <w:pPr>
        <w:tabs>
          <w:tab w:val="left" w:pos="0"/>
        </w:tabs>
        <w:spacing w:after="120" w:line="360" w:lineRule="auto"/>
        <w:jc w:val="both"/>
        <w:rPr>
          <w:rFonts w:ascii="Arial Narrow" w:hAnsi="Arial Narrow"/>
          <w:b/>
          <w:sz w:val="24"/>
          <w:szCs w:val="24"/>
        </w:rPr>
      </w:pPr>
    </w:p>
    <w:p w:rsidR="008115A1" w:rsidRPr="00B805FF" w:rsidRDefault="00B36C8C" w:rsidP="00985350">
      <w:pPr>
        <w:tabs>
          <w:tab w:val="left" w:pos="0"/>
        </w:tabs>
        <w:spacing w:after="120" w:line="360" w:lineRule="auto"/>
        <w:jc w:val="both"/>
        <w:rPr>
          <w:rFonts w:ascii="Arial Narrow" w:hAnsi="Arial Narrow"/>
          <w:sz w:val="24"/>
        </w:rPr>
      </w:pPr>
      <w:r w:rsidRPr="00CA04D9">
        <w:rPr>
          <w:rFonts w:ascii="Arial Narrow" w:hAnsi="Arial Narrow"/>
          <w:b/>
          <w:sz w:val="24"/>
        </w:rPr>
        <w:lastRenderedPageBreak/>
        <w:t>Christian Laval</w:t>
      </w:r>
      <w:r w:rsidRPr="00B805FF">
        <w:rPr>
          <w:rFonts w:ascii="Arial Narrow" w:hAnsi="Arial Narrow"/>
          <w:sz w:val="24"/>
        </w:rPr>
        <w:t> </w:t>
      </w:r>
      <w:r w:rsidR="008115A1" w:rsidRPr="00B805FF">
        <w:rPr>
          <w:rFonts w:ascii="Arial Narrow" w:hAnsi="Arial Narrow"/>
          <w:sz w:val="24"/>
        </w:rPr>
        <w:t xml:space="preserve">: </w:t>
      </w:r>
      <w:r w:rsidR="00C42805" w:rsidRPr="00B805FF">
        <w:rPr>
          <w:rFonts w:ascii="Arial Narrow" w:hAnsi="Arial Narrow"/>
          <w:sz w:val="24"/>
        </w:rPr>
        <w:t xml:space="preserve">Nous ne sommes plus à l’époque où il était nécessaire d’élargir à d’autres fronts la lutte politique jusque-là essentiellement comprise comme la prise du pouvoir d’État par une classe ouvrière exploitée. La conjoncture des années 70 imposait </w:t>
      </w:r>
      <w:r w:rsidR="00C42805" w:rsidRPr="00B805FF">
        <w:rPr>
          <w:rFonts w:ascii="Arial Narrow" w:hAnsi="Arial Narrow"/>
          <w:i/>
          <w:sz w:val="24"/>
        </w:rPr>
        <w:t>de facto</w:t>
      </w:r>
      <w:r w:rsidR="00C42805" w:rsidRPr="00B805FF">
        <w:rPr>
          <w:rFonts w:ascii="Arial Narrow" w:hAnsi="Arial Narrow"/>
          <w:sz w:val="24"/>
        </w:rPr>
        <w:t xml:space="preserve"> un certain éclatement des luttes contre des formes différenciées de domination</w:t>
      </w:r>
      <w:r w:rsidR="000A2A9E" w:rsidRPr="00B805FF">
        <w:rPr>
          <w:rFonts w:ascii="Arial Narrow" w:hAnsi="Arial Narrow"/>
          <w:sz w:val="24"/>
        </w:rPr>
        <w:t>, d’exclusion, d’exploitation</w:t>
      </w:r>
      <w:r w:rsidR="00C42805" w:rsidRPr="00B805FF">
        <w:rPr>
          <w:rFonts w:ascii="Arial Narrow" w:hAnsi="Arial Narrow"/>
          <w:sz w:val="24"/>
        </w:rPr>
        <w:t xml:space="preserve">. </w:t>
      </w:r>
      <w:r w:rsidR="000A2A9E" w:rsidRPr="00B805FF">
        <w:rPr>
          <w:rFonts w:ascii="Arial Narrow" w:hAnsi="Arial Narrow"/>
          <w:sz w:val="24"/>
        </w:rPr>
        <w:t>C’est ainsi qu’on a vu se mobiliser les femmes, les jeunes, les immigrés, les homosexuels, les écologistes, etc</w:t>
      </w:r>
      <w:r w:rsidR="003B3D37" w:rsidRPr="00B805FF">
        <w:rPr>
          <w:rFonts w:ascii="Arial Narrow" w:hAnsi="Arial Narrow"/>
          <w:sz w:val="24"/>
        </w:rPr>
        <w:t xml:space="preserve">., </w:t>
      </w:r>
      <w:r w:rsidR="000A2A9E" w:rsidRPr="00B805FF">
        <w:rPr>
          <w:rFonts w:ascii="Arial Narrow" w:hAnsi="Arial Narrow"/>
          <w:sz w:val="24"/>
        </w:rPr>
        <w:t xml:space="preserve"> enfin tous ces mouvements que des sociologues ont appelé les « nouveaux mouvements sociaux » pour les différencier du mouvement ouvrier « classique ». </w:t>
      </w:r>
      <w:r w:rsidR="00C42805" w:rsidRPr="00B805FF">
        <w:rPr>
          <w:rFonts w:ascii="Arial Narrow" w:hAnsi="Arial Narrow"/>
          <w:sz w:val="24"/>
        </w:rPr>
        <w:t>Cela n’allait pas sans une contestation du monopole que s’était arrogé</w:t>
      </w:r>
      <w:r w:rsidR="003101F9" w:rsidRPr="00B805FF">
        <w:rPr>
          <w:rFonts w:ascii="Arial Narrow" w:hAnsi="Arial Narrow"/>
          <w:sz w:val="24"/>
        </w:rPr>
        <w:t>,</w:t>
      </w:r>
      <w:r w:rsidR="00C42805" w:rsidRPr="00B805FF">
        <w:rPr>
          <w:rFonts w:ascii="Arial Narrow" w:hAnsi="Arial Narrow"/>
          <w:sz w:val="24"/>
        </w:rPr>
        <w:t xml:space="preserve"> </w:t>
      </w:r>
      <w:r w:rsidR="003101F9" w:rsidRPr="00B805FF">
        <w:rPr>
          <w:rFonts w:ascii="Arial Narrow" w:hAnsi="Arial Narrow"/>
          <w:sz w:val="24"/>
        </w:rPr>
        <w:t xml:space="preserve">fort de sa « science de l’histoire », </w:t>
      </w:r>
      <w:r w:rsidR="00C42805" w:rsidRPr="00B805FF">
        <w:rPr>
          <w:rFonts w:ascii="Arial Narrow" w:hAnsi="Arial Narrow"/>
          <w:sz w:val="24"/>
        </w:rPr>
        <w:t>l’app</w:t>
      </w:r>
      <w:r w:rsidR="003101F9" w:rsidRPr="00B805FF">
        <w:rPr>
          <w:rFonts w:ascii="Arial Narrow" w:hAnsi="Arial Narrow"/>
          <w:sz w:val="24"/>
        </w:rPr>
        <w:t>areil bureaucratique communiste.</w:t>
      </w:r>
      <w:r w:rsidR="00C42805" w:rsidRPr="00B805FF">
        <w:rPr>
          <w:rFonts w:ascii="Arial Narrow" w:hAnsi="Arial Narrow"/>
          <w:sz w:val="24"/>
        </w:rPr>
        <w:t xml:space="preserve"> A l’évidence, ce qu</w:t>
      </w:r>
      <w:r w:rsidR="00FB0408" w:rsidRPr="00B805FF">
        <w:rPr>
          <w:rFonts w:ascii="Arial Narrow" w:hAnsi="Arial Narrow"/>
          <w:sz w:val="24"/>
        </w:rPr>
        <w:t>e nous vivons n’est plus</w:t>
      </w:r>
      <w:r w:rsidR="00C42805" w:rsidRPr="00B805FF">
        <w:rPr>
          <w:rFonts w:ascii="Arial Narrow" w:hAnsi="Arial Narrow"/>
          <w:sz w:val="24"/>
        </w:rPr>
        <w:t xml:space="preserve"> cette monopolisation </w:t>
      </w:r>
      <w:r w:rsidR="003101F9" w:rsidRPr="00B805FF">
        <w:rPr>
          <w:rFonts w:ascii="Arial Narrow" w:hAnsi="Arial Narrow"/>
          <w:sz w:val="24"/>
        </w:rPr>
        <w:t>« classiste » de la lutte politique par un parti</w:t>
      </w:r>
      <w:r w:rsidR="008115A1" w:rsidRPr="00B805FF">
        <w:rPr>
          <w:rFonts w:ascii="Arial Narrow" w:hAnsi="Arial Narrow"/>
          <w:sz w:val="24"/>
        </w:rPr>
        <w:t xml:space="preserve"> en vue de la prise du pouvoir</w:t>
      </w:r>
      <w:r w:rsidR="003101F9" w:rsidRPr="00B805FF">
        <w:rPr>
          <w:rFonts w:ascii="Arial Narrow" w:hAnsi="Arial Narrow"/>
          <w:sz w:val="24"/>
        </w:rPr>
        <w:t xml:space="preserve">. Ce serait plutôt l’inverse : un morcellement des luttes sans horizon commun. </w:t>
      </w:r>
      <w:r w:rsidR="00FB0408" w:rsidRPr="00B805FF">
        <w:rPr>
          <w:rFonts w:ascii="Arial Narrow" w:hAnsi="Arial Narrow"/>
          <w:sz w:val="24"/>
        </w:rPr>
        <w:t>Et l’affaiblissement relatif des conflits sociaux</w:t>
      </w:r>
      <w:r w:rsidR="00A2447E" w:rsidRPr="00B805FF">
        <w:rPr>
          <w:rFonts w:ascii="Arial Narrow" w:hAnsi="Arial Narrow"/>
          <w:sz w:val="24"/>
        </w:rPr>
        <w:t xml:space="preserve"> dans les entreprises capitalistes, le dépérissement de l’horizon socialiste  ont pu même conduire certains à faire l’impasse sur le monde du travail, à le vouer à la domination éternelle du capital.  </w:t>
      </w:r>
      <w:r w:rsidR="003101F9" w:rsidRPr="00B805FF">
        <w:rPr>
          <w:rFonts w:ascii="Arial Narrow" w:hAnsi="Arial Narrow"/>
          <w:sz w:val="24"/>
        </w:rPr>
        <w:t xml:space="preserve">Le marxisme, même le plus ouvert, semble bien incapable d’opérer la synthèse théorique. </w:t>
      </w:r>
      <w:proofErr w:type="gramStart"/>
      <w:r w:rsidR="003101F9" w:rsidRPr="00B805FF">
        <w:rPr>
          <w:rFonts w:ascii="Arial Narrow" w:hAnsi="Arial Narrow"/>
          <w:sz w:val="24"/>
        </w:rPr>
        <w:t>La</w:t>
      </w:r>
      <w:proofErr w:type="gramEnd"/>
      <w:r w:rsidR="003101F9" w:rsidRPr="00B805FF">
        <w:rPr>
          <w:rFonts w:ascii="Arial Narrow" w:hAnsi="Arial Narrow"/>
          <w:sz w:val="24"/>
        </w:rPr>
        <w:t xml:space="preserve"> gauchisme n’y </w:t>
      </w:r>
      <w:r w:rsidR="000A2A9E" w:rsidRPr="00B805FF">
        <w:rPr>
          <w:rFonts w:ascii="Arial Narrow" w:hAnsi="Arial Narrow"/>
          <w:sz w:val="24"/>
        </w:rPr>
        <w:t>est pas parvenu</w:t>
      </w:r>
      <w:r w:rsidR="003101F9" w:rsidRPr="00B805FF">
        <w:rPr>
          <w:rFonts w:ascii="Arial Narrow" w:hAnsi="Arial Narrow"/>
          <w:sz w:val="24"/>
        </w:rPr>
        <w:t xml:space="preserve"> dans les années 70, et il ne semble pas que les formes les plus novatrices du marxisme, qu’il s’agisse du négrisme ou de l’éco-social</w:t>
      </w:r>
      <w:r w:rsidR="003B3D37" w:rsidRPr="00B805FF">
        <w:rPr>
          <w:rFonts w:ascii="Arial Narrow" w:hAnsi="Arial Narrow"/>
          <w:sz w:val="24"/>
        </w:rPr>
        <w:t>isme, en soient aujourd’hui davantage</w:t>
      </w:r>
      <w:r w:rsidR="003101F9" w:rsidRPr="00B805FF">
        <w:rPr>
          <w:rFonts w:ascii="Arial Narrow" w:hAnsi="Arial Narrow"/>
          <w:sz w:val="24"/>
        </w:rPr>
        <w:t xml:space="preserve"> capables. </w:t>
      </w:r>
      <w:r w:rsidR="00F72B6A" w:rsidRPr="00B805FF">
        <w:rPr>
          <w:rFonts w:ascii="Arial Narrow" w:hAnsi="Arial Narrow"/>
          <w:sz w:val="24"/>
        </w:rPr>
        <w:t>À cet égard, l</w:t>
      </w:r>
      <w:r w:rsidR="008115A1" w:rsidRPr="00B805FF">
        <w:rPr>
          <w:rFonts w:ascii="Arial Narrow" w:hAnsi="Arial Narrow"/>
          <w:sz w:val="24"/>
        </w:rPr>
        <w:t xml:space="preserve">’invocation de « la mise en commun des singularités » ne fait pas un projet, elle désigne un problème. </w:t>
      </w:r>
      <w:r w:rsidR="00F72B6A" w:rsidRPr="00B805FF">
        <w:rPr>
          <w:rFonts w:ascii="Arial Narrow" w:hAnsi="Arial Narrow"/>
          <w:sz w:val="24"/>
        </w:rPr>
        <w:t xml:space="preserve">Quant au « mouvement social », au singulier,  qui désigne les grandes mobilisations anti-néolibérales de ces vingt dernières années, s’il échappe à cette fragmentation « sociétale », il se caractérise </w:t>
      </w:r>
      <w:r w:rsidR="00FB0408" w:rsidRPr="00B805FF">
        <w:rPr>
          <w:rFonts w:ascii="Arial Narrow" w:hAnsi="Arial Narrow"/>
          <w:sz w:val="24"/>
        </w:rPr>
        <w:t xml:space="preserve">encore </w:t>
      </w:r>
      <w:r w:rsidR="00663797" w:rsidRPr="00B805FF">
        <w:rPr>
          <w:rFonts w:ascii="Arial Narrow" w:hAnsi="Arial Narrow"/>
          <w:sz w:val="24"/>
        </w:rPr>
        <w:t xml:space="preserve">massivement </w:t>
      </w:r>
      <w:r w:rsidR="00F72B6A" w:rsidRPr="00B805FF">
        <w:rPr>
          <w:rFonts w:ascii="Arial Narrow" w:hAnsi="Arial Narrow"/>
          <w:sz w:val="24"/>
        </w:rPr>
        <w:t>par son caractère défensif, réactif, résistanciel. Ce qui explique sa dépendance aux initiatives gouvernementales</w:t>
      </w:r>
      <w:r w:rsidR="004722C3" w:rsidRPr="00B805FF">
        <w:rPr>
          <w:rFonts w:ascii="Arial Narrow" w:hAnsi="Arial Narrow"/>
          <w:sz w:val="24"/>
        </w:rPr>
        <w:t>, lesquelles sont sectorielles et favorisent par conséquent sa discontinuité et sa dispersion</w:t>
      </w:r>
      <w:r w:rsidR="00F72B6A" w:rsidRPr="00B805FF">
        <w:rPr>
          <w:rFonts w:ascii="Arial Narrow" w:hAnsi="Arial Narrow"/>
          <w:sz w:val="24"/>
        </w:rPr>
        <w:t>. La question d’un projet politique positif</w:t>
      </w:r>
      <w:r w:rsidR="004722C3" w:rsidRPr="00B805FF">
        <w:rPr>
          <w:rFonts w:ascii="Arial Narrow" w:hAnsi="Arial Narrow"/>
          <w:sz w:val="24"/>
        </w:rPr>
        <w:t xml:space="preserve"> se pose donc avec acuité si l’on veut réellement combattre le néolibéralisme. </w:t>
      </w:r>
    </w:p>
    <w:p w:rsidR="004722C3" w:rsidRPr="00B805FF" w:rsidRDefault="008115A1" w:rsidP="00985350">
      <w:pPr>
        <w:tabs>
          <w:tab w:val="left" w:pos="0"/>
        </w:tabs>
        <w:spacing w:after="120" w:line="360" w:lineRule="auto"/>
        <w:jc w:val="both"/>
        <w:rPr>
          <w:rFonts w:ascii="Arial Narrow" w:hAnsi="Arial Narrow"/>
          <w:sz w:val="24"/>
        </w:rPr>
      </w:pPr>
      <w:r w:rsidRPr="00B805FF">
        <w:rPr>
          <w:rFonts w:ascii="Arial Narrow" w:hAnsi="Arial Narrow"/>
          <w:sz w:val="24"/>
        </w:rPr>
        <w:t>Il fa</w:t>
      </w:r>
      <w:r w:rsidR="00F2632D" w:rsidRPr="00B805FF">
        <w:rPr>
          <w:rFonts w:ascii="Arial Narrow" w:hAnsi="Arial Narrow"/>
          <w:sz w:val="24"/>
        </w:rPr>
        <w:t xml:space="preserve">ut ici éviter deux impasses. </w:t>
      </w:r>
      <w:r w:rsidR="00A2447E" w:rsidRPr="00B805FF">
        <w:rPr>
          <w:rFonts w:ascii="Arial Narrow" w:hAnsi="Arial Narrow"/>
          <w:sz w:val="24"/>
        </w:rPr>
        <w:t xml:space="preserve"> </w:t>
      </w:r>
      <w:r w:rsidR="00F2632D" w:rsidRPr="00B805FF">
        <w:rPr>
          <w:rFonts w:ascii="Arial Narrow" w:hAnsi="Arial Narrow"/>
          <w:sz w:val="24"/>
        </w:rPr>
        <w:t>La première serait de croire à la possibilité d’</w:t>
      </w:r>
      <w:r w:rsidR="00A2447E" w:rsidRPr="00B805FF">
        <w:rPr>
          <w:rFonts w:ascii="Arial Narrow" w:hAnsi="Arial Narrow"/>
          <w:sz w:val="24"/>
        </w:rPr>
        <w:t>un</w:t>
      </w:r>
      <w:r w:rsidRPr="00B805FF">
        <w:rPr>
          <w:rFonts w:ascii="Arial Narrow" w:hAnsi="Arial Narrow"/>
          <w:sz w:val="24"/>
        </w:rPr>
        <w:t xml:space="preserve"> reto</w:t>
      </w:r>
      <w:r w:rsidR="00A2447E" w:rsidRPr="00B805FF">
        <w:rPr>
          <w:rFonts w:ascii="Arial Narrow" w:hAnsi="Arial Narrow"/>
          <w:sz w:val="24"/>
        </w:rPr>
        <w:t xml:space="preserve">ur </w:t>
      </w:r>
      <w:r w:rsidR="00F2632D" w:rsidRPr="00B805FF">
        <w:rPr>
          <w:rFonts w:ascii="Arial Narrow" w:hAnsi="Arial Narrow"/>
          <w:sz w:val="24"/>
        </w:rPr>
        <w:t xml:space="preserve"> </w:t>
      </w:r>
      <w:r w:rsidRPr="00B805FF">
        <w:rPr>
          <w:rFonts w:ascii="Arial Narrow" w:hAnsi="Arial Narrow"/>
          <w:sz w:val="24"/>
        </w:rPr>
        <w:t>à l’ancienne configuration</w:t>
      </w:r>
      <w:r w:rsidR="00F2632D" w:rsidRPr="00B805FF">
        <w:rPr>
          <w:rFonts w:ascii="Arial Narrow" w:hAnsi="Arial Narrow"/>
          <w:sz w:val="24"/>
        </w:rPr>
        <w:t xml:space="preserve"> politique qui liait l’un à l’autre</w:t>
      </w:r>
      <w:r w:rsidR="003C189F" w:rsidRPr="00B805FF">
        <w:rPr>
          <w:rFonts w:ascii="Arial Narrow" w:hAnsi="Arial Narrow"/>
          <w:sz w:val="24"/>
        </w:rPr>
        <w:t xml:space="preserve"> le mouvement ouvrier et le marxisme</w:t>
      </w:r>
      <w:r w:rsidR="001151EA" w:rsidRPr="00B805FF">
        <w:rPr>
          <w:rFonts w:ascii="Arial Narrow" w:hAnsi="Arial Narrow"/>
          <w:sz w:val="24"/>
        </w:rPr>
        <w:t>. Un tel retour</w:t>
      </w:r>
      <w:r w:rsidR="00F2632D" w:rsidRPr="00B805FF">
        <w:rPr>
          <w:rFonts w:ascii="Arial Narrow" w:hAnsi="Arial Narrow"/>
          <w:sz w:val="24"/>
        </w:rPr>
        <w:t xml:space="preserve"> impliquerait l’élabor</w:t>
      </w:r>
      <w:r w:rsidRPr="00B805FF">
        <w:rPr>
          <w:rFonts w:ascii="Arial Narrow" w:hAnsi="Arial Narrow"/>
          <w:sz w:val="24"/>
        </w:rPr>
        <w:t>ation</w:t>
      </w:r>
      <w:r w:rsidR="00F2632D" w:rsidRPr="00B805FF">
        <w:rPr>
          <w:rFonts w:ascii="Arial Narrow" w:hAnsi="Arial Narrow"/>
          <w:sz w:val="24"/>
        </w:rPr>
        <w:t xml:space="preserve"> d’un programme politique complet et la construction</w:t>
      </w:r>
      <w:r w:rsidRPr="00B805FF">
        <w:rPr>
          <w:rFonts w:ascii="Arial Narrow" w:hAnsi="Arial Narrow"/>
          <w:sz w:val="24"/>
        </w:rPr>
        <w:t xml:space="preserve"> d’une doctrine en « isme » que les « masses » progressivement converties </w:t>
      </w:r>
      <w:r w:rsidR="00403A37" w:rsidRPr="00B805FF">
        <w:rPr>
          <w:rFonts w:ascii="Arial Narrow" w:hAnsi="Arial Narrow"/>
          <w:sz w:val="24"/>
        </w:rPr>
        <w:t xml:space="preserve">à sa nécessité </w:t>
      </w:r>
      <w:r w:rsidRPr="00B805FF">
        <w:rPr>
          <w:rFonts w:ascii="Arial Narrow" w:hAnsi="Arial Narrow"/>
          <w:sz w:val="24"/>
        </w:rPr>
        <w:t xml:space="preserve">n’auraient plus qu’à adopter et à faire </w:t>
      </w:r>
      <w:r w:rsidR="000447AA" w:rsidRPr="00B805FF">
        <w:rPr>
          <w:rFonts w:ascii="Arial Narrow" w:hAnsi="Arial Narrow"/>
          <w:sz w:val="24"/>
        </w:rPr>
        <w:t>triompher par leurs votes ou pa</w:t>
      </w:r>
      <w:r w:rsidR="00F2632D" w:rsidRPr="00B805FF">
        <w:rPr>
          <w:rFonts w:ascii="Arial Narrow" w:hAnsi="Arial Narrow"/>
          <w:sz w:val="24"/>
        </w:rPr>
        <w:t>r leurs luttes. La seconde serait la tentation de  renoncer</w:t>
      </w:r>
      <w:r w:rsidRPr="00B805FF">
        <w:rPr>
          <w:rFonts w:ascii="Arial Narrow" w:hAnsi="Arial Narrow"/>
          <w:sz w:val="24"/>
        </w:rPr>
        <w:t xml:space="preserve"> à tou</w:t>
      </w:r>
      <w:r w:rsidR="00F2632D" w:rsidRPr="00B805FF">
        <w:rPr>
          <w:rFonts w:ascii="Arial Narrow" w:hAnsi="Arial Narrow"/>
          <w:sz w:val="24"/>
        </w:rPr>
        <w:t>t projet politique global au</w:t>
      </w:r>
      <w:r w:rsidRPr="00B805FF">
        <w:rPr>
          <w:rFonts w:ascii="Arial Narrow" w:hAnsi="Arial Narrow"/>
          <w:sz w:val="24"/>
        </w:rPr>
        <w:t xml:space="preserve"> prétexte de la « fin du social », du morcellement définitif des collectifs, de la pluralisation indéfinie des identités, de la </w:t>
      </w:r>
      <w:r w:rsidR="004E2770" w:rsidRPr="00B805FF">
        <w:rPr>
          <w:rFonts w:ascii="Arial Narrow" w:hAnsi="Arial Narrow"/>
          <w:sz w:val="24"/>
        </w:rPr>
        <w:t>multiplication</w:t>
      </w:r>
      <w:r w:rsidR="000A2A9E" w:rsidRPr="00B805FF">
        <w:rPr>
          <w:rFonts w:ascii="Arial Narrow" w:hAnsi="Arial Narrow"/>
          <w:sz w:val="24"/>
        </w:rPr>
        <w:t xml:space="preserve"> des droits minoritaires qu’il faudrait faire</w:t>
      </w:r>
      <w:r w:rsidR="00B36C8C" w:rsidRPr="00B805FF">
        <w:rPr>
          <w:rFonts w:ascii="Arial Narrow" w:hAnsi="Arial Narrow"/>
          <w:sz w:val="24"/>
        </w:rPr>
        <w:t xml:space="preserve"> reconnaître, etc. En somme, au nom</w:t>
      </w:r>
      <w:r w:rsidR="001151EA" w:rsidRPr="00B805FF">
        <w:rPr>
          <w:rFonts w:ascii="Arial Narrow" w:hAnsi="Arial Narrow"/>
          <w:sz w:val="24"/>
        </w:rPr>
        <w:t xml:space="preserve"> </w:t>
      </w:r>
      <w:r w:rsidR="00F2632D" w:rsidRPr="00B805FF">
        <w:rPr>
          <w:rFonts w:ascii="Arial Narrow" w:hAnsi="Arial Narrow"/>
          <w:sz w:val="24"/>
        </w:rPr>
        <w:t xml:space="preserve">de </w:t>
      </w:r>
      <w:r w:rsidR="000447AA" w:rsidRPr="00B805FF">
        <w:rPr>
          <w:rFonts w:ascii="Arial Narrow" w:hAnsi="Arial Narrow"/>
          <w:sz w:val="24"/>
        </w:rPr>
        <w:t xml:space="preserve">tout un </w:t>
      </w:r>
      <w:r w:rsidR="000447AA" w:rsidRPr="00B805FF">
        <w:rPr>
          <w:rFonts w:ascii="Arial Narrow" w:hAnsi="Arial Narrow"/>
          <w:sz w:val="24"/>
        </w:rPr>
        <w:lastRenderedPageBreak/>
        <w:t xml:space="preserve">ensemble de </w:t>
      </w:r>
      <w:r w:rsidRPr="00B805FF">
        <w:rPr>
          <w:rFonts w:ascii="Arial Narrow" w:hAnsi="Arial Narrow"/>
          <w:sz w:val="24"/>
        </w:rPr>
        <w:t xml:space="preserve">processus </w:t>
      </w:r>
      <w:r w:rsidR="000447AA" w:rsidRPr="00B805FF">
        <w:rPr>
          <w:rFonts w:ascii="Arial Narrow" w:hAnsi="Arial Narrow"/>
          <w:sz w:val="24"/>
        </w:rPr>
        <w:t>« postmodernes »</w:t>
      </w:r>
      <w:r w:rsidR="00B36C8C" w:rsidRPr="00B805FF">
        <w:rPr>
          <w:rFonts w:ascii="Arial Narrow" w:hAnsi="Arial Narrow"/>
          <w:sz w:val="24"/>
        </w:rPr>
        <w:t>, il faudrait s’interdire</w:t>
      </w:r>
      <w:r w:rsidRPr="00B805FF">
        <w:rPr>
          <w:rFonts w:ascii="Arial Narrow" w:hAnsi="Arial Narrow"/>
          <w:sz w:val="24"/>
        </w:rPr>
        <w:t xml:space="preserve"> jusqu’à l’idée </w:t>
      </w:r>
      <w:r w:rsidR="000447AA" w:rsidRPr="00B805FF">
        <w:rPr>
          <w:rFonts w:ascii="Arial Narrow" w:hAnsi="Arial Narrow"/>
          <w:sz w:val="24"/>
        </w:rPr>
        <w:t xml:space="preserve">même </w:t>
      </w:r>
      <w:r w:rsidRPr="00B805FF">
        <w:rPr>
          <w:rFonts w:ascii="Arial Narrow" w:hAnsi="Arial Narrow"/>
          <w:sz w:val="24"/>
        </w:rPr>
        <w:t>de « société alternative »</w:t>
      </w:r>
      <w:r w:rsidR="000447AA" w:rsidRPr="00B805FF">
        <w:rPr>
          <w:rFonts w:ascii="Arial Narrow" w:hAnsi="Arial Narrow"/>
          <w:sz w:val="24"/>
        </w:rPr>
        <w:t xml:space="preserve">. </w:t>
      </w:r>
    </w:p>
    <w:p w:rsidR="00E90B38" w:rsidRPr="00B805FF" w:rsidRDefault="008F5527" w:rsidP="00985350">
      <w:pPr>
        <w:tabs>
          <w:tab w:val="left" w:pos="0"/>
        </w:tabs>
        <w:spacing w:after="120" w:line="360" w:lineRule="auto"/>
        <w:jc w:val="both"/>
        <w:rPr>
          <w:rFonts w:ascii="Arial Narrow" w:hAnsi="Arial Narrow"/>
          <w:sz w:val="24"/>
        </w:rPr>
      </w:pPr>
      <w:r w:rsidRPr="00B805FF">
        <w:rPr>
          <w:rFonts w:ascii="Arial Narrow" w:hAnsi="Arial Narrow"/>
          <w:sz w:val="24"/>
        </w:rPr>
        <w:t>Ce qu’il convie</w:t>
      </w:r>
      <w:r w:rsidR="00F2632D" w:rsidRPr="00B805FF">
        <w:rPr>
          <w:rFonts w:ascii="Arial Narrow" w:hAnsi="Arial Narrow"/>
          <w:sz w:val="24"/>
        </w:rPr>
        <w:t>nt de faire selon nous est très</w:t>
      </w:r>
      <w:r w:rsidRPr="00B805FF">
        <w:rPr>
          <w:rFonts w:ascii="Arial Narrow" w:hAnsi="Arial Narrow"/>
          <w:sz w:val="24"/>
        </w:rPr>
        <w:t xml:space="preserve"> différent. L’attention </w:t>
      </w:r>
      <w:r w:rsidR="00F2632D" w:rsidRPr="00B805FF">
        <w:rPr>
          <w:rFonts w:ascii="Arial Narrow" w:hAnsi="Arial Narrow"/>
          <w:sz w:val="24"/>
        </w:rPr>
        <w:t xml:space="preserve">que nous portons </w:t>
      </w:r>
      <w:r w:rsidRPr="00B805FF">
        <w:rPr>
          <w:rFonts w:ascii="Arial Narrow" w:hAnsi="Arial Narrow"/>
          <w:sz w:val="24"/>
        </w:rPr>
        <w:t>aux luttes et aux pratiques, qui se traduit comme on l’a dit plus haut par un lien assez fort avec les mouvements sociaux,  permet de repérer des formes de pensée, des types d’analyse ou d’enquête, des notions et des concepts qui sont relativement nouveaux, même s’ils puisent aussi, sous certains aspects,  dans un</w:t>
      </w:r>
      <w:r w:rsidR="00085F71" w:rsidRPr="00B805FF">
        <w:rPr>
          <w:rFonts w:ascii="Arial Narrow" w:hAnsi="Arial Narrow"/>
          <w:sz w:val="24"/>
        </w:rPr>
        <w:t xml:space="preserve"> passé parfois</w:t>
      </w:r>
      <w:r w:rsidR="00F2632D" w:rsidRPr="00B805FF">
        <w:rPr>
          <w:rFonts w:ascii="Arial Narrow" w:hAnsi="Arial Narrow"/>
          <w:sz w:val="24"/>
        </w:rPr>
        <w:t xml:space="preserve"> lointain</w:t>
      </w:r>
      <w:r w:rsidRPr="00B805FF">
        <w:rPr>
          <w:rFonts w:ascii="Arial Narrow" w:hAnsi="Arial Narrow"/>
          <w:sz w:val="24"/>
        </w:rPr>
        <w:t>. L’opposition au néolibéralisme</w:t>
      </w:r>
      <w:r w:rsidR="003B3D37" w:rsidRPr="00B805FF">
        <w:rPr>
          <w:rFonts w:ascii="Arial Narrow" w:hAnsi="Arial Narrow"/>
          <w:sz w:val="24"/>
        </w:rPr>
        <w:t>,</w:t>
      </w:r>
      <w:r w:rsidRPr="00B805FF">
        <w:rPr>
          <w:rFonts w:ascii="Arial Narrow" w:hAnsi="Arial Narrow"/>
          <w:sz w:val="24"/>
        </w:rPr>
        <w:t xml:space="preserve"> pour être massivement résistancielle et défensive, a </w:t>
      </w:r>
      <w:r w:rsidR="00F2632D" w:rsidRPr="00B805FF">
        <w:rPr>
          <w:rFonts w:ascii="Arial Narrow" w:hAnsi="Arial Narrow"/>
          <w:sz w:val="24"/>
        </w:rPr>
        <w:t xml:space="preserve">néanmoins </w:t>
      </w:r>
      <w:r w:rsidRPr="00B805FF">
        <w:rPr>
          <w:rFonts w:ascii="Arial Narrow" w:hAnsi="Arial Narrow"/>
          <w:sz w:val="24"/>
        </w:rPr>
        <w:t>commencé à faire  émerger</w:t>
      </w:r>
      <w:r w:rsidR="000532EA" w:rsidRPr="00B805FF">
        <w:rPr>
          <w:rFonts w:ascii="Arial Narrow" w:hAnsi="Arial Narrow"/>
          <w:sz w:val="24"/>
        </w:rPr>
        <w:t xml:space="preserve"> </w:t>
      </w:r>
      <w:r w:rsidRPr="00B805FF">
        <w:rPr>
          <w:rFonts w:ascii="Arial Narrow" w:hAnsi="Arial Narrow"/>
          <w:sz w:val="24"/>
        </w:rPr>
        <w:t xml:space="preserve">l’idée selon laquelle il était possible d’échapper au duo infernal de l’Etat et du marché, </w:t>
      </w:r>
      <w:r w:rsidR="000532EA" w:rsidRPr="00B805FF">
        <w:rPr>
          <w:rFonts w:ascii="Arial Narrow" w:hAnsi="Arial Narrow"/>
          <w:sz w:val="24"/>
        </w:rPr>
        <w:t>elle a commencé à démontrer</w:t>
      </w:r>
      <w:r w:rsidRPr="00B805FF">
        <w:rPr>
          <w:rFonts w:ascii="Arial Narrow" w:hAnsi="Arial Narrow"/>
          <w:sz w:val="24"/>
        </w:rPr>
        <w:t xml:space="preserve"> que l’on pouvait organiser des activités très variées autrement que sur le modèle de l’entreprise privée ou que sur celui de la bureaucratie d’État. Le « retour des </w:t>
      </w:r>
      <w:r w:rsidRPr="00B805FF">
        <w:rPr>
          <w:rFonts w:ascii="Arial Narrow" w:hAnsi="Arial Narrow"/>
          <w:i/>
          <w:sz w:val="24"/>
        </w:rPr>
        <w:t>commons</w:t>
      </w:r>
      <w:r w:rsidRPr="00B805FF">
        <w:rPr>
          <w:rFonts w:ascii="Arial Narrow" w:hAnsi="Arial Narrow"/>
          <w:sz w:val="24"/>
        </w:rPr>
        <w:t xml:space="preserve"> », en opposition directe  à la logique de ce que nous appelons dans </w:t>
      </w:r>
      <w:r w:rsidRPr="00B805FF">
        <w:rPr>
          <w:rFonts w:ascii="Arial Narrow" w:hAnsi="Arial Narrow"/>
          <w:i/>
          <w:sz w:val="24"/>
        </w:rPr>
        <w:t>Commun</w:t>
      </w:r>
      <w:r w:rsidRPr="00B805FF">
        <w:rPr>
          <w:rFonts w:ascii="Arial Narrow" w:hAnsi="Arial Narrow"/>
          <w:sz w:val="24"/>
        </w:rPr>
        <w:t xml:space="preserve"> (2014) « la grande appropriation du monde »,  est sans doute un moment historique important en ce qu’il permet de concevoir un principe politique qui permet de faire le lien entre des se</w:t>
      </w:r>
      <w:r w:rsidR="00FB0408" w:rsidRPr="00B805FF">
        <w:rPr>
          <w:rFonts w:ascii="Arial Narrow" w:hAnsi="Arial Narrow"/>
          <w:sz w:val="24"/>
        </w:rPr>
        <w:t>cteurs, des pratiques, des confli</w:t>
      </w:r>
      <w:r w:rsidRPr="00B805FF">
        <w:rPr>
          <w:rFonts w:ascii="Arial Narrow" w:hAnsi="Arial Narrow"/>
          <w:sz w:val="24"/>
        </w:rPr>
        <w:t xml:space="preserve">ts et des activités dont on ne voit pas au premier abord, du fait du morcellement social et de la dispersion géographique, la relation qu’ils peuvent entretenir entre eux. </w:t>
      </w:r>
      <w:r w:rsidR="002D324A" w:rsidRPr="00B805FF">
        <w:rPr>
          <w:rFonts w:ascii="Arial Narrow" w:hAnsi="Arial Narrow"/>
          <w:sz w:val="24"/>
        </w:rPr>
        <w:t>Il appartient au travail théorique de faire toute sa part à cette création historique</w:t>
      </w:r>
      <w:r w:rsidR="002C1EAD" w:rsidRPr="00B805FF">
        <w:rPr>
          <w:rFonts w:ascii="Arial Narrow" w:hAnsi="Arial Narrow"/>
          <w:sz w:val="24"/>
        </w:rPr>
        <w:t>, de</w:t>
      </w:r>
      <w:r w:rsidR="002D324A" w:rsidRPr="00B805FF">
        <w:rPr>
          <w:rFonts w:ascii="Arial Narrow" w:hAnsi="Arial Narrow"/>
          <w:sz w:val="24"/>
        </w:rPr>
        <w:t xml:space="preserve"> dégager </w:t>
      </w:r>
      <w:r w:rsidR="002C1EAD" w:rsidRPr="00B805FF">
        <w:rPr>
          <w:rFonts w:ascii="Arial Narrow" w:hAnsi="Arial Narrow"/>
          <w:sz w:val="24"/>
        </w:rPr>
        <w:t xml:space="preserve">ce qui en elle est </w:t>
      </w:r>
      <w:r w:rsidR="00B36C8C" w:rsidRPr="00B805FF">
        <w:rPr>
          <w:rFonts w:ascii="Arial Narrow" w:hAnsi="Arial Narrow"/>
          <w:sz w:val="24"/>
        </w:rPr>
        <w:t xml:space="preserve">à la fois </w:t>
      </w:r>
      <w:r w:rsidR="002C1EAD" w:rsidRPr="00B805FF">
        <w:rPr>
          <w:rFonts w:ascii="Arial Narrow" w:hAnsi="Arial Narrow"/>
          <w:sz w:val="24"/>
        </w:rPr>
        <w:t>porteur d’invention conceptuelle</w:t>
      </w:r>
      <w:r w:rsidR="00B36C8C" w:rsidRPr="00B805FF">
        <w:rPr>
          <w:rFonts w:ascii="Arial Narrow" w:hAnsi="Arial Narrow"/>
          <w:sz w:val="24"/>
        </w:rPr>
        <w:t xml:space="preserve"> et de projet politique</w:t>
      </w:r>
      <w:r w:rsidR="002D324A" w:rsidRPr="00B805FF">
        <w:rPr>
          <w:rFonts w:ascii="Arial Narrow" w:hAnsi="Arial Narrow"/>
          <w:sz w:val="24"/>
        </w:rPr>
        <w:t xml:space="preserve">. Le travail théorique ne vise pas à créer </w:t>
      </w:r>
      <w:r w:rsidR="002D324A" w:rsidRPr="00B805FF">
        <w:rPr>
          <w:rFonts w:ascii="Arial Narrow" w:hAnsi="Arial Narrow"/>
          <w:i/>
          <w:sz w:val="24"/>
        </w:rPr>
        <w:t>ex nihilo</w:t>
      </w:r>
      <w:r w:rsidR="002D324A" w:rsidRPr="00B805FF">
        <w:rPr>
          <w:rFonts w:ascii="Arial Narrow" w:hAnsi="Arial Narrow"/>
          <w:sz w:val="24"/>
        </w:rPr>
        <w:t xml:space="preserve"> </w:t>
      </w:r>
      <w:r w:rsidR="00DA2413" w:rsidRPr="00B805FF">
        <w:rPr>
          <w:rFonts w:ascii="Arial Narrow" w:hAnsi="Arial Narrow"/>
          <w:sz w:val="24"/>
        </w:rPr>
        <w:t xml:space="preserve">une représentation de la société </w:t>
      </w:r>
      <w:r w:rsidR="002D324A" w:rsidRPr="00B805FF">
        <w:rPr>
          <w:rFonts w:ascii="Arial Narrow" w:hAnsi="Arial Narrow"/>
          <w:sz w:val="24"/>
        </w:rPr>
        <w:t xml:space="preserve"> détaché</w:t>
      </w:r>
      <w:r w:rsidR="00DA2413" w:rsidRPr="00B805FF">
        <w:rPr>
          <w:rFonts w:ascii="Arial Narrow" w:hAnsi="Arial Narrow"/>
          <w:sz w:val="24"/>
        </w:rPr>
        <w:t>e</w:t>
      </w:r>
      <w:r w:rsidR="002D324A" w:rsidRPr="00B805FF">
        <w:rPr>
          <w:rFonts w:ascii="Arial Narrow" w:hAnsi="Arial Narrow"/>
          <w:sz w:val="24"/>
        </w:rPr>
        <w:t xml:space="preserve"> des pratiques et des combats sociaux. C’est parfois ce qui est gênant à la lecture du « dernier Castoriadis », un auteur qui est pour nous une référence importante. La création de </w:t>
      </w:r>
      <w:r w:rsidR="002C1EAD" w:rsidRPr="00B805FF">
        <w:rPr>
          <w:rFonts w:ascii="Arial Narrow" w:hAnsi="Arial Narrow"/>
          <w:sz w:val="24"/>
        </w:rPr>
        <w:t>« </w:t>
      </w:r>
      <w:r w:rsidR="002D324A" w:rsidRPr="00B805FF">
        <w:rPr>
          <w:rFonts w:ascii="Arial Narrow" w:hAnsi="Arial Narrow"/>
          <w:sz w:val="24"/>
        </w:rPr>
        <w:t>sign</w:t>
      </w:r>
      <w:r w:rsidR="002C1EAD" w:rsidRPr="00B805FF">
        <w:rPr>
          <w:rFonts w:ascii="Arial Narrow" w:hAnsi="Arial Narrow"/>
          <w:sz w:val="24"/>
        </w:rPr>
        <w:t>ifications imaginaires », qui carac</w:t>
      </w:r>
      <w:r w:rsidR="002D324A" w:rsidRPr="00B805FF">
        <w:rPr>
          <w:rFonts w:ascii="Arial Narrow" w:hAnsi="Arial Narrow"/>
          <w:sz w:val="24"/>
        </w:rPr>
        <w:t>t</w:t>
      </w:r>
      <w:r w:rsidR="002C1EAD" w:rsidRPr="00B805FF">
        <w:rPr>
          <w:rFonts w:ascii="Arial Narrow" w:hAnsi="Arial Narrow"/>
          <w:sz w:val="24"/>
        </w:rPr>
        <w:t>ér</w:t>
      </w:r>
      <w:r w:rsidR="002D324A" w:rsidRPr="00B805FF">
        <w:rPr>
          <w:rFonts w:ascii="Arial Narrow" w:hAnsi="Arial Narrow"/>
          <w:sz w:val="24"/>
        </w:rPr>
        <w:t xml:space="preserve">ise </w:t>
      </w:r>
      <w:r w:rsidR="002C1EAD" w:rsidRPr="00B805FF">
        <w:rPr>
          <w:rFonts w:ascii="Arial Narrow" w:hAnsi="Arial Narrow"/>
          <w:sz w:val="24"/>
        </w:rPr>
        <w:t xml:space="preserve">selon cet auteur </w:t>
      </w:r>
      <w:r w:rsidR="002D324A" w:rsidRPr="00B805FF">
        <w:rPr>
          <w:rFonts w:ascii="Arial Narrow" w:hAnsi="Arial Narrow"/>
          <w:sz w:val="24"/>
        </w:rPr>
        <w:t xml:space="preserve">le </w:t>
      </w:r>
      <w:r w:rsidR="002C1EAD" w:rsidRPr="00B805FF">
        <w:rPr>
          <w:rFonts w:ascii="Arial Narrow" w:hAnsi="Arial Narrow"/>
          <w:sz w:val="24"/>
        </w:rPr>
        <w:t>« s</w:t>
      </w:r>
      <w:r w:rsidR="002D324A" w:rsidRPr="00B805FF">
        <w:rPr>
          <w:rFonts w:ascii="Arial Narrow" w:hAnsi="Arial Narrow"/>
          <w:sz w:val="24"/>
        </w:rPr>
        <w:t>o</w:t>
      </w:r>
      <w:r w:rsidR="002C1EAD" w:rsidRPr="00B805FF">
        <w:rPr>
          <w:rFonts w:ascii="Arial Narrow" w:hAnsi="Arial Narrow"/>
          <w:sz w:val="24"/>
        </w:rPr>
        <w:t>c</w:t>
      </w:r>
      <w:r w:rsidR="002D324A" w:rsidRPr="00B805FF">
        <w:rPr>
          <w:rFonts w:ascii="Arial Narrow" w:hAnsi="Arial Narrow"/>
          <w:sz w:val="24"/>
        </w:rPr>
        <w:t>i</w:t>
      </w:r>
      <w:r w:rsidR="002C1EAD" w:rsidRPr="00B805FF">
        <w:rPr>
          <w:rFonts w:ascii="Arial Narrow" w:hAnsi="Arial Narrow"/>
          <w:sz w:val="24"/>
        </w:rPr>
        <w:t>a</w:t>
      </w:r>
      <w:r w:rsidR="002D324A" w:rsidRPr="00B805FF">
        <w:rPr>
          <w:rFonts w:ascii="Arial Narrow" w:hAnsi="Arial Narrow"/>
          <w:sz w:val="24"/>
        </w:rPr>
        <w:t>l-historique », ne peut être seulement rapporté</w:t>
      </w:r>
      <w:r w:rsidR="002C1EAD" w:rsidRPr="00B805FF">
        <w:rPr>
          <w:rFonts w:ascii="Arial Narrow" w:hAnsi="Arial Narrow"/>
          <w:sz w:val="24"/>
        </w:rPr>
        <w:t>e</w:t>
      </w:r>
      <w:r w:rsidR="002D324A" w:rsidRPr="00B805FF">
        <w:rPr>
          <w:rFonts w:ascii="Arial Narrow" w:hAnsi="Arial Narrow"/>
          <w:sz w:val="24"/>
        </w:rPr>
        <w:t xml:space="preserve"> à la faculté imaginant</w:t>
      </w:r>
      <w:r w:rsidR="002C1EAD" w:rsidRPr="00B805FF">
        <w:rPr>
          <w:rFonts w:ascii="Arial Narrow" w:hAnsi="Arial Narrow"/>
          <w:sz w:val="24"/>
        </w:rPr>
        <w:t>e</w:t>
      </w:r>
      <w:r w:rsidR="004E2770" w:rsidRPr="00B805FF">
        <w:rPr>
          <w:rFonts w:ascii="Arial Narrow" w:hAnsi="Arial Narrow"/>
          <w:sz w:val="24"/>
        </w:rPr>
        <w:t>,</w:t>
      </w:r>
      <w:r w:rsidR="002C1EAD" w:rsidRPr="00B805FF">
        <w:rPr>
          <w:rFonts w:ascii="Arial Narrow" w:hAnsi="Arial Narrow"/>
          <w:sz w:val="24"/>
        </w:rPr>
        <w:t xml:space="preserve"> à </w:t>
      </w:r>
      <w:r w:rsidR="00DD5C12" w:rsidRPr="00B805FF">
        <w:rPr>
          <w:rFonts w:ascii="Arial Narrow" w:hAnsi="Arial Narrow"/>
          <w:sz w:val="24"/>
        </w:rPr>
        <w:t>« </w:t>
      </w:r>
      <w:r w:rsidR="002C1EAD" w:rsidRPr="00B805FF">
        <w:rPr>
          <w:rFonts w:ascii="Arial Narrow" w:hAnsi="Arial Narrow"/>
          <w:sz w:val="24"/>
        </w:rPr>
        <w:t>l’imaginaire radical</w:t>
      </w:r>
      <w:r w:rsidR="00DD5C12" w:rsidRPr="00B805FF">
        <w:rPr>
          <w:rFonts w:ascii="Arial Narrow" w:hAnsi="Arial Narrow"/>
          <w:sz w:val="24"/>
        </w:rPr>
        <w:t> »</w:t>
      </w:r>
      <w:r w:rsidR="002C1EAD" w:rsidRPr="00B805FF">
        <w:rPr>
          <w:rFonts w:ascii="Arial Narrow" w:hAnsi="Arial Narrow"/>
          <w:sz w:val="24"/>
        </w:rPr>
        <w:t>, elle doit être réinscrite dans l’univers des pratiques et des affrontements qui caractérisent une société donnée</w:t>
      </w:r>
      <w:r w:rsidR="00942C79" w:rsidRPr="00B805FF">
        <w:rPr>
          <w:rFonts w:ascii="Arial Narrow" w:hAnsi="Arial Narrow"/>
          <w:sz w:val="24"/>
        </w:rPr>
        <w:t xml:space="preserve"> et d’où surgissent ces significations nouvelle</w:t>
      </w:r>
      <w:r w:rsidR="001151EA" w:rsidRPr="00B805FF">
        <w:rPr>
          <w:rFonts w:ascii="Arial Narrow" w:hAnsi="Arial Narrow"/>
          <w:sz w:val="24"/>
        </w:rPr>
        <w:t>s qui entraînent les individus dans</w:t>
      </w:r>
      <w:r w:rsidR="00942C79" w:rsidRPr="00B805FF">
        <w:rPr>
          <w:rFonts w:ascii="Arial Narrow" w:hAnsi="Arial Narrow"/>
          <w:sz w:val="24"/>
        </w:rPr>
        <w:t xml:space="preserve"> l’action</w:t>
      </w:r>
      <w:r w:rsidR="00DA2413" w:rsidRPr="00B805FF">
        <w:rPr>
          <w:rFonts w:ascii="Arial Narrow" w:hAnsi="Arial Narrow"/>
          <w:sz w:val="24"/>
        </w:rPr>
        <w:t xml:space="preserve"> historique</w:t>
      </w:r>
      <w:r w:rsidR="002C1EAD" w:rsidRPr="00B805FF">
        <w:rPr>
          <w:rFonts w:ascii="Arial Narrow" w:hAnsi="Arial Narrow"/>
          <w:sz w:val="24"/>
        </w:rPr>
        <w:t xml:space="preserve">. C’est, comme on l’a rappelé plus haut, ce que nous devons à la conception marxienne de l’activité pratique. </w:t>
      </w:r>
    </w:p>
    <w:p w:rsidR="005B206B" w:rsidRPr="00B805FF" w:rsidRDefault="005B206B" w:rsidP="00985350">
      <w:pPr>
        <w:tabs>
          <w:tab w:val="left" w:pos="0"/>
        </w:tabs>
        <w:spacing w:after="120" w:line="360" w:lineRule="auto"/>
        <w:jc w:val="both"/>
        <w:rPr>
          <w:rFonts w:ascii="Arial Narrow" w:hAnsi="Arial Narrow"/>
          <w:sz w:val="24"/>
        </w:rPr>
      </w:pPr>
    </w:p>
    <w:p w:rsidR="00947DF4" w:rsidRPr="00B805FF" w:rsidRDefault="009758BA" w:rsidP="00985350">
      <w:pPr>
        <w:tabs>
          <w:tab w:val="left" w:pos="0"/>
        </w:tabs>
        <w:spacing w:after="120" w:line="360" w:lineRule="auto"/>
        <w:jc w:val="both"/>
        <w:rPr>
          <w:rFonts w:ascii="Arial Narrow" w:hAnsi="Arial Narrow"/>
          <w:b/>
          <w:sz w:val="24"/>
        </w:rPr>
      </w:pPr>
      <w:r w:rsidRPr="00B805FF">
        <w:rPr>
          <w:rStyle w:val="systrantokennumeric"/>
          <w:rFonts w:ascii="Arial Narrow" w:hAnsi="Arial Narrow"/>
          <w:b/>
          <w:sz w:val="24"/>
          <w:szCs w:val="24"/>
        </w:rPr>
        <w:t>18</w:t>
      </w:r>
      <w:r w:rsidR="005B206B" w:rsidRPr="00B805FF">
        <w:rPr>
          <w:rStyle w:val="systrantokennumeric"/>
          <w:rFonts w:ascii="Arial Narrow" w:hAnsi="Arial Narrow"/>
          <w:b/>
          <w:sz w:val="24"/>
          <w:szCs w:val="24"/>
        </w:rPr>
        <w:t>.-</w:t>
      </w:r>
      <w:r w:rsidR="005B206B" w:rsidRPr="00B805FF">
        <w:rPr>
          <w:rFonts w:ascii="Arial Narrow" w:hAnsi="Arial Narrow"/>
          <w:b/>
          <w:sz w:val="24"/>
          <w:szCs w:val="24"/>
        </w:rPr>
        <w:t> </w:t>
      </w:r>
      <w:r w:rsidR="005B206B" w:rsidRPr="00B805FF">
        <w:rPr>
          <w:rStyle w:val="systrantokenword"/>
          <w:rFonts w:ascii="Arial Narrow" w:hAnsi="Arial Narrow"/>
          <w:b/>
          <w:sz w:val="24"/>
          <w:szCs w:val="24"/>
        </w:rPr>
        <w:t>Dans</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l</w:t>
      </w:r>
      <w:r w:rsidR="00074E54" w:rsidRPr="00B805FF">
        <w:rPr>
          <w:rStyle w:val="systrantokenpunctuation"/>
          <w:rFonts w:ascii="Arial Narrow" w:hAnsi="Arial Narrow"/>
          <w:b/>
          <w:sz w:val="24"/>
          <w:szCs w:val="24"/>
        </w:rPr>
        <w:t>a</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conjoncture</w:t>
      </w:r>
      <w:r w:rsidR="005B206B" w:rsidRPr="00B805FF">
        <w:rPr>
          <w:rStyle w:val="systranseg"/>
          <w:rFonts w:ascii="Arial Narrow" w:hAnsi="Arial Narrow"/>
          <w:b/>
          <w:sz w:val="24"/>
          <w:szCs w:val="24"/>
        </w:rPr>
        <w:t xml:space="preserve"> </w:t>
      </w:r>
      <w:r w:rsidR="00074E54" w:rsidRPr="00B805FF">
        <w:rPr>
          <w:rStyle w:val="systranseg"/>
          <w:rFonts w:ascii="Arial Narrow" w:hAnsi="Arial Narrow"/>
          <w:b/>
          <w:sz w:val="24"/>
          <w:szCs w:val="24"/>
        </w:rPr>
        <w:t xml:space="preserve">actuelle marquée par </w:t>
      </w:r>
      <w:r w:rsidR="005B206B" w:rsidRPr="00B805FF">
        <w:rPr>
          <w:rStyle w:val="systrantokenword"/>
          <w:rFonts w:ascii="Arial Narrow" w:hAnsi="Arial Narrow"/>
          <w:b/>
          <w:sz w:val="24"/>
          <w:szCs w:val="24"/>
        </w:rPr>
        <w:t>de</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grand</w:t>
      </w:r>
      <w:r w:rsidR="00074E54" w:rsidRPr="00B805FF">
        <w:rPr>
          <w:rStyle w:val="systrantokenword"/>
          <w:rFonts w:ascii="Arial Narrow" w:hAnsi="Arial Narrow"/>
          <w:b/>
          <w:sz w:val="24"/>
          <w:szCs w:val="24"/>
        </w:rPr>
        <w:t>s</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mouvement</w:t>
      </w:r>
      <w:r w:rsidR="00074E54" w:rsidRPr="00B805FF">
        <w:rPr>
          <w:rStyle w:val="systrantokenword"/>
          <w:rFonts w:ascii="Arial Narrow" w:hAnsi="Arial Narrow"/>
          <w:b/>
          <w:sz w:val="24"/>
          <w:szCs w:val="24"/>
        </w:rPr>
        <w:t>s</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contestataire</w:t>
      </w:r>
      <w:r w:rsidR="00074E54" w:rsidRPr="00B805FF">
        <w:rPr>
          <w:rStyle w:val="systrantokenword"/>
          <w:rFonts w:ascii="Arial Narrow" w:hAnsi="Arial Narrow"/>
          <w:b/>
          <w:sz w:val="24"/>
          <w:szCs w:val="24"/>
        </w:rPr>
        <w:t>s</w:t>
      </w:r>
      <w:r w:rsidR="005B206B" w:rsidRPr="00B805FF">
        <w:rPr>
          <w:rStyle w:val="systranseg"/>
          <w:rFonts w:ascii="Arial Narrow" w:hAnsi="Arial Narrow"/>
          <w:b/>
          <w:sz w:val="24"/>
          <w:szCs w:val="24"/>
        </w:rPr>
        <w:t xml:space="preserve"> </w:t>
      </w:r>
      <w:r w:rsidR="00947DF4" w:rsidRPr="00B805FF">
        <w:rPr>
          <w:rStyle w:val="systrantokenword"/>
          <w:rFonts w:ascii="Arial Narrow" w:hAnsi="Arial Narrow"/>
          <w:b/>
          <w:sz w:val="24"/>
          <w:szCs w:val="24"/>
        </w:rPr>
        <w:t>dans</w:t>
      </w:r>
      <w:r w:rsidR="00947DF4" w:rsidRPr="00B805FF">
        <w:rPr>
          <w:rStyle w:val="systranseg"/>
          <w:rFonts w:ascii="Arial Narrow" w:hAnsi="Arial Narrow"/>
          <w:b/>
          <w:sz w:val="24"/>
          <w:szCs w:val="24"/>
        </w:rPr>
        <w:t xml:space="preserve"> </w:t>
      </w:r>
      <w:r w:rsidR="00947DF4" w:rsidRPr="00B805FF">
        <w:rPr>
          <w:rStyle w:val="systrantokenword"/>
          <w:rFonts w:ascii="Arial Narrow" w:hAnsi="Arial Narrow"/>
          <w:b/>
          <w:sz w:val="24"/>
          <w:szCs w:val="24"/>
        </w:rPr>
        <w:t>divers</w:t>
      </w:r>
      <w:r w:rsidR="00947DF4" w:rsidRPr="00B805FF">
        <w:rPr>
          <w:rStyle w:val="systranseg"/>
          <w:rFonts w:ascii="Arial Narrow" w:hAnsi="Arial Narrow"/>
          <w:b/>
          <w:sz w:val="24"/>
          <w:szCs w:val="24"/>
        </w:rPr>
        <w:t xml:space="preserve"> </w:t>
      </w:r>
      <w:r w:rsidR="00947DF4" w:rsidRPr="00B805FF">
        <w:rPr>
          <w:rStyle w:val="systrantokenword"/>
          <w:rFonts w:ascii="Arial Narrow" w:hAnsi="Arial Narrow"/>
          <w:b/>
          <w:sz w:val="24"/>
          <w:szCs w:val="24"/>
        </w:rPr>
        <w:t>pays, en</w:t>
      </w:r>
      <w:r w:rsidR="00947DF4" w:rsidRPr="00B805FF">
        <w:rPr>
          <w:rStyle w:val="systranseg"/>
          <w:rFonts w:ascii="Arial Narrow" w:hAnsi="Arial Narrow"/>
          <w:b/>
          <w:sz w:val="24"/>
          <w:szCs w:val="24"/>
        </w:rPr>
        <w:t xml:space="preserve"> </w:t>
      </w:r>
      <w:r w:rsidR="00947DF4" w:rsidRPr="00B805FF">
        <w:rPr>
          <w:rStyle w:val="systrantokenword"/>
          <w:rFonts w:ascii="Arial Narrow" w:hAnsi="Arial Narrow"/>
          <w:b/>
          <w:sz w:val="24"/>
          <w:szCs w:val="24"/>
        </w:rPr>
        <w:t>quels</w:t>
      </w:r>
      <w:r w:rsidR="00947DF4" w:rsidRPr="00B805FF">
        <w:rPr>
          <w:rStyle w:val="systranseg"/>
          <w:rFonts w:ascii="Arial Narrow" w:hAnsi="Arial Narrow"/>
          <w:b/>
          <w:sz w:val="24"/>
          <w:szCs w:val="24"/>
        </w:rPr>
        <w:t xml:space="preserve"> </w:t>
      </w:r>
      <w:r w:rsidR="00947DF4" w:rsidRPr="00B805FF">
        <w:rPr>
          <w:rStyle w:val="systrantokenword"/>
          <w:rFonts w:ascii="Arial Narrow" w:hAnsi="Arial Narrow"/>
          <w:b/>
          <w:sz w:val="24"/>
          <w:szCs w:val="24"/>
        </w:rPr>
        <w:t>termes</w:t>
      </w:r>
      <w:r w:rsidR="00947DF4" w:rsidRPr="00B805FF">
        <w:rPr>
          <w:rStyle w:val="systranseg"/>
          <w:rFonts w:ascii="Arial Narrow" w:hAnsi="Arial Narrow"/>
          <w:b/>
          <w:sz w:val="24"/>
          <w:szCs w:val="24"/>
        </w:rPr>
        <w:t xml:space="preserve"> </w:t>
      </w:r>
      <w:r w:rsidR="00947DF4" w:rsidRPr="00B805FF">
        <w:rPr>
          <w:rStyle w:val="systrantokenword"/>
          <w:rFonts w:ascii="Arial Narrow" w:hAnsi="Arial Narrow"/>
          <w:b/>
          <w:sz w:val="24"/>
          <w:szCs w:val="24"/>
        </w:rPr>
        <w:t>imaginez-vous les</w:t>
      </w:r>
      <w:r w:rsidR="00947DF4" w:rsidRPr="00B805FF">
        <w:rPr>
          <w:rStyle w:val="systranseg"/>
          <w:rFonts w:ascii="Arial Narrow" w:hAnsi="Arial Narrow"/>
          <w:b/>
          <w:sz w:val="24"/>
          <w:szCs w:val="24"/>
        </w:rPr>
        <w:t xml:space="preserve"> </w:t>
      </w:r>
      <w:r w:rsidR="00947DF4" w:rsidRPr="00B805FF">
        <w:rPr>
          <w:rStyle w:val="systrantokenword"/>
          <w:rFonts w:ascii="Arial Narrow" w:hAnsi="Arial Narrow"/>
          <w:b/>
          <w:sz w:val="24"/>
          <w:szCs w:val="24"/>
        </w:rPr>
        <w:t>formes</w:t>
      </w:r>
      <w:r w:rsidR="00947DF4" w:rsidRPr="00B805FF">
        <w:rPr>
          <w:rStyle w:val="systranseg"/>
          <w:rFonts w:ascii="Arial Narrow" w:hAnsi="Arial Narrow"/>
          <w:b/>
          <w:sz w:val="24"/>
          <w:szCs w:val="24"/>
        </w:rPr>
        <w:t xml:space="preserve"> </w:t>
      </w:r>
      <w:r w:rsidR="00947DF4" w:rsidRPr="00B805FF">
        <w:rPr>
          <w:rStyle w:val="systrantokenword"/>
          <w:rFonts w:ascii="Arial Narrow" w:hAnsi="Arial Narrow"/>
          <w:b/>
          <w:sz w:val="24"/>
          <w:szCs w:val="24"/>
        </w:rPr>
        <w:t>possibles</w:t>
      </w:r>
      <w:r w:rsidR="002C6CA4" w:rsidRPr="00B805FF">
        <w:rPr>
          <w:rStyle w:val="systrantokenword"/>
          <w:rFonts w:ascii="Arial Narrow" w:hAnsi="Arial Narrow"/>
          <w:b/>
          <w:sz w:val="24"/>
          <w:szCs w:val="24"/>
        </w:rPr>
        <w:t xml:space="preserve"> d’activités collaboratives et coopératives</w:t>
      </w:r>
      <w:r w:rsidR="005B206B" w:rsidRPr="00B805FF">
        <w:rPr>
          <w:rStyle w:val="systrantokenpunctuation"/>
          <w:rFonts w:ascii="Arial Narrow" w:hAnsi="Arial Narrow"/>
          <w:b/>
          <w:sz w:val="24"/>
          <w:szCs w:val="24"/>
        </w:rPr>
        <w:t>,</w:t>
      </w:r>
      <w:r w:rsidR="005B206B" w:rsidRPr="00B805FF">
        <w:rPr>
          <w:rStyle w:val="systranseg"/>
          <w:rFonts w:ascii="Arial Narrow" w:hAnsi="Arial Narrow"/>
          <w:b/>
          <w:sz w:val="24"/>
          <w:szCs w:val="24"/>
        </w:rPr>
        <w:t xml:space="preserve"> </w:t>
      </w:r>
      <w:r w:rsidR="00947DF4" w:rsidRPr="00B805FF">
        <w:rPr>
          <w:rStyle w:val="systranseg"/>
          <w:rFonts w:ascii="Arial Narrow" w:hAnsi="Arial Narrow"/>
          <w:b/>
          <w:sz w:val="24"/>
          <w:szCs w:val="24"/>
        </w:rPr>
        <w:t xml:space="preserve">et </w:t>
      </w:r>
      <w:r w:rsidR="005B206B" w:rsidRPr="00B805FF">
        <w:rPr>
          <w:rStyle w:val="systrantokenword"/>
          <w:rFonts w:ascii="Arial Narrow" w:hAnsi="Arial Narrow"/>
          <w:b/>
          <w:sz w:val="24"/>
          <w:szCs w:val="24"/>
        </w:rPr>
        <w:t>quel</w:t>
      </w:r>
      <w:r w:rsidR="005B206B" w:rsidRPr="00B805FF">
        <w:rPr>
          <w:rStyle w:val="systranseg"/>
          <w:rFonts w:ascii="Arial Narrow" w:hAnsi="Arial Narrow"/>
          <w:b/>
          <w:sz w:val="24"/>
          <w:szCs w:val="24"/>
        </w:rPr>
        <w:t xml:space="preserve"> </w:t>
      </w:r>
      <w:r w:rsidR="00947DF4" w:rsidRPr="00B805FF">
        <w:rPr>
          <w:rStyle w:val="systrantokenword"/>
          <w:rFonts w:ascii="Arial Narrow" w:hAnsi="Arial Narrow"/>
          <w:b/>
          <w:sz w:val="24"/>
          <w:szCs w:val="24"/>
        </w:rPr>
        <w:t>est</w:t>
      </w:r>
      <w:r w:rsidR="00074E54" w:rsidRPr="00B805FF">
        <w:rPr>
          <w:rStyle w:val="systrantokenword"/>
          <w:rFonts w:ascii="Arial Narrow" w:hAnsi="Arial Narrow"/>
          <w:b/>
          <w:sz w:val="24"/>
          <w:szCs w:val="24"/>
        </w:rPr>
        <w:t xml:space="preserve"> selon vous </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le</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potentiel</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de</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généralisation</w:t>
      </w:r>
      <w:r w:rsidR="00947DF4" w:rsidRPr="00B805FF">
        <w:rPr>
          <w:rStyle w:val="systrantokenword"/>
          <w:rFonts w:ascii="Arial Narrow" w:hAnsi="Arial Narrow"/>
          <w:b/>
          <w:sz w:val="24"/>
          <w:szCs w:val="24"/>
        </w:rPr>
        <w:t xml:space="preserve"> </w:t>
      </w:r>
      <w:r w:rsidR="002C6CA4" w:rsidRPr="00B805FF">
        <w:rPr>
          <w:rStyle w:val="systrantokenword"/>
          <w:rFonts w:ascii="Arial Narrow" w:hAnsi="Arial Narrow"/>
          <w:b/>
          <w:sz w:val="24"/>
          <w:szCs w:val="24"/>
        </w:rPr>
        <w:t>des</w:t>
      </w:r>
      <w:r w:rsidR="002C6CA4" w:rsidRPr="00B805FF">
        <w:rPr>
          <w:rStyle w:val="systranseg"/>
          <w:rFonts w:ascii="Arial Narrow" w:hAnsi="Arial Narrow"/>
          <w:b/>
          <w:sz w:val="24"/>
          <w:szCs w:val="24"/>
        </w:rPr>
        <w:t xml:space="preserve"> </w:t>
      </w:r>
      <w:r w:rsidR="002C6CA4" w:rsidRPr="00B805FF">
        <w:rPr>
          <w:rStyle w:val="systrantokenword"/>
          <w:rFonts w:ascii="Arial Narrow" w:hAnsi="Arial Narrow"/>
          <w:b/>
          <w:sz w:val="24"/>
          <w:szCs w:val="24"/>
        </w:rPr>
        <w:t>lutte</w:t>
      </w:r>
      <w:r w:rsidR="000532EA" w:rsidRPr="00B805FF">
        <w:rPr>
          <w:rStyle w:val="systrantokenword"/>
          <w:rFonts w:ascii="Arial Narrow" w:hAnsi="Arial Narrow"/>
          <w:b/>
          <w:sz w:val="24"/>
          <w:szCs w:val="24"/>
        </w:rPr>
        <w:t>s</w:t>
      </w:r>
      <w:r w:rsidR="002C6CA4" w:rsidRPr="00B805FF">
        <w:rPr>
          <w:rStyle w:val="systranseg"/>
          <w:rFonts w:ascii="Arial Narrow" w:hAnsi="Arial Narrow"/>
          <w:b/>
          <w:sz w:val="24"/>
          <w:szCs w:val="24"/>
        </w:rPr>
        <w:t xml:space="preserve"> </w:t>
      </w:r>
      <w:r w:rsidR="002C6CA4" w:rsidRPr="00B805FF">
        <w:rPr>
          <w:rStyle w:val="systrantokenword"/>
          <w:rFonts w:ascii="Arial Narrow" w:hAnsi="Arial Narrow"/>
          <w:b/>
          <w:sz w:val="24"/>
          <w:szCs w:val="24"/>
        </w:rPr>
        <w:t>et</w:t>
      </w:r>
      <w:r w:rsidR="002C6CA4" w:rsidRPr="00B805FF">
        <w:rPr>
          <w:rStyle w:val="systranseg"/>
          <w:rFonts w:ascii="Arial Narrow" w:hAnsi="Arial Narrow"/>
          <w:b/>
          <w:sz w:val="24"/>
          <w:szCs w:val="24"/>
        </w:rPr>
        <w:t xml:space="preserve"> </w:t>
      </w:r>
      <w:r w:rsidR="002C6CA4" w:rsidRPr="00B805FF">
        <w:rPr>
          <w:rStyle w:val="systrantokenword"/>
          <w:rFonts w:ascii="Arial Narrow" w:hAnsi="Arial Narrow"/>
          <w:b/>
          <w:sz w:val="24"/>
          <w:szCs w:val="24"/>
        </w:rPr>
        <w:t>des</w:t>
      </w:r>
      <w:r w:rsidR="002C6CA4" w:rsidRPr="00B805FF">
        <w:rPr>
          <w:rStyle w:val="systranseg"/>
          <w:rFonts w:ascii="Arial Narrow" w:hAnsi="Arial Narrow"/>
          <w:b/>
          <w:sz w:val="24"/>
          <w:szCs w:val="24"/>
        </w:rPr>
        <w:t xml:space="preserve"> </w:t>
      </w:r>
      <w:r w:rsidR="002C6CA4" w:rsidRPr="00B805FF">
        <w:rPr>
          <w:rStyle w:val="systrantokenword"/>
          <w:rFonts w:ascii="Arial Narrow" w:hAnsi="Arial Narrow"/>
          <w:b/>
          <w:sz w:val="24"/>
          <w:szCs w:val="24"/>
        </w:rPr>
        <w:t>résistance</w:t>
      </w:r>
      <w:r w:rsidR="004E2770" w:rsidRPr="00B805FF">
        <w:rPr>
          <w:rStyle w:val="systrantokenword"/>
          <w:rFonts w:ascii="Arial Narrow" w:hAnsi="Arial Narrow"/>
          <w:b/>
          <w:sz w:val="24"/>
          <w:szCs w:val="24"/>
        </w:rPr>
        <w:t>s</w:t>
      </w:r>
      <w:r w:rsidR="005B206B" w:rsidRPr="00B805FF">
        <w:rPr>
          <w:rStyle w:val="systrantokenpunctuation"/>
          <w:rFonts w:ascii="Arial Narrow" w:hAnsi="Arial Narrow"/>
          <w:b/>
          <w:sz w:val="24"/>
          <w:szCs w:val="24"/>
        </w:rPr>
        <w:t>?</w:t>
      </w:r>
      <w:r w:rsidR="005B206B" w:rsidRPr="00B805FF">
        <w:rPr>
          <w:rFonts w:ascii="Arial Narrow" w:hAnsi="Arial Narrow"/>
          <w:b/>
          <w:sz w:val="24"/>
          <w:szCs w:val="24"/>
        </w:rPr>
        <w:t xml:space="preserve"> </w:t>
      </w:r>
      <w:r w:rsidR="005B206B" w:rsidRPr="00B805FF">
        <w:rPr>
          <w:rStyle w:val="systrantokenword"/>
          <w:rFonts w:ascii="Arial Narrow" w:hAnsi="Arial Narrow"/>
          <w:b/>
          <w:sz w:val="24"/>
          <w:szCs w:val="24"/>
        </w:rPr>
        <w:t>Comment</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le</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projet</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politique</w:t>
      </w:r>
      <w:r w:rsidR="005B206B" w:rsidRPr="00B805FF">
        <w:rPr>
          <w:rStyle w:val="systranseg"/>
          <w:rFonts w:ascii="Arial Narrow" w:hAnsi="Arial Narrow"/>
          <w:b/>
          <w:sz w:val="24"/>
          <w:szCs w:val="24"/>
        </w:rPr>
        <w:t xml:space="preserve"> </w:t>
      </w:r>
      <w:r w:rsidR="00947DF4" w:rsidRPr="00B805FF">
        <w:rPr>
          <w:rStyle w:val="systrantokenword"/>
          <w:rFonts w:ascii="Arial Narrow" w:hAnsi="Arial Narrow"/>
          <w:b/>
          <w:sz w:val="24"/>
          <w:szCs w:val="24"/>
        </w:rPr>
        <w:t>que vous m</w:t>
      </w:r>
      <w:r w:rsidR="000532EA" w:rsidRPr="00B805FF">
        <w:rPr>
          <w:rStyle w:val="systrantokenword"/>
          <w:rFonts w:ascii="Arial Narrow" w:hAnsi="Arial Narrow"/>
          <w:b/>
          <w:sz w:val="24"/>
          <w:szCs w:val="24"/>
        </w:rPr>
        <w:t>ettez en avant dans</w:t>
      </w:r>
      <w:r w:rsidR="00947DF4" w:rsidRPr="00B805FF">
        <w:rPr>
          <w:rStyle w:val="systranseg"/>
          <w:rFonts w:ascii="Arial Narrow" w:hAnsi="Arial Narrow"/>
          <w:b/>
          <w:sz w:val="24"/>
          <w:szCs w:val="24"/>
        </w:rPr>
        <w:t xml:space="preserve"> </w:t>
      </w:r>
      <w:r w:rsidR="005B206B" w:rsidRPr="00B805FF">
        <w:rPr>
          <w:rStyle w:val="systrantokenword"/>
          <w:rFonts w:ascii="Arial Narrow" w:hAnsi="Arial Narrow"/>
          <w:b/>
          <w:i/>
          <w:sz w:val="24"/>
          <w:szCs w:val="24"/>
        </w:rPr>
        <w:t>Commun</w:t>
      </w:r>
      <w:r w:rsidR="00947DF4" w:rsidRPr="00B805FF">
        <w:rPr>
          <w:rStyle w:val="systrantokenpunctuation"/>
          <w:rFonts w:ascii="Arial Narrow" w:hAnsi="Arial Narrow"/>
          <w:b/>
          <w:sz w:val="24"/>
          <w:szCs w:val="24"/>
        </w:rPr>
        <w:t xml:space="preserve">, </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dialogue</w:t>
      </w:r>
      <w:r w:rsidR="00947DF4" w:rsidRPr="00B805FF">
        <w:rPr>
          <w:rStyle w:val="systrantokenword"/>
          <w:rFonts w:ascii="Arial Narrow" w:hAnsi="Arial Narrow"/>
          <w:b/>
          <w:sz w:val="24"/>
          <w:szCs w:val="24"/>
        </w:rPr>
        <w:t>-t-il</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avec</w:t>
      </w:r>
      <w:r w:rsidR="005B206B" w:rsidRPr="00B805FF">
        <w:rPr>
          <w:rStyle w:val="systranseg"/>
          <w:rFonts w:ascii="Arial Narrow" w:hAnsi="Arial Narrow"/>
          <w:b/>
          <w:sz w:val="24"/>
          <w:szCs w:val="24"/>
        </w:rPr>
        <w:t xml:space="preserve"> </w:t>
      </w:r>
      <w:r w:rsidR="00947DF4" w:rsidRPr="00B805FF">
        <w:rPr>
          <w:rStyle w:val="systrantokenword"/>
          <w:rFonts w:ascii="Arial Narrow" w:hAnsi="Arial Narrow"/>
          <w:b/>
          <w:sz w:val="24"/>
          <w:szCs w:val="24"/>
        </w:rPr>
        <w:t>l</w:t>
      </w:r>
      <w:r w:rsidR="005B206B" w:rsidRPr="00B805FF">
        <w:rPr>
          <w:rStyle w:val="systrantokenword"/>
          <w:rFonts w:ascii="Arial Narrow" w:hAnsi="Arial Narrow"/>
          <w:b/>
          <w:sz w:val="24"/>
          <w:szCs w:val="24"/>
        </w:rPr>
        <w:t>es</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luttes</w:t>
      </w:r>
      <w:r w:rsidR="005B206B" w:rsidRPr="00B805FF">
        <w:rPr>
          <w:rStyle w:val="systranseg"/>
          <w:rFonts w:ascii="Arial Narrow" w:hAnsi="Arial Narrow"/>
          <w:b/>
          <w:sz w:val="24"/>
          <w:szCs w:val="24"/>
        </w:rPr>
        <w:t xml:space="preserve"> </w:t>
      </w:r>
      <w:r w:rsidR="005B206B" w:rsidRPr="00B805FF">
        <w:rPr>
          <w:rStyle w:val="systrantokenword"/>
          <w:rFonts w:ascii="Arial Narrow" w:hAnsi="Arial Narrow"/>
          <w:b/>
          <w:sz w:val="24"/>
          <w:szCs w:val="24"/>
        </w:rPr>
        <w:t>contemporaines</w:t>
      </w:r>
      <w:r w:rsidR="00CA04D9">
        <w:rPr>
          <w:rStyle w:val="systrantokenword"/>
          <w:rFonts w:ascii="Arial Narrow" w:hAnsi="Arial Narrow"/>
          <w:b/>
          <w:sz w:val="24"/>
          <w:szCs w:val="24"/>
        </w:rPr>
        <w:t> </w:t>
      </w:r>
      <w:r w:rsidR="00CA04D9">
        <w:rPr>
          <w:rStyle w:val="systranseg"/>
          <w:rFonts w:ascii="Arial Narrow" w:hAnsi="Arial Narrow"/>
          <w:b/>
          <w:sz w:val="24"/>
          <w:szCs w:val="24"/>
        </w:rPr>
        <w:t>?</w:t>
      </w:r>
      <w:r w:rsidR="005B206B" w:rsidRPr="00B805FF">
        <w:rPr>
          <w:rFonts w:ascii="Arial Narrow" w:hAnsi="Arial Narrow"/>
          <w:b/>
          <w:sz w:val="24"/>
        </w:rPr>
        <w:t xml:space="preserve"> </w:t>
      </w:r>
    </w:p>
    <w:p w:rsidR="00947DF4" w:rsidRPr="00B805FF" w:rsidRDefault="00947DF4" w:rsidP="00985350">
      <w:pPr>
        <w:tabs>
          <w:tab w:val="left" w:pos="0"/>
        </w:tabs>
        <w:spacing w:after="120" w:line="360" w:lineRule="auto"/>
        <w:jc w:val="both"/>
        <w:rPr>
          <w:rFonts w:ascii="Arial Narrow" w:hAnsi="Arial Narrow"/>
          <w:b/>
          <w:sz w:val="24"/>
        </w:rPr>
      </w:pPr>
    </w:p>
    <w:p w:rsidR="00120695" w:rsidRPr="00B805FF" w:rsidRDefault="00DD5C12" w:rsidP="004F105D">
      <w:pPr>
        <w:tabs>
          <w:tab w:val="left" w:pos="0"/>
        </w:tabs>
        <w:spacing w:after="120" w:line="360" w:lineRule="auto"/>
        <w:jc w:val="both"/>
        <w:rPr>
          <w:rFonts w:ascii="Arial Narrow" w:hAnsi="Arial Narrow"/>
          <w:sz w:val="24"/>
        </w:rPr>
      </w:pPr>
      <w:r w:rsidRPr="00CA04D9">
        <w:rPr>
          <w:rFonts w:ascii="Arial Narrow" w:hAnsi="Arial Narrow"/>
          <w:b/>
          <w:sz w:val="24"/>
        </w:rPr>
        <w:lastRenderedPageBreak/>
        <w:t>Christian Laval</w:t>
      </w:r>
      <w:r w:rsidRPr="00B805FF">
        <w:rPr>
          <w:rFonts w:ascii="Arial Narrow" w:hAnsi="Arial Narrow"/>
          <w:sz w:val="24"/>
        </w:rPr>
        <w:t xml:space="preserve"> : </w:t>
      </w:r>
      <w:r w:rsidR="00947DF4" w:rsidRPr="00B805FF">
        <w:rPr>
          <w:rFonts w:ascii="Arial Narrow" w:hAnsi="Arial Narrow"/>
          <w:sz w:val="24"/>
        </w:rPr>
        <w:t>L’émergence du « commun » dans les luttes ouvre pour nous une véritable issue et permet de surmonter ce dilemme  entre le retour impossible</w:t>
      </w:r>
      <w:r w:rsidR="009472CC" w:rsidRPr="00B805FF">
        <w:rPr>
          <w:rFonts w:ascii="Arial Narrow" w:hAnsi="Arial Narrow"/>
          <w:sz w:val="24"/>
        </w:rPr>
        <w:t xml:space="preserve"> à la doctrine totalisante et le fatalisme impuissant</w:t>
      </w:r>
      <w:r w:rsidR="00947DF4" w:rsidRPr="00B805FF">
        <w:rPr>
          <w:rFonts w:ascii="Arial Narrow" w:hAnsi="Arial Narrow"/>
          <w:sz w:val="24"/>
        </w:rPr>
        <w:t xml:space="preserve"> de</w:t>
      </w:r>
      <w:r w:rsidR="009472CC" w:rsidRPr="00B805FF">
        <w:rPr>
          <w:rFonts w:ascii="Arial Narrow" w:hAnsi="Arial Narrow"/>
          <w:sz w:val="24"/>
        </w:rPr>
        <w:t>vant</w:t>
      </w:r>
      <w:r w:rsidR="00947DF4" w:rsidRPr="00B805FF">
        <w:rPr>
          <w:rFonts w:ascii="Arial Narrow" w:hAnsi="Arial Narrow"/>
          <w:sz w:val="24"/>
        </w:rPr>
        <w:t xml:space="preserve"> la dispersion des luttes. Nous avons tenté de montrer dans notre dernier ouvrage qu’il convient aujourd’hui, et qu’il est possible,  de formuler un projet politique d’ensemble capable d’articuler les luttes sectorielles dans le monde du travail et dans la société. Ce projet ne peut pas ressembler à un programme de parti qui se déduirait d’une do</w:t>
      </w:r>
      <w:r w:rsidR="009472CC" w:rsidRPr="00B805FF">
        <w:rPr>
          <w:rFonts w:ascii="Arial Narrow" w:hAnsi="Arial Narrow"/>
          <w:sz w:val="24"/>
        </w:rPr>
        <w:t>ctrine toute-puissante parce qu’elle serait</w:t>
      </w:r>
      <w:r w:rsidR="00947DF4" w:rsidRPr="00B805FF">
        <w:rPr>
          <w:rFonts w:ascii="Arial Narrow" w:hAnsi="Arial Narrow"/>
          <w:sz w:val="24"/>
        </w:rPr>
        <w:t xml:space="preserve"> vraie</w:t>
      </w:r>
      <w:r w:rsidR="003B3D37" w:rsidRPr="00B805FF">
        <w:rPr>
          <w:rFonts w:ascii="Arial Narrow" w:hAnsi="Arial Narrow"/>
          <w:sz w:val="24"/>
        </w:rPr>
        <w:t>,</w:t>
      </w:r>
      <w:r w:rsidR="00947DF4" w:rsidRPr="00B805FF">
        <w:rPr>
          <w:rFonts w:ascii="Arial Narrow" w:hAnsi="Arial Narrow"/>
          <w:sz w:val="24"/>
        </w:rPr>
        <w:t xml:space="preserve"> comme le disait Lénine du marxisme. Il ne peut non plus sortir tout fait du cerveau d’une poignée d’intellect</w:t>
      </w:r>
      <w:r w:rsidR="00410EF6" w:rsidRPr="00B805FF">
        <w:rPr>
          <w:rFonts w:ascii="Arial Narrow" w:hAnsi="Arial Narrow"/>
          <w:sz w:val="24"/>
        </w:rPr>
        <w:t>uels</w:t>
      </w:r>
      <w:r w:rsidR="00947DF4" w:rsidRPr="00B805FF">
        <w:rPr>
          <w:rFonts w:ascii="Arial Narrow" w:hAnsi="Arial Narrow"/>
          <w:sz w:val="24"/>
        </w:rPr>
        <w:t xml:space="preserve"> fixant les principes de sociabilité</w:t>
      </w:r>
      <w:r w:rsidR="009472CC" w:rsidRPr="00B805FF">
        <w:rPr>
          <w:rFonts w:ascii="Arial Narrow" w:hAnsi="Arial Narrow"/>
          <w:sz w:val="24"/>
        </w:rPr>
        <w:t>, de décroissance et de civilité</w:t>
      </w:r>
      <w:r w:rsidR="00947DF4" w:rsidRPr="00B805FF">
        <w:rPr>
          <w:rFonts w:ascii="Arial Narrow" w:hAnsi="Arial Narrow"/>
          <w:sz w:val="24"/>
        </w:rPr>
        <w:t xml:space="preserve"> que </w:t>
      </w:r>
      <w:r w:rsidR="009472CC" w:rsidRPr="00B805FF">
        <w:rPr>
          <w:rFonts w:ascii="Arial Narrow" w:hAnsi="Arial Narrow"/>
          <w:sz w:val="24"/>
        </w:rPr>
        <w:t>devra</w:t>
      </w:r>
      <w:r w:rsidR="00947DF4" w:rsidRPr="00B805FF">
        <w:rPr>
          <w:rFonts w:ascii="Arial Narrow" w:hAnsi="Arial Narrow"/>
          <w:sz w:val="24"/>
        </w:rPr>
        <w:t xml:space="preserve">it </w:t>
      </w:r>
      <w:r w:rsidR="004E2770" w:rsidRPr="00B805FF">
        <w:rPr>
          <w:rFonts w:ascii="Arial Narrow" w:hAnsi="Arial Narrow"/>
          <w:sz w:val="24"/>
        </w:rPr>
        <w:t>respecter</w:t>
      </w:r>
      <w:r w:rsidR="00947DF4" w:rsidRPr="00B805FF">
        <w:rPr>
          <w:rFonts w:ascii="Arial Narrow" w:hAnsi="Arial Narrow"/>
          <w:sz w:val="24"/>
        </w:rPr>
        <w:t xml:space="preserve"> le</w:t>
      </w:r>
      <w:r w:rsidR="00410EF6" w:rsidRPr="00B805FF">
        <w:rPr>
          <w:rFonts w:ascii="Arial Narrow" w:hAnsi="Arial Narrow"/>
          <w:sz w:val="24"/>
        </w:rPr>
        <w:t xml:space="preserve"> bon citoyen, comme s’il était nécessaire de</w:t>
      </w:r>
      <w:r w:rsidR="00947DF4" w:rsidRPr="00B805FF">
        <w:rPr>
          <w:rFonts w:ascii="Arial Narrow" w:hAnsi="Arial Narrow"/>
          <w:sz w:val="24"/>
        </w:rPr>
        <w:t xml:space="preserve"> créer une nouvelle « religion civile » à la manière de Rousseau. Les principes n’ont de force que par leurs liens aux pratiques, aux conduites, aux luttes. </w:t>
      </w:r>
      <w:r w:rsidR="009472CC" w:rsidRPr="00B805FF">
        <w:rPr>
          <w:rFonts w:ascii="Arial Narrow" w:hAnsi="Arial Narrow"/>
          <w:sz w:val="24"/>
        </w:rPr>
        <w:t xml:space="preserve">Dans des domaines très variés </w:t>
      </w:r>
      <w:r w:rsidR="003B3D37" w:rsidRPr="00B805FF">
        <w:rPr>
          <w:rFonts w:ascii="Arial Narrow" w:hAnsi="Arial Narrow"/>
          <w:sz w:val="24"/>
        </w:rPr>
        <w:t>(agriculture</w:t>
      </w:r>
      <w:r w:rsidR="008F5527" w:rsidRPr="00B805FF">
        <w:rPr>
          <w:rFonts w:ascii="Arial Narrow" w:hAnsi="Arial Narrow"/>
          <w:sz w:val="24"/>
        </w:rPr>
        <w:t xml:space="preserve">, </w:t>
      </w:r>
      <w:r w:rsidR="009472CC" w:rsidRPr="00B805FF">
        <w:rPr>
          <w:rFonts w:ascii="Arial Narrow" w:hAnsi="Arial Narrow"/>
          <w:sz w:val="24"/>
        </w:rPr>
        <w:t>informatique, arts, sciences</w:t>
      </w:r>
      <w:r w:rsidR="008F5527" w:rsidRPr="00B805FF">
        <w:rPr>
          <w:rFonts w:ascii="Arial Narrow" w:hAnsi="Arial Narrow"/>
          <w:sz w:val="24"/>
        </w:rPr>
        <w:t xml:space="preserve">, </w:t>
      </w:r>
      <w:r w:rsidR="009472CC" w:rsidRPr="00B805FF">
        <w:rPr>
          <w:rFonts w:ascii="Arial Narrow" w:hAnsi="Arial Narrow"/>
          <w:sz w:val="24"/>
        </w:rPr>
        <w:t xml:space="preserve">artisanat et industrie, services) </w:t>
      </w:r>
      <w:r w:rsidR="008F5527" w:rsidRPr="00B805FF">
        <w:rPr>
          <w:rFonts w:ascii="Arial Narrow" w:hAnsi="Arial Narrow"/>
          <w:sz w:val="24"/>
        </w:rPr>
        <w:t>des formes coopératives et collaboratives de production, de consommation, d’éducation et d’habitat se développent</w:t>
      </w:r>
      <w:r w:rsidR="009472CC" w:rsidRPr="00B805FF">
        <w:rPr>
          <w:rFonts w:ascii="Arial Narrow" w:hAnsi="Arial Narrow"/>
          <w:sz w:val="24"/>
        </w:rPr>
        <w:t xml:space="preserve"> un peu partout. </w:t>
      </w:r>
      <w:r w:rsidRPr="00B805FF">
        <w:rPr>
          <w:rFonts w:ascii="Arial Narrow" w:hAnsi="Arial Narrow"/>
          <w:sz w:val="24"/>
        </w:rPr>
        <w:t>Nous leur consacrons un certain nombre de pages dans le livre pour montrer que c</w:t>
      </w:r>
      <w:r w:rsidR="009472CC" w:rsidRPr="00B805FF">
        <w:rPr>
          <w:rFonts w:ascii="Arial Narrow" w:hAnsi="Arial Narrow"/>
          <w:sz w:val="24"/>
        </w:rPr>
        <w:t>e que ces multiples expérimentations ont en commun, c’</w:t>
      </w:r>
      <w:r w:rsidRPr="00B805FF">
        <w:rPr>
          <w:rFonts w:ascii="Arial Narrow" w:hAnsi="Arial Narrow"/>
          <w:sz w:val="24"/>
        </w:rPr>
        <w:t xml:space="preserve">est la mise </w:t>
      </w:r>
      <w:r w:rsidR="009472CC" w:rsidRPr="00B805FF">
        <w:rPr>
          <w:rFonts w:ascii="Arial Narrow" w:hAnsi="Arial Narrow"/>
          <w:sz w:val="24"/>
        </w:rPr>
        <w:t>e</w:t>
      </w:r>
      <w:r w:rsidRPr="00B805FF">
        <w:rPr>
          <w:rFonts w:ascii="Arial Narrow" w:hAnsi="Arial Narrow"/>
          <w:sz w:val="24"/>
        </w:rPr>
        <w:t>n</w:t>
      </w:r>
      <w:r w:rsidR="009472CC" w:rsidRPr="00B805FF">
        <w:rPr>
          <w:rFonts w:ascii="Arial Narrow" w:hAnsi="Arial Narrow"/>
          <w:sz w:val="24"/>
        </w:rPr>
        <w:t xml:space="preserve"> œuvre de </w:t>
      </w:r>
      <w:r w:rsidR="008F5527" w:rsidRPr="00B805FF">
        <w:rPr>
          <w:rFonts w:ascii="Arial Narrow" w:hAnsi="Arial Narrow"/>
          <w:sz w:val="24"/>
        </w:rPr>
        <w:t>pratiques démocratiques</w:t>
      </w:r>
      <w:r w:rsidR="00410EF6" w:rsidRPr="00B805FF">
        <w:rPr>
          <w:rFonts w:ascii="Arial Narrow" w:hAnsi="Arial Narrow"/>
          <w:sz w:val="24"/>
        </w:rPr>
        <w:t xml:space="preserve"> de la part d</w:t>
      </w:r>
      <w:r w:rsidRPr="00B805FF">
        <w:rPr>
          <w:rFonts w:ascii="Arial Narrow" w:hAnsi="Arial Narrow"/>
          <w:sz w:val="24"/>
        </w:rPr>
        <w:t>es « </w:t>
      </w:r>
      <w:r w:rsidRPr="00B805FF">
        <w:rPr>
          <w:rFonts w:ascii="Arial Narrow" w:hAnsi="Arial Narrow"/>
          <w:i/>
          <w:sz w:val="24"/>
        </w:rPr>
        <w:t>commoners</w:t>
      </w:r>
      <w:r w:rsidRPr="00B805FF">
        <w:rPr>
          <w:rFonts w:ascii="Arial Narrow" w:hAnsi="Arial Narrow"/>
          <w:sz w:val="24"/>
        </w:rPr>
        <w:t> »</w:t>
      </w:r>
      <w:r w:rsidR="009472CC" w:rsidRPr="00B805FF">
        <w:rPr>
          <w:rFonts w:ascii="Arial Narrow" w:hAnsi="Arial Narrow"/>
          <w:sz w:val="24"/>
        </w:rPr>
        <w:t xml:space="preserve">. C’est cette aspiration </w:t>
      </w:r>
      <w:r w:rsidRPr="00B805FF">
        <w:rPr>
          <w:rFonts w:ascii="Arial Narrow" w:hAnsi="Arial Narrow"/>
          <w:sz w:val="24"/>
        </w:rPr>
        <w:t xml:space="preserve">et cette exigence </w:t>
      </w:r>
      <w:r w:rsidR="001151EA" w:rsidRPr="00B805FF">
        <w:rPr>
          <w:rFonts w:ascii="Arial Narrow" w:hAnsi="Arial Narrow"/>
          <w:sz w:val="24"/>
        </w:rPr>
        <w:t>qui</w:t>
      </w:r>
      <w:r w:rsidR="009472CC" w:rsidRPr="00B805FF">
        <w:rPr>
          <w:rFonts w:ascii="Arial Narrow" w:hAnsi="Arial Narrow"/>
          <w:sz w:val="24"/>
        </w:rPr>
        <w:t xml:space="preserve"> donne</w:t>
      </w:r>
      <w:r w:rsidRPr="00B805FF">
        <w:rPr>
          <w:rFonts w:ascii="Arial Narrow" w:hAnsi="Arial Narrow"/>
          <w:sz w:val="24"/>
        </w:rPr>
        <w:t>nt</w:t>
      </w:r>
      <w:r w:rsidR="009472CC" w:rsidRPr="00B805FF">
        <w:rPr>
          <w:rFonts w:ascii="Arial Narrow" w:hAnsi="Arial Narrow"/>
          <w:sz w:val="24"/>
        </w:rPr>
        <w:t xml:space="preserve"> </w:t>
      </w:r>
      <w:r w:rsidR="001151EA" w:rsidRPr="00B805FF">
        <w:rPr>
          <w:rFonts w:ascii="Arial Narrow" w:hAnsi="Arial Narrow"/>
          <w:sz w:val="24"/>
        </w:rPr>
        <w:t xml:space="preserve">à ces réalisations </w:t>
      </w:r>
      <w:r w:rsidR="009472CC" w:rsidRPr="00B805FF">
        <w:rPr>
          <w:rFonts w:ascii="Arial Narrow" w:hAnsi="Arial Narrow"/>
          <w:sz w:val="24"/>
        </w:rPr>
        <w:t>cette proximité avec les grandes mobilisations que l’on a observées dans différents pays ces dernières années</w:t>
      </w:r>
      <w:r w:rsidRPr="00B805FF">
        <w:rPr>
          <w:rFonts w:ascii="Arial Narrow" w:hAnsi="Arial Narrow"/>
          <w:sz w:val="24"/>
        </w:rPr>
        <w:t xml:space="preserve"> </w:t>
      </w:r>
      <w:r w:rsidR="009472CC" w:rsidRPr="00B805FF">
        <w:rPr>
          <w:rFonts w:ascii="Arial Narrow" w:hAnsi="Arial Narrow"/>
          <w:sz w:val="24"/>
        </w:rPr>
        <w:t xml:space="preserve">et qui ont mis au premier plan la nécessité de réinventer la démocratie dans la lutte même. </w:t>
      </w:r>
      <w:r w:rsidR="00F2632D" w:rsidRPr="00B805FF">
        <w:rPr>
          <w:rFonts w:ascii="Arial Narrow" w:hAnsi="Arial Narrow"/>
          <w:sz w:val="24"/>
        </w:rPr>
        <w:t>Expérimentations locales et mobilisations à grande échelle renvoient donc à une</w:t>
      </w:r>
      <w:r w:rsidR="008F5527" w:rsidRPr="00B805FF">
        <w:rPr>
          <w:rFonts w:ascii="Arial Narrow" w:hAnsi="Arial Narrow"/>
          <w:sz w:val="24"/>
        </w:rPr>
        <w:t xml:space="preserve"> logique générale que nous appelons le </w:t>
      </w:r>
      <w:r w:rsidR="008F5527" w:rsidRPr="00B805FF">
        <w:rPr>
          <w:rFonts w:ascii="Arial Narrow" w:hAnsi="Arial Narrow"/>
          <w:i/>
          <w:sz w:val="24"/>
        </w:rPr>
        <w:t>commun</w:t>
      </w:r>
      <w:r w:rsidR="00F2632D" w:rsidRPr="00B805FF">
        <w:rPr>
          <w:rFonts w:ascii="Arial Narrow" w:hAnsi="Arial Narrow"/>
          <w:sz w:val="24"/>
        </w:rPr>
        <w:t xml:space="preserve">, un concept promu par Hardt et Negri et que nous reprenons à notre compte </w:t>
      </w:r>
      <w:r w:rsidR="003B3D37" w:rsidRPr="00B805FF">
        <w:rPr>
          <w:rFonts w:ascii="Arial Narrow" w:hAnsi="Arial Narrow"/>
          <w:sz w:val="24"/>
        </w:rPr>
        <w:t>en lui donnant un sens beaucoup plus rigoureux</w:t>
      </w:r>
      <w:r w:rsidR="00F2632D" w:rsidRPr="00B805FF">
        <w:rPr>
          <w:rFonts w:ascii="Arial Narrow" w:hAnsi="Arial Narrow"/>
          <w:sz w:val="24"/>
        </w:rPr>
        <w:t xml:space="preserve">. </w:t>
      </w:r>
      <w:r w:rsidR="000532EA" w:rsidRPr="00B805FF">
        <w:rPr>
          <w:rFonts w:ascii="Arial Narrow" w:hAnsi="Arial Narrow"/>
          <w:sz w:val="24"/>
        </w:rPr>
        <w:t>Exposer cette logique du commun suppose de comprendre comment elle est née et s’est développée, cela implique également de critiquer les limites des formules qui en ont été données jusque-là. Nous discutons</w:t>
      </w:r>
      <w:r w:rsidR="003B3D37" w:rsidRPr="00B805FF">
        <w:rPr>
          <w:rFonts w:ascii="Arial Narrow" w:hAnsi="Arial Narrow"/>
          <w:sz w:val="24"/>
        </w:rPr>
        <w:t>,</w:t>
      </w:r>
      <w:r w:rsidR="000532EA" w:rsidRPr="00B805FF">
        <w:rPr>
          <w:rFonts w:ascii="Arial Narrow" w:hAnsi="Arial Narrow"/>
          <w:sz w:val="24"/>
        </w:rPr>
        <w:t xml:space="preserve"> par exemple</w:t>
      </w:r>
      <w:r w:rsidR="003B3D37" w:rsidRPr="00B805FF">
        <w:rPr>
          <w:rFonts w:ascii="Arial Narrow" w:hAnsi="Arial Narrow"/>
          <w:sz w:val="24"/>
        </w:rPr>
        <w:t>,</w:t>
      </w:r>
      <w:r w:rsidR="000532EA" w:rsidRPr="00B805FF">
        <w:rPr>
          <w:rFonts w:ascii="Arial Narrow" w:hAnsi="Arial Narrow"/>
          <w:sz w:val="24"/>
        </w:rPr>
        <w:t xml:space="preserve">  les analogies qui sont souvent faites entre ce que nous vivons aujourd’hui et l’expropriation des « </w:t>
      </w:r>
      <w:r w:rsidR="000532EA" w:rsidRPr="00B805FF">
        <w:rPr>
          <w:rFonts w:ascii="Arial Narrow" w:hAnsi="Arial Narrow"/>
          <w:i/>
          <w:sz w:val="24"/>
        </w:rPr>
        <w:t>commons</w:t>
      </w:r>
      <w:r w:rsidR="000532EA" w:rsidRPr="00B805FF">
        <w:rPr>
          <w:rFonts w:ascii="Arial Narrow" w:hAnsi="Arial Narrow"/>
          <w:sz w:val="24"/>
        </w:rPr>
        <w:t> » rura</w:t>
      </w:r>
      <w:r w:rsidR="00410EF6" w:rsidRPr="00B805FF">
        <w:rPr>
          <w:rFonts w:ascii="Arial Narrow" w:hAnsi="Arial Narrow"/>
          <w:sz w:val="24"/>
        </w:rPr>
        <w:t>ux à l’origine du capitalisme comme</w:t>
      </w:r>
      <w:r w:rsidR="000532EA" w:rsidRPr="00B805FF">
        <w:rPr>
          <w:rFonts w:ascii="Arial Narrow" w:hAnsi="Arial Narrow"/>
          <w:sz w:val="24"/>
        </w:rPr>
        <w:t xml:space="preserve"> nous montrons les apports et les limites des travaux d’Elinor Ostrom. </w:t>
      </w:r>
      <w:r w:rsidR="00120695" w:rsidRPr="00B805FF">
        <w:rPr>
          <w:rFonts w:ascii="Arial Narrow" w:hAnsi="Arial Narrow"/>
          <w:b/>
          <w:sz w:val="24"/>
        </w:rPr>
        <w:t xml:space="preserve"> </w:t>
      </w:r>
      <w:r w:rsidR="00120695" w:rsidRPr="00B805FF">
        <w:rPr>
          <w:rFonts w:ascii="Arial Narrow" w:hAnsi="Arial Narrow"/>
          <w:sz w:val="24"/>
        </w:rPr>
        <w:t xml:space="preserve">Qu’est-ce que le principe du commun ? </w:t>
      </w:r>
      <w:r w:rsidR="008C6645" w:rsidRPr="00B805FF">
        <w:rPr>
          <w:rFonts w:ascii="Arial Narrow" w:hAnsi="Arial Narrow"/>
          <w:sz w:val="24"/>
        </w:rPr>
        <w:t xml:space="preserve">C’est pour nous </w:t>
      </w:r>
      <w:r w:rsidR="004F105D" w:rsidRPr="00B805FF">
        <w:rPr>
          <w:rFonts w:ascii="Arial Narrow" w:hAnsi="Arial Narrow"/>
          <w:sz w:val="24"/>
        </w:rPr>
        <w:t xml:space="preserve"> </w:t>
      </w:r>
      <w:r w:rsidR="00692507" w:rsidRPr="00B805FF">
        <w:rPr>
          <w:rFonts w:ascii="Arial Narrow" w:hAnsi="Arial Narrow"/>
          <w:sz w:val="24"/>
        </w:rPr>
        <w:t>un principe</w:t>
      </w:r>
      <w:r w:rsidR="00120695" w:rsidRPr="00B805FF">
        <w:rPr>
          <w:rFonts w:ascii="Arial Narrow" w:hAnsi="Arial Narrow"/>
          <w:sz w:val="24"/>
        </w:rPr>
        <w:t xml:space="preserve"> politique, ce qui nous conduit à ne pas nous satisfaire des conceptions techniques, juridiques et économiques existantes, toutes</w:t>
      </w:r>
      <w:r w:rsidR="004F105D" w:rsidRPr="00B805FF">
        <w:rPr>
          <w:rFonts w:ascii="Arial Narrow" w:hAnsi="Arial Narrow"/>
          <w:sz w:val="24"/>
        </w:rPr>
        <w:t xml:space="preserve"> plus ou moins marquées d’une</w:t>
      </w:r>
      <w:r w:rsidR="00120695" w:rsidRPr="00B805FF">
        <w:rPr>
          <w:rFonts w:ascii="Arial Narrow" w:hAnsi="Arial Narrow"/>
          <w:sz w:val="24"/>
        </w:rPr>
        <w:t xml:space="preserve"> empreinte réificatrice e</w:t>
      </w:r>
      <w:r w:rsidR="004F105D" w:rsidRPr="00B805FF">
        <w:rPr>
          <w:rFonts w:ascii="Arial Narrow" w:hAnsi="Arial Narrow"/>
          <w:sz w:val="24"/>
        </w:rPr>
        <w:t>t naturaliste</w:t>
      </w:r>
      <w:r w:rsidR="00120695" w:rsidRPr="00B805FF">
        <w:rPr>
          <w:rFonts w:ascii="Arial Narrow" w:hAnsi="Arial Narrow"/>
          <w:sz w:val="24"/>
        </w:rPr>
        <w:t xml:space="preserve">. </w:t>
      </w:r>
      <w:r w:rsidR="003B3D37" w:rsidRPr="00B805FF">
        <w:rPr>
          <w:rFonts w:ascii="Arial Narrow" w:hAnsi="Arial Narrow"/>
          <w:sz w:val="24"/>
        </w:rPr>
        <w:t xml:space="preserve">Le commun </w:t>
      </w:r>
      <w:r w:rsidR="00120695" w:rsidRPr="00B805FF">
        <w:rPr>
          <w:rFonts w:ascii="Arial Narrow" w:hAnsi="Arial Narrow"/>
          <w:sz w:val="24"/>
        </w:rPr>
        <w:t xml:space="preserve">ne dépend pas d’une considération d’essence ou de nature de la chose à mettre et à gérer en commun. Pour nous le commun n’est pas une chose, </w:t>
      </w:r>
      <w:r w:rsidR="004F105D" w:rsidRPr="00B805FF">
        <w:rPr>
          <w:rFonts w:ascii="Arial Narrow" w:hAnsi="Arial Narrow"/>
          <w:sz w:val="24"/>
        </w:rPr>
        <w:t xml:space="preserve">ce </w:t>
      </w:r>
      <w:r w:rsidR="00120695" w:rsidRPr="00B805FF">
        <w:rPr>
          <w:rFonts w:ascii="Arial Narrow" w:hAnsi="Arial Narrow"/>
          <w:sz w:val="24"/>
        </w:rPr>
        <w:t>n’est pas un bien, c’est tout ce qu’</w:t>
      </w:r>
      <w:r w:rsidR="003B3D37" w:rsidRPr="00B805FF">
        <w:rPr>
          <w:rFonts w:ascii="Arial Narrow" w:hAnsi="Arial Narrow"/>
          <w:sz w:val="24"/>
        </w:rPr>
        <w:t xml:space="preserve">à un moment donné </w:t>
      </w:r>
      <w:r w:rsidR="00120695" w:rsidRPr="00B805FF">
        <w:rPr>
          <w:rFonts w:ascii="Arial Narrow" w:hAnsi="Arial Narrow"/>
          <w:sz w:val="24"/>
        </w:rPr>
        <w:t>une collectivité décide de mettre en commun</w:t>
      </w:r>
      <w:r w:rsidR="004F105D" w:rsidRPr="00B805FF">
        <w:rPr>
          <w:rFonts w:ascii="Arial Narrow" w:hAnsi="Arial Narrow"/>
          <w:sz w:val="24"/>
        </w:rPr>
        <w:t xml:space="preserve">. </w:t>
      </w:r>
      <w:r w:rsidR="00120695" w:rsidRPr="00B805FF">
        <w:rPr>
          <w:rFonts w:ascii="Arial Narrow" w:hAnsi="Arial Narrow"/>
          <w:sz w:val="24"/>
        </w:rPr>
        <w:t xml:space="preserve"> Le commun n’est à chercher ni dans la condition humaine, ni dans la nature des biens, ni dans une création spontanéité sociale ou économique. Le commu</w:t>
      </w:r>
      <w:r w:rsidR="004F105D" w:rsidRPr="00B805FF">
        <w:rPr>
          <w:rFonts w:ascii="Arial Narrow" w:hAnsi="Arial Narrow"/>
          <w:sz w:val="24"/>
        </w:rPr>
        <w:t>n est affaire d’institution</w:t>
      </w:r>
      <w:r w:rsidR="00120695" w:rsidRPr="00B805FF">
        <w:rPr>
          <w:rFonts w:ascii="Arial Narrow" w:hAnsi="Arial Narrow"/>
          <w:sz w:val="24"/>
        </w:rPr>
        <w:t xml:space="preserve">. Ou pour le dire autrement, le commun n’est pas un donné, il </w:t>
      </w:r>
      <w:r w:rsidR="00120695" w:rsidRPr="00B805FF">
        <w:rPr>
          <w:rFonts w:ascii="Arial Narrow" w:hAnsi="Arial Narrow"/>
          <w:sz w:val="24"/>
        </w:rPr>
        <w:lastRenderedPageBreak/>
        <w:t xml:space="preserve">est l’objet de l’activité politique telle que nous l’entendons. Le commun n’est pas </w:t>
      </w:r>
      <w:r w:rsidR="00120695" w:rsidRPr="00B805FF">
        <w:rPr>
          <w:rFonts w:ascii="Arial Narrow" w:hAnsi="Arial Narrow"/>
          <w:i/>
          <w:sz w:val="24"/>
        </w:rPr>
        <w:t>ce qui est</w:t>
      </w:r>
      <w:r w:rsidR="00120695" w:rsidRPr="00B805FF">
        <w:rPr>
          <w:rFonts w:ascii="Arial Narrow" w:hAnsi="Arial Narrow"/>
          <w:sz w:val="24"/>
        </w:rPr>
        <w:t xml:space="preserve"> commun naturellement, mais ce qu’on fait être commun par un acte politique, par un acte instituant. </w:t>
      </w:r>
    </w:p>
    <w:p w:rsidR="00692507" w:rsidRPr="00B805FF" w:rsidRDefault="00120695" w:rsidP="00120695">
      <w:pPr>
        <w:spacing w:line="360" w:lineRule="auto"/>
        <w:jc w:val="both"/>
        <w:rPr>
          <w:rFonts w:ascii="Arial Narrow" w:hAnsi="Arial Narrow"/>
          <w:sz w:val="24"/>
        </w:rPr>
      </w:pPr>
      <w:r w:rsidRPr="00B805FF">
        <w:rPr>
          <w:rFonts w:ascii="Arial Narrow" w:hAnsi="Arial Narrow"/>
          <w:sz w:val="24"/>
        </w:rPr>
        <w:t xml:space="preserve">Le terme de </w:t>
      </w:r>
      <w:r w:rsidR="00B12961" w:rsidRPr="00B805FF">
        <w:rPr>
          <w:rFonts w:ascii="Arial Narrow" w:hAnsi="Arial Narrow"/>
          <w:sz w:val="24"/>
        </w:rPr>
        <w:t>« </w:t>
      </w:r>
      <w:r w:rsidRPr="00B805FF">
        <w:rPr>
          <w:rFonts w:ascii="Arial Narrow" w:hAnsi="Arial Narrow"/>
          <w:sz w:val="24"/>
        </w:rPr>
        <w:t>commun</w:t>
      </w:r>
      <w:r w:rsidR="00B12961" w:rsidRPr="00B805FF">
        <w:rPr>
          <w:rFonts w:ascii="Arial Narrow" w:hAnsi="Arial Narrow"/>
          <w:sz w:val="24"/>
        </w:rPr>
        <w:t> »</w:t>
      </w:r>
      <w:r w:rsidRPr="00B805FF">
        <w:rPr>
          <w:rFonts w:ascii="Arial Narrow" w:hAnsi="Arial Narrow"/>
          <w:sz w:val="24"/>
        </w:rPr>
        <w:t>, de façon très générale, évoque étymologiquement l’obligation en</w:t>
      </w:r>
      <w:r w:rsidR="00A3008C" w:rsidRPr="00B805FF">
        <w:rPr>
          <w:rFonts w:ascii="Arial Narrow" w:hAnsi="Arial Narrow"/>
          <w:sz w:val="24"/>
        </w:rPr>
        <w:t>vers les citoyens</w:t>
      </w:r>
      <w:r w:rsidRPr="00B805FF">
        <w:rPr>
          <w:rFonts w:ascii="Arial Narrow" w:hAnsi="Arial Narrow"/>
          <w:sz w:val="24"/>
        </w:rPr>
        <w:t xml:space="preserve"> qu’implique une charge publique.</w:t>
      </w:r>
      <w:r w:rsidR="00692507" w:rsidRPr="00B805FF">
        <w:rPr>
          <w:rFonts w:ascii="Arial Narrow" w:hAnsi="Arial Narrow"/>
          <w:sz w:val="24"/>
        </w:rPr>
        <w:t xml:space="preserve"> P</w:t>
      </w:r>
      <w:r w:rsidRPr="00B805FF">
        <w:rPr>
          <w:rFonts w:ascii="Arial Narrow" w:hAnsi="Arial Narrow"/>
          <w:sz w:val="24"/>
        </w:rPr>
        <w:t>our les habitants d’une cité « vivre ensemble » ce n’est pas</w:t>
      </w:r>
      <w:r w:rsidR="00B12961" w:rsidRPr="00B805FF">
        <w:rPr>
          <w:rFonts w:ascii="Arial Narrow" w:hAnsi="Arial Narrow"/>
          <w:sz w:val="24"/>
        </w:rPr>
        <w:t>,</w:t>
      </w:r>
      <w:r w:rsidRPr="00B805FF">
        <w:rPr>
          <w:rFonts w:ascii="Arial Narrow" w:hAnsi="Arial Narrow"/>
          <w:sz w:val="24"/>
        </w:rPr>
        <w:t xml:space="preserve"> comme le disait Aristote</w:t>
      </w:r>
      <w:r w:rsidR="00B12961" w:rsidRPr="00B805FF">
        <w:rPr>
          <w:rFonts w:ascii="Arial Narrow" w:hAnsi="Arial Narrow"/>
          <w:sz w:val="24"/>
        </w:rPr>
        <w:t>,</w:t>
      </w:r>
      <w:r w:rsidRPr="00B805FF">
        <w:rPr>
          <w:rFonts w:ascii="Arial Narrow" w:hAnsi="Arial Narrow"/>
          <w:sz w:val="24"/>
        </w:rPr>
        <w:t xml:space="preserve"> paître les uns à côté des autres co</w:t>
      </w:r>
      <w:r w:rsidR="00692507" w:rsidRPr="00B805FF">
        <w:rPr>
          <w:rFonts w:ascii="Arial Narrow" w:hAnsi="Arial Narrow"/>
          <w:sz w:val="24"/>
        </w:rPr>
        <w:t>mme des vaches dans un pré, c’est</w:t>
      </w:r>
      <w:r w:rsidRPr="00B805FF">
        <w:rPr>
          <w:rFonts w:ascii="Arial Narrow" w:hAnsi="Arial Narrow"/>
          <w:sz w:val="24"/>
        </w:rPr>
        <w:t xml:space="preserve"> participer à une activité commune, </w:t>
      </w:r>
      <w:r w:rsidR="004F105D" w:rsidRPr="00B805FF">
        <w:rPr>
          <w:rFonts w:ascii="Arial Narrow" w:hAnsi="Arial Narrow"/>
          <w:sz w:val="24"/>
        </w:rPr>
        <w:t xml:space="preserve">c’est </w:t>
      </w:r>
      <w:r w:rsidRPr="00B805FF">
        <w:rPr>
          <w:rFonts w:ascii="Arial Narrow" w:hAnsi="Arial Narrow"/>
          <w:sz w:val="24"/>
        </w:rPr>
        <w:t>une co-activité qui oblige chacun envers les autres participants. En un mot, le commun tel que nous l’e</w:t>
      </w:r>
      <w:r w:rsidR="00692507" w:rsidRPr="00B805FF">
        <w:rPr>
          <w:rFonts w:ascii="Arial Narrow" w:hAnsi="Arial Narrow"/>
          <w:sz w:val="24"/>
        </w:rPr>
        <w:t>ntendons</w:t>
      </w:r>
      <w:r w:rsidR="004F105D" w:rsidRPr="00B805FF">
        <w:rPr>
          <w:rFonts w:ascii="Arial Narrow" w:hAnsi="Arial Narrow"/>
          <w:sz w:val="24"/>
        </w:rPr>
        <w:t>, doit être p</w:t>
      </w:r>
      <w:r w:rsidR="00B12961" w:rsidRPr="00B805FF">
        <w:rPr>
          <w:rFonts w:ascii="Arial Narrow" w:hAnsi="Arial Narrow"/>
          <w:sz w:val="24"/>
        </w:rPr>
        <w:t>ensé et institué selon la logique</w:t>
      </w:r>
      <w:r w:rsidR="004F105D" w:rsidRPr="00B805FF">
        <w:rPr>
          <w:rFonts w:ascii="Arial Narrow" w:hAnsi="Arial Narrow"/>
          <w:sz w:val="24"/>
        </w:rPr>
        <w:t xml:space="preserve"> de </w:t>
      </w:r>
      <w:r w:rsidR="00692507" w:rsidRPr="00B805FF">
        <w:rPr>
          <w:rFonts w:ascii="Arial Narrow" w:hAnsi="Arial Narrow"/>
          <w:sz w:val="24"/>
        </w:rPr>
        <w:t xml:space="preserve">l’autogouvernement </w:t>
      </w:r>
      <w:r w:rsidR="00B12961" w:rsidRPr="00B805FF">
        <w:rPr>
          <w:rFonts w:ascii="Arial Narrow" w:hAnsi="Arial Narrow"/>
          <w:sz w:val="24"/>
        </w:rPr>
        <w:t>étendue</w:t>
      </w:r>
      <w:r w:rsidRPr="00B805FF">
        <w:rPr>
          <w:rFonts w:ascii="Arial Narrow" w:hAnsi="Arial Narrow"/>
          <w:sz w:val="24"/>
        </w:rPr>
        <w:t xml:space="preserve"> à toutes les formes de l’activité </w:t>
      </w:r>
      <w:r w:rsidR="004F105D" w:rsidRPr="00B805FF">
        <w:rPr>
          <w:rFonts w:ascii="Arial Narrow" w:hAnsi="Arial Narrow"/>
          <w:sz w:val="24"/>
        </w:rPr>
        <w:t>collective</w:t>
      </w:r>
      <w:r w:rsidRPr="00B805FF">
        <w:rPr>
          <w:rFonts w:ascii="Arial Narrow" w:hAnsi="Arial Narrow"/>
          <w:sz w:val="24"/>
        </w:rPr>
        <w:t>. L’</w:t>
      </w:r>
      <w:r w:rsidR="004E2770" w:rsidRPr="00B805FF">
        <w:rPr>
          <w:rFonts w:ascii="Arial Narrow" w:hAnsi="Arial Narrow"/>
          <w:sz w:val="24"/>
        </w:rPr>
        <w:t>autogouvernement</w:t>
      </w:r>
      <w:r w:rsidRPr="00B805FF">
        <w:rPr>
          <w:rFonts w:ascii="Arial Narrow" w:hAnsi="Arial Narrow"/>
          <w:sz w:val="24"/>
        </w:rPr>
        <w:t xml:space="preserve"> est la forme politique universelle du commun. Et pour être plus précis enc</w:t>
      </w:r>
      <w:r w:rsidR="00410EF6" w:rsidRPr="00B805FF">
        <w:rPr>
          <w:rFonts w:ascii="Arial Narrow" w:hAnsi="Arial Narrow"/>
          <w:sz w:val="24"/>
        </w:rPr>
        <w:t>ore</w:t>
      </w:r>
      <w:r w:rsidR="004F105D" w:rsidRPr="00B805FF">
        <w:rPr>
          <w:rFonts w:ascii="Arial Narrow" w:hAnsi="Arial Narrow"/>
          <w:sz w:val="24"/>
        </w:rPr>
        <w:t>,</w:t>
      </w:r>
      <w:r w:rsidRPr="00B805FF">
        <w:rPr>
          <w:rFonts w:ascii="Arial Narrow" w:hAnsi="Arial Narrow"/>
          <w:sz w:val="24"/>
        </w:rPr>
        <w:t xml:space="preserve"> le principe </w:t>
      </w:r>
      <w:r w:rsidRPr="00B805FF">
        <w:rPr>
          <w:rFonts w:ascii="Arial Narrow" w:hAnsi="Arial Narrow"/>
          <w:i/>
          <w:sz w:val="24"/>
        </w:rPr>
        <w:t>du</w:t>
      </w:r>
      <w:r w:rsidRPr="00B805FF">
        <w:rPr>
          <w:rFonts w:ascii="Arial Narrow" w:hAnsi="Arial Narrow"/>
          <w:sz w:val="24"/>
        </w:rPr>
        <w:t xml:space="preserve"> commun commande l’institution de </w:t>
      </w:r>
      <w:r w:rsidRPr="00B805FF">
        <w:rPr>
          <w:rFonts w:ascii="Arial Narrow" w:hAnsi="Arial Narrow"/>
          <w:i/>
          <w:sz w:val="24"/>
        </w:rPr>
        <w:t>communs</w:t>
      </w:r>
      <w:r w:rsidRPr="00B805FF">
        <w:rPr>
          <w:rFonts w:ascii="Arial Narrow" w:hAnsi="Arial Narrow"/>
          <w:sz w:val="24"/>
        </w:rPr>
        <w:t xml:space="preserve"> au pluriel dans tous les domaines, c’est-à-dire la création d’institutions sociales, économiques, culturelles organisées selon le principe de l’</w:t>
      </w:r>
      <w:r w:rsidR="004E2770" w:rsidRPr="00B805FF">
        <w:rPr>
          <w:rFonts w:ascii="Arial Narrow" w:hAnsi="Arial Narrow"/>
          <w:sz w:val="24"/>
        </w:rPr>
        <w:t>autogouvernement</w:t>
      </w:r>
      <w:r w:rsidRPr="00B805FF">
        <w:rPr>
          <w:rFonts w:ascii="Arial Narrow" w:hAnsi="Arial Narrow"/>
          <w:sz w:val="24"/>
        </w:rPr>
        <w:t xml:space="preserve">. </w:t>
      </w:r>
      <w:r w:rsidR="00A3008C" w:rsidRPr="00B805FF">
        <w:rPr>
          <w:rFonts w:ascii="Arial Narrow" w:hAnsi="Arial Narrow"/>
          <w:sz w:val="24"/>
        </w:rPr>
        <w:t>Il s’agit d’un principe révolutionnaire qui désigne une tâche historique de réinstitution démocratique de la société.</w:t>
      </w:r>
    </w:p>
    <w:p w:rsidR="00947DF4" w:rsidRPr="003B6408" w:rsidRDefault="00692507" w:rsidP="00A3008C">
      <w:pPr>
        <w:spacing w:line="360" w:lineRule="auto"/>
        <w:jc w:val="both"/>
        <w:rPr>
          <w:rFonts w:ascii="Arial Narrow" w:hAnsi="Arial Narrow"/>
          <w:sz w:val="24"/>
        </w:rPr>
      </w:pPr>
      <w:r w:rsidRPr="00B805FF">
        <w:rPr>
          <w:rFonts w:ascii="Arial Narrow" w:hAnsi="Arial Narrow"/>
          <w:sz w:val="24"/>
        </w:rPr>
        <w:t xml:space="preserve">Quant au « dialogue » dont vous parlez avec les </w:t>
      </w:r>
      <w:r w:rsidR="00A3008C" w:rsidRPr="00B805FF">
        <w:rPr>
          <w:rFonts w:ascii="Arial Narrow" w:hAnsi="Arial Narrow"/>
          <w:sz w:val="24"/>
        </w:rPr>
        <w:t xml:space="preserve">luttes et les </w:t>
      </w:r>
      <w:r w:rsidRPr="00B805FF">
        <w:rPr>
          <w:rFonts w:ascii="Arial Narrow" w:hAnsi="Arial Narrow"/>
          <w:sz w:val="24"/>
        </w:rPr>
        <w:t xml:space="preserve">mouvements sociaux, </w:t>
      </w:r>
      <w:r w:rsidR="00A3008C" w:rsidRPr="00B805FF">
        <w:rPr>
          <w:rFonts w:ascii="Arial Narrow" w:hAnsi="Arial Narrow"/>
          <w:sz w:val="24"/>
        </w:rPr>
        <w:t>il a commencé dès le travail de séminaire qui a accompagné l’élaboration du livre et il se poursuit. Il est évidemment prématuré de dire la forme qu’il prendra dans les mois et années qui viennent. Notre principal</w:t>
      </w:r>
      <w:r w:rsidR="00410EF6" w:rsidRPr="00B805FF">
        <w:rPr>
          <w:rFonts w:ascii="Arial Narrow" w:hAnsi="Arial Narrow"/>
          <w:sz w:val="24"/>
        </w:rPr>
        <w:t>e</w:t>
      </w:r>
      <w:r w:rsidR="00A3008C" w:rsidRPr="00B805FF">
        <w:rPr>
          <w:rFonts w:ascii="Arial Narrow" w:hAnsi="Arial Narrow"/>
          <w:sz w:val="24"/>
        </w:rPr>
        <w:t xml:space="preserve"> préoccupation pour le moment est de promouvoir ce qu’on pourrait appeler un « nouvel esprit de l’internationalisme » dans la gauche critique et radicale. Car à nos yeux le grand danger qui nous guette, en France du moins, c’est une dérive nationaliste.  Cette inquiétude n’est pas sans rapport avec le principe du commun. </w:t>
      </w:r>
      <w:r w:rsidR="00942C79" w:rsidRPr="00B805FF">
        <w:rPr>
          <w:rFonts w:ascii="Arial Narrow" w:hAnsi="Arial Narrow"/>
          <w:sz w:val="24"/>
        </w:rPr>
        <w:t xml:space="preserve">La question de la révolution </w:t>
      </w:r>
      <w:r w:rsidR="00A3008C" w:rsidRPr="00B805FF">
        <w:rPr>
          <w:rFonts w:ascii="Arial Narrow" w:hAnsi="Arial Narrow"/>
          <w:sz w:val="24"/>
        </w:rPr>
        <w:t xml:space="preserve">démocratique se pose </w:t>
      </w:r>
      <w:r w:rsidR="00942C79" w:rsidRPr="00B805FF">
        <w:rPr>
          <w:rFonts w:ascii="Arial Narrow" w:hAnsi="Arial Narrow"/>
          <w:sz w:val="24"/>
        </w:rPr>
        <w:t>au niveau mondial</w:t>
      </w:r>
      <w:r w:rsidR="00A3008C" w:rsidRPr="00B805FF">
        <w:rPr>
          <w:rFonts w:ascii="Arial Narrow" w:hAnsi="Arial Narrow"/>
          <w:sz w:val="24"/>
        </w:rPr>
        <w:t xml:space="preserve">. L’altermondialisme a constitué un premier pas vers la constitution d’un espace  mondial de la </w:t>
      </w:r>
      <w:r w:rsidR="004E2770" w:rsidRPr="00B805FF">
        <w:rPr>
          <w:rFonts w:ascii="Arial Narrow" w:hAnsi="Arial Narrow"/>
          <w:sz w:val="24"/>
        </w:rPr>
        <w:t>rébellion</w:t>
      </w:r>
      <w:r w:rsidR="00A3008C" w:rsidRPr="00B805FF">
        <w:rPr>
          <w:rFonts w:ascii="Arial Narrow" w:hAnsi="Arial Narrow"/>
          <w:sz w:val="24"/>
        </w:rPr>
        <w:t xml:space="preserve"> dans lequel interviennent des acteurs très divers. Il s’agit de faire vivre et de renouveler </w:t>
      </w:r>
      <w:r w:rsidR="003B6408" w:rsidRPr="00B805FF">
        <w:rPr>
          <w:rFonts w:ascii="Arial Narrow" w:hAnsi="Arial Narrow"/>
          <w:sz w:val="24"/>
        </w:rPr>
        <w:t>une sorte de fédération souplement structurée</w:t>
      </w:r>
      <w:r w:rsidR="00A3008C" w:rsidRPr="00B805FF">
        <w:rPr>
          <w:rFonts w:ascii="Arial Narrow" w:hAnsi="Arial Narrow"/>
          <w:sz w:val="24"/>
        </w:rPr>
        <w:t xml:space="preserve"> </w:t>
      </w:r>
      <w:r w:rsidR="003B6408" w:rsidRPr="00B805FF">
        <w:rPr>
          <w:rFonts w:ascii="Arial Narrow" w:hAnsi="Arial Narrow"/>
          <w:sz w:val="24"/>
        </w:rPr>
        <w:t>d</w:t>
      </w:r>
      <w:r w:rsidR="00A3008C" w:rsidRPr="00B805FF">
        <w:rPr>
          <w:rFonts w:ascii="Arial Narrow" w:hAnsi="Arial Narrow"/>
          <w:sz w:val="24"/>
        </w:rPr>
        <w:t xml:space="preserve">es mouvements sociaux nationaux, </w:t>
      </w:r>
      <w:r w:rsidR="003B6408" w:rsidRPr="00B805FF">
        <w:rPr>
          <w:rFonts w:ascii="Arial Narrow" w:hAnsi="Arial Narrow"/>
          <w:sz w:val="24"/>
        </w:rPr>
        <w:t>permettant la mise en commun des formes de luttes et des</w:t>
      </w:r>
      <w:r w:rsidR="00A3008C" w:rsidRPr="00B805FF">
        <w:rPr>
          <w:rFonts w:ascii="Arial Narrow" w:hAnsi="Arial Narrow"/>
          <w:sz w:val="24"/>
        </w:rPr>
        <w:t xml:space="preserve"> pratiques politiques,</w:t>
      </w:r>
      <w:r w:rsidR="003B6408" w:rsidRPr="00B805FF">
        <w:rPr>
          <w:rFonts w:ascii="Arial Narrow" w:hAnsi="Arial Narrow"/>
          <w:sz w:val="24"/>
        </w:rPr>
        <w:t xml:space="preserve"> des manières de penser l’alternative au néolibéralisme. C’est pour cet objectif que nous travaillons en proposant à la fin de notre livre un ensemble de propositions</w:t>
      </w:r>
      <w:r w:rsidR="00410EF6" w:rsidRPr="00B805FF">
        <w:rPr>
          <w:rFonts w:ascii="Arial Narrow" w:hAnsi="Arial Narrow"/>
          <w:sz w:val="24"/>
        </w:rPr>
        <w:t xml:space="preserve"> politiques destinées à</w:t>
      </w:r>
      <w:r w:rsidR="003B6408" w:rsidRPr="00B805FF">
        <w:rPr>
          <w:rFonts w:ascii="Arial Narrow" w:hAnsi="Arial Narrow"/>
          <w:sz w:val="24"/>
        </w:rPr>
        <w:t xml:space="preserve"> </w:t>
      </w:r>
      <w:r w:rsidR="00410EF6" w:rsidRPr="00B805FF">
        <w:rPr>
          <w:rFonts w:ascii="Arial Narrow" w:hAnsi="Arial Narrow"/>
          <w:sz w:val="24"/>
        </w:rPr>
        <w:t xml:space="preserve">amorcer des </w:t>
      </w:r>
      <w:r w:rsidR="003B6408" w:rsidRPr="00B805FF">
        <w:rPr>
          <w:rFonts w:ascii="Arial Narrow" w:hAnsi="Arial Narrow"/>
          <w:sz w:val="24"/>
        </w:rPr>
        <w:t>discussion</w:t>
      </w:r>
      <w:r w:rsidR="00410EF6" w:rsidRPr="00B805FF">
        <w:rPr>
          <w:rFonts w:ascii="Arial Narrow" w:hAnsi="Arial Narrow"/>
          <w:sz w:val="24"/>
        </w:rPr>
        <w:t>s</w:t>
      </w:r>
      <w:r w:rsidR="003B6408" w:rsidRPr="00B805FF">
        <w:rPr>
          <w:rFonts w:ascii="Arial Narrow" w:hAnsi="Arial Narrow"/>
          <w:sz w:val="24"/>
        </w:rPr>
        <w:t xml:space="preserve"> sur des points qui nous paraissent fondamentaux, comme par exemple, l’organisation d’une fédération mondiale des communs.</w:t>
      </w:r>
      <w:r w:rsidR="003B6408" w:rsidRPr="003B6408">
        <w:rPr>
          <w:rFonts w:ascii="Arial Narrow" w:hAnsi="Arial Narrow"/>
          <w:sz w:val="24"/>
        </w:rPr>
        <w:t xml:space="preserve"> </w:t>
      </w:r>
    </w:p>
    <w:p w:rsidR="00A52199" w:rsidRPr="003B6408" w:rsidRDefault="00A52199" w:rsidP="00985350">
      <w:pPr>
        <w:spacing w:line="360" w:lineRule="auto"/>
        <w:rPr>
          <w:rFonts w:ascii="Arial Narrow" w:hAnsi="Arial Narrow"/>
          <w:sz w:val="24"/>
        </w:rPr>
      </w:pPr>
    </w:p>
    <w:sectPr w:rsidR="00A52199" w:rsidRPr="003B6408" w:rsidSect="00004D16">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C67" w:rsidRDefault="001B2C67" w:rsidP="00866D0D">
      <w:pPr>
        <w:spacing w:after="0" w:line="240" w:lineRule="auto"/>
      </w:pPr>
      <w:r>
        <w:separator/>
      </w:r>
    </w:p>
  </w:endnote>
  <w:endnote w:type="continuationSeparator" w:id="0">
    <w:p w:rsidR="001B2C67" w:rsidRDefault="001B2C67" w:rsidP="00866D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1154617"/>
      <w:docPartObj>
        <w:docPartGallery w:val="Page Numbers (Bottom of Page)"/>
        <w:docPartUnique/>
      </w:docPartObj>
    </w:sdtPr>
    <w:sdtContent>
      <w:p w:rsidR="00A3008C" w:rsidRDefault="00206D17">
        <w:pPr>
          <w:pStyle w:val="Pieddepage"/>
          <w:jc w:val="right"/>
        </w:pPr>
        <w:fldSimple w:instr="PAGE   \* MERGEFORMAT">
          <w:r w:rsidR="00CE7E16" w:rsidRPr="00CE7E16">
            <w:rPr>
              <w:noProof/>
              <w:lang w:val="pt-BR"/>
            </w:rPr>
            <w:t>41</w:t>
          </w:r>
        </w:fldSimple>
      </w:p>
    </w:sdtContent>
  </w:sdt>
  <w:p w:rsidR="00A3008C" w:rsidRDefault="00A3008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C67" w:rsidRDefault="001B2C67" w:rsidP="00866D0D">
      <w:pPr>
        <w:spacing w:after="0" w:line="240" w:lineRule="auto"/>
      </w:pPr>
      <w:r>
        <w:separator/>
      </w:r>
    </w:p>
  </w:footnote>
  <w:footnote w:type="continuationSeparator" w:id="0">
    <w:p w:rsidR="001B2C67" w:rsidRDefault="001B2C67" w:rsidP="00866D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08C" w:rsidRDefault="00A3008C">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45744"/>
    <w:multiLevelType w:val="hybridMultilevel"/>
    <w:tmpl w:val="05807B7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71563AD"/>
    <w:multiLevelType w:val="hybridMultilevel"/>
    <w:tmpl w:val="147890DC"/>
    <w:lvl w:ilvl="0" w:tplc="5460767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D9A0CEB"/>
    <w:multiLevelType w:val="hybridMultilevel"/>
    <w:tmpl w:val="6DF6EE10"/>
    <w:lvl w:ilvl="0" w:tplc="5B2C2210">
      <w:start w:val="1"/>
      <w:numFmt w:val="decimal"/>
      <w:lvlText w:val="%1."/>
      <w:lvlJc w:val="left"/>
      <w:pPr>
        <w:ind w:left="3054" w:hanging="360"/>
      </w:pPr>
      <w:rPr>
        <w:rFonts w:cs="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25491E82"/>
    <w:multiLevelType w:val="hybridMultilevel"/>
    <w:tmpl w:val="915638FC"/>
    <w:lvl w:ilvl="0" w:tplc="D2465970">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4">
    <w:nsid w:val="2AE95E21"/>
    <w:multiLevelType w:val="hybridMultilevel"/>
    <w:tmpl w:val="E6E6B464"/>
    <w:lvl w:ilvl="0" w:tplc="040C000F">
      <w:start w:val="1"/>
      <w:numFmt w:val="decimal"/>
      <w:lvlText w:val="%1."/>
      <w:lvlJc w:val="left"/>
      <w:pPr>
        <w:ind w:left="1931" w:hanging="72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5">
    <w:nsid w:val="333954A7"/>
    <w:multiLevelType w:val="hybridMultilevel"/>
    <w:tmpl w:val="A2EA7218"/>
    <w:lvl w:ilvl="0" w:tplc="666483E0">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6">
    <w:nsid w:val="34986A69"/>
    <w:multiLevelType w:val="hybridMultilevel"/>
    <w:tmpl w:val="E8B06E7A"/>
    <w:lvl w:ilvl="0" w:tplc="8FDA3FE0">
      <w:start w:val="1"/>
      <w:numFmt w:val="decimal"/>
      <w:lvlText w:val="%1."/>
      <w:lvlJc w:val="left"/>
      <w:pPr>
        <w:ind w:left="1140" w:hanging="4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479D0534"/>
    <w:multiLevelType w:val="hybridMultilevel"/>
    <w:tmpl w:val="65FCCC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9F6384E"/>
    <w:multiLevelType w:val="hybridMultilevel"/>
    <w:tmpl w:val="808E6214"/>
    <w:lvl w:ilvl="0" w:tplc="CE063B54">
      <w:start w:val="1"/>
      <w:numFmt w:val="upperRoman"/>
      <w:lvlText w:val="%1."/>
      <w:lvlJc w:val="left"/>
      <w:pPr>
        <w:ind w:left="1931" w:hanging="72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9">
    <w:nsid w:val="4FAB0C28"/>
    <w:multiLevelType w:val="hybridMultilevel"/>
    <w:tmpl w:val="7E90E102"/>
    <w:lvl w:ilvl="0" w:tplc="CE063B5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86F5EBA"/>
    <w:multiLevelType w:val="hybridMultilevel"/>
    <w:tmpl w:val="AE28E9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4BE17F4"/>
    <w:multiLevelType w:val="hybridMultilevel"/>
    <w:tmpl w:val="587ABB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64405AB"/>
    <w:multiLevelType w:val="hybridMultilevel"/>
    <w:tmpl w:val="706EB748"/>
    <w:lvl w:ilvl="0" w:tplc="E6E4704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6A3D714A"/>
    <w:multiLevelType w:val="hybridMultilevel"/>
    <w:tmpl w:val="3D7C52DC"/>
    <w:lvl w:ilvl="0" w:tplc="27D2131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E780739"/>
    <w:multiLevelType w:val="hybridMultilevel"/>
    <w:tmpl w:val="540E06EA"/>
    <w:lvl w:ilvl="0" w:tplc="55AC1BB6">
      <w:start w:val="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0"/>
  </w:num>
  <w:num w:numId="4">
    <w:abstractNumId w:val="14"/>
  </w:num>
  <w:num w:numId="5">
    <w:abstractNumId w:val="3"/>
  </w:num>
  <w:num w:numId="6">
    <w:abstractNumId w:val="5"/>
  </w:num>
  <w:num w:numId="7">
    <w:abstractNumId w:val="9"/>
  </w:num>
  <w:num w:numId="8">
    <w:abstractNumId w:val="8"/>
  </w:num>
  <w:num w:numId="9">
    <w:abstractNumId w:val="4"/>
  </w:num>
  <w:num w:numId="10">
    <w:abstractNumId w:val="0"/>
  </w:num>
  <w:num w:numId="11">
    <w:abstractNumId w:val="11"/>
  </w:num>
  <w:num w:numId="12">
    <w:abstractNumId w:val="1"/>
  </w:num>
  <w:num w:numId="13">
    <w:abstractNumId w:val="7"/>
  </w:num>
  <w:num w:numId="14">
    <w:abstractNumId w:val="2"/>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5B206B"/>
    <w:rsid w:val="00000E81"/>
    <w:rsid w:val="00004D16"/>
    <w:rsid w:val="00006BDB"/>
    <w:rsid w:val="00007A60"/>
    <w:rsid w:val="000325DA"/>
    <w:rsid w:val="00035CD3"/>
    <w:rsid w:val="00037A29"/>
    <w:rsid w:val="000447AA"/>
    <w:rsid w:val="00046DF7"/>
    <w:rsid w:val="00052604"/>
    <w:rsid w:val="000532EA"/>
    <w:rsid w:val="00074E54"/>
    <w:rsid w:val="00076FFD"/>
    <w:rsid w:val="00085F71"/>
    <w:rsid w:val="00092ECA"/>
    <w:rsid w:val="000A0134"/>
    <w:rsid w:val="000A224E"/>
    <w:rsid w:val="000A2A9E"/>
    <w:rsid w:val="000E7788"/>
    <w:rsid w:val="00100982"/>
    <w:rsid w:val="00102675"/>
    <w:rsid w:val="00103A3E"/>
    <w:rsid w:val="00106D88"/>
    <w:rsid w:val="001151EA"/>
    <w:rsid w:val="00120695"/>
    <w:rsid w:val="00121C13"/>
    <w:rsid w:val="0013182B"/>
    <w:rsid w:val="00131C9A"/>
    <w:rsid w:val="0013260B"/>
    <w:rsid w:val="001560CB"/>
    <w:rsid w:val="00157542"/>
    <w:rsid w:val="00157548"/>
    <w:rsid w:val="00171C7C"/>
    <w:rsid w:val="00175FE0"/>
    <w:rsid w:val="001767CF"/>
    <w:rsid w:val="00183116"/>
    <w:rsid w:val="00186A9E"/>
    <w:rsid w:val="001A55B6"/>
    <w:rsid w:val="001B2C67"/>
    <w:rsid w:val="001B3C4C"/>
    <w:rsid w:val="001C2C30"/>
    <w:rsid w:val="001C47DC"/>
    <w:rsid w:val="001D7B98"/>
    <w:rsid w:val="001E0E30"/>
    <w:rsid w:val="001E7748"/>
    <w:rsid w:val="0020072D"/>
    <w:rsid w:val="0020217F"/>
    <w:rsid w:val="00206D17"/>
    <w:rsid w:val="00210215"/>
    <w:rsid w:val="00217977"/>
    <w:rsid w:val="00225E72"/>
    <w:rsid w:val="00231528"/>
    <w:rsid w:val="00244EE0"/>
    <w:rsid w:val="00255CBF"/>
    <w:rsid w:val="0026270D"/>
    <w:rsid w:val="00265CA0"/>
    <w:rsid w:val="00265CCE"/>
    <w:rsid w:val="00274893"/>
    <w:rsid w:val="00274F70"/>
    <w:rsid w:val="002A5E15"/>
    <w:rsid w:val="002B1626"/>
    <w:rsid w:val="002B3E50"/>
    <w:rsid w:val="002C1EAD"/>
    <w:rsid w:val="002C6CA4"/>
    <w:rsid w:val="002D1FA5"/>
    <w:rsid w:val="002D324A"/>
    <w:rsid w:val="002D37C0"/>
    <w:rsid w:val="002D5657"/>
    <w:rsid w:val="002E0200"/>
    <w:rsid w:val="002E5AE6"/>
    <w:rsid w:val="002E71C9"/>
    <w:rsid w:val="002F38A6"/>
    <w:rsid w:val="002F7104"/>
    <w:rsid w:val="0030210E"/>
    <w:rsid w:val="003101F9"/>
    <w:rsid w:val="00312AE9"/>
    <w:rsid w:val="0031470D"/>
    <w:rsid w:val="00321E00"/>
    <w:rsid w:val="00326CB9"/>
    <w:rsid w:val="003563FB"/>
    <w:rsid w:val="00357737"/>
    <w:rsid w:val="00361161"/>
    <w:rsid w:val="00363026"/>
    <w:rsid w:val="00371F59"/>
    <w:rsid w:val="00381CDC"/>
    <w:rsid w:val="003B3D37"/>
    <w:rsid w:val="003B6408"/>
    <w:rsid w:val="003B65C1"/>
    <w:rsid w:val="003C189F"/>
    <w:rsid w:val="003C2915"/>
    <w:rsid w:val="003C5E2B"/>
    <w:rsid w:val="003C78FB"/>
    <w:rsid w:val="003D56B3"/>
    <w:rsid w:val="003E053B"/>
    <w:rsid w:val="003E49B0"/>
    <w:rsid w:val="003E7C3E"/>
    <w:rsid w:val="003F5DD4"/>
    <w:rsid w:val="00403A37"/>
    <w:rsid w:val="00410EF6"/>
    <w:rsid w:val="00414FE8"/>
    <w:rsid w:val="00450427"/>
    <w:rsid w:val="004602EE"/>
    <w:rsid w:val="00467F22"/>
    <w:rsid w:val="0047070A"/>
    <w:rsid w:val="004722C3"/>
    <w:rsid w:val="00477E6A"/>
    <w:rsid w:val="00494A6E"/>
    <w:rsid w:val="004B0BA5"/>
    <w:rsid w:val="004C11EA"/>
    <w:rsid w:val="004C29EC"/>
    <w:rsid w:val="004C4DF7"/>
    <w:rsid w:val="004C6408"/>
    <w:rsid w:val="004D7087"/>
    <w:rsid w:val="004E2770"/>
    <w:rsid w:val="004F105D"/>
    <w:rsid w:val="004F58CE"/>
    <w:rsid w:val="005034AA"/>
    <w:rsid w:val="005036CC"/>
    <w:rsid w:val="00503F44"/>
    <w:rsid w:val="005066EE"/>
    <w:rsid w:val="00514CC7"/>
    <w:rsid w:val="00521856"/>
    <w:rsid w:val="005279A4"/>
    <w:rsid w:val="00554D56"/>
    <w:rsid w:val="00576DD2"/>
    <w:rsid w:val="00583A2F"/>
    <w:rsid w:val="005872FF"/>
    <w:rsid w:val="005A7D29"/>
    <w:rsid w:val="005B206B"/>
    <w:rsid w:val="005C3F6B"/>
    <w:rsid w:val="005C72FF"/>
    <w:rsid w:val="005D6EB8"/>
    <w:rsid w:val="005D71FE"/>
    <w:rsid w:val="005E3639"/>
    <w:rsid w:val="005F05F1"/>
    <w:rsid w:val="00601F01"/>
    <w:rsid w:val="006119E7"/>
    <w:rsid w:val="006172DC"/>
    <w:rsid w:val="00617976"/>
    <w:rsid w:val="006302AB"/>
    <w:rsid w:val="00660C88"/>
    <w:rsid w:val="00661E7A"/>
    <w:rsid w:val="00663797"/>
    <w:rsid w:val="00666690"/>
    <w:rsid w:val="006673C4"/>
    <w:rsid w:val="00667B52"/>
    <w:rsid w:val="00677634"/>
    <w:rsid w:val="0068470D"/>
    <w:rsid w:val="006850B0"/>
    <w:rsid w:val="00687037"/>
    <w:rsid w:val="0069107E"/>
    <w:rsid w:val="00692507"/>
    <w:rsid w:val="006A38B6"/>
    <w:rsid w:val="006B02EE"/>
    <w:rsid w:val="006B2DBC"/>
    <w:rsid w:val="006B346E"/>
    <w:rsid w:val="006C4386"/>
    <w:rsid w:val="006D0B61"/>
    <w:rsid w:val="006D54C2"/>
    <w:rsid w:val="006D59C9"/>
    <w:rsid w:val="006D5B6D"/>
    <w:rsid w:val="006E36E4"/>
    <w:rsid w:val="006E53DA"/>
    <w:rsid w:val="006E77FA"/>
    <w:rsid w:val="006F0233"/>
    <w:rsid w:val="006F19C1"/>
    <w:rsid w:val="00720FC3"/>
    <w:rsid w:val="007222DE"/>
    <w:rsid w:val="00722640"/>
    <w:rsid w:val="00732E35"/>
    <w:rsid w:val="00754CF1"/>
    <w:rsid w:val="007629A8"/>
    <w:rsid w:val="007664FE"/>
    <w:rsid w:val="00770225"/>
    <w:rsid w:val="007878B1"/>
    <w:rsid w:val="007A6D6F"/>
    <w:rsid w:val="007B0988"/>
    <w:rsid w:val="007B7311"/>
    <w:rsid w:val="007C236B"/>
    <w:rsid w:val="007C7F28"/>
    <w:rsid w:val="007D10EB"/>
    <w:rsid w:val="007D211B"/>
    <w:rsid w:val="007D735F"/>
    <w:rsid w:val="007E1C4B"/>
    <w:rsid w:val="007E3C9E"/>
    <w:rsid w:val="007F29E6"/>
    <w:rsid w:val="007F6C0F"/>
    <w:rsid w:val="00800379"/>
    <w:rsid w:val="00803705"/>
    <w:rsid w:val="00806565"/>
    <w:rsid w:val="008115A1"/>
    <w:rsid w:val="00813503"/>
    <w:rsid w:val="00816E69"/>
    <w:rsid w:val="0082288B"/>
    <w:rsid w:val="008508B9"/>
    <w:rsid w:val="008509D7"/>
    <w:rsid w:val="0086052F"/>
    <w:rsid w:val="00860E4B"/>
    <w:rsid w:val="00866D0D"/>
    <w:rsid w:val="008702A7"/>
    <w:rsid w:val="008749FC"/>
    <w:rsid w:val="00876271"/>
    <w:rsid w:val="008767BB"/>
    <w:rsid w:val="00880944"/>
    <w:rsid w:val="00881F1F"/>
    <w:rsid w:val="00884271"/>
    <w:rsid w:val="00887A88"/>
    <w:rsid w:val="0089282D"/>
    <w:rsid w:val="008B066F"/>
    <w:rsid w:val="008C6645"/>
    <w:rsid w:val="008C6A3E"/>
    <w:rsid w:val="008D00B6"/>
    <w:rsid w:val="008D5CA6"/>
    <w:rsid w:val="008E5BB1"/>
    <w:rsid w:val="008F2443"/>
    <w:rsid w:val="008F29C7"/>
    <w:rsid w:val="008F5527"/>
    <w:rsid w:val="00900D9D"/>
    <w:rsid w:val="0091497D"/>
    <w:rsid w:val="0091530E"/>
    <w:rsid w:val="009217C7"/>
    <w:rsid w:val="0092438F"/>
    <w:rsid w:val="00927F8F"/>
    <w:rsid w:val="0093530C"/>
    <w:rsid w:val="009403D2"/>
    <w:rsid w:val="00942C79"/>
    <w:rsid w:val="009472CC"/>
    <w:rsid w:val="00947DF4"/>
    <w:rsid w:val="00953A24"/>
    <w:rsid w:val="00973CB5"/>
    <w:rsid w:val="009758BA"/>
    <w:rsid w:val="00982258"/>
    <w:rsid w:val="009844C1"/>
    <w:rsid w:val="00985350"/>
    <w:rsid w:val="009A4505"/>
    <w:rsid w:val="009D627F"/>
    <w:rsid w:val="009D6615"/>
    <w:rsid w:val="009E2A38"/>
    <w:rsid w:val="009E437E"/>
    <w:rsid w:val="00A037FB"/>
    <w:rsid w:val="00A043BC"/>
    <w:rsid w:val="00A13044"/>
    <w:rsid w:val="00A176C3"/>
    <w:rsid w:val="00A23E7E"/>
    <w:rsid w:val="00A2447E"/>
    <w:rsid w:val="00A255F4"/>
    <w:rsid w:val="00A27413"/>
    <w:rsid w:val="00A3008C"/>
    <w:rsid w:val="00A31825"/>
    <w:rsid w:val="00A42C4F"/>
    <w:rsid w:val="00A46003"/>
    <w:rsid w:val="00A4795A"/>
    <w:rsid w:val="00A50A2F"/>
    <w:rsid w:val="00A52199"/>
    <w:rsid w:val="00A523EF"/>
    <w:rsid w:val="00A57954"/>
    <w:rsid w:val="00A7780F"/>
    <w:rsid w:val="00A878A6"/>
    <w:rsid w:val="00A90763"/>
    <w:rsid w:val="00A91014"/>
    <w:rsid w:val="00A94681"/>
    <w:rsid w:val="00AA675E"/>
    <w:rsid w:val="00AB118E"/>
    <w:rsid w:val="00AB2C9C"/>
    <w:rsid w:val="00AB4693"/>
    <w:rsid w:val="00AB7207"/>
    <w:rsid w:val="00AC548B"/>
    <w:rsid w:val="00AC724E"/>
    <w:rsid w:val="00AE338B"/>
    <w:rsid w:val="00AF744E"/>
    <w:rsid w:val="00B03C5E"/>
    <w:rsid w:val="00B06DCF"/>
    <w:rsid w:val="00B076D2"/>
    <w:rsid w:val="00B12961"/>
    <w:rsid w:val="00B22F55"/>
    <w:rsid w:val="00B25306"/>
    <w:rsid w:val="00B30E43"/>
    <w:rsid w:val="00B310FD"/>
    <w:rsid w:val="00B3318C"/>
    <w:rsid w:val="00B33CDC"/>
    <w:rsid w:val="00B36C8C"/>
    <w:rsid w:val="00B523E5"/>
    <w:rsid w:val="00B57307"/>
    <w:rsid w:val="00B76904"/>
    <w:rsid w:val="00B76F53"/>
    <w:rsid w:val="00B805FF"/>
    <w:rsid w:val="00B86F8E"/>
    <w:rsid w:val="00B8734D"/>
    <w:rsid w:val="00B92065"/>
    <w:rsid w:val="00B93EE9"/>
    <w:rsid w:val="00B95D35"/>
    <w:rsid w:val="00BA0B17"/>
    <w:rsid w:val="00BD1D4B"/>
    <w:rsid w:val="00BD6950"/>
    <w:rsid w:val="00BE7376"/>
    <w:rsid w:val="00BF767B"/>
    <w:rsid w:val="00C0243D"/>
    <w:rsid w:val="00C17707"/>
    <w:rsid w:val="00C20D4C"/>
    <w:rsid w:val="00C2526E"/>
    <w:rsid w:val="00C25681"/>
    <w:rsid w:val="00C258D8"/>
    <w:rsid w:val="00C2635B"/>
    <w:rsid w:val="00C31472"/>
    <w:rsid w:val="00C32F36"/>
    <w:rsid w:val="00C42805"/>
    <w:rsid w:val="00C561FB"/>
    <w:rsid w:val="00C73522"/>
    <w:rsid w:val="00C76E31"/>
    <w:rsid w:val="00C82954"/>
    <w:rsid w:val="00C83698"/>
    <w:rsid w:val="00C90480"/>
    <w:rsid w:val="00C916CA"/>
    <w:rsid w:val="00C9249E"/>
    <w:rsid w:val="00C95A59"/>
    <w:rsid w:val="00CA04D9"/>
    <w:rsid w:val="00CB05DA"/>
    <w:rsid w:val="00CC0559"/>
    <w:rsid w:val="00CC2A56"/>
    <w:rsid w:val="00CE2C03"/>
    <w:rsid w:val="00CE7E16"/>
    <w:rsid w:val="00CF2A85"/>
    <w:rsid w:val="00D33DAF"/>
    <w:rsid w:val="00D35429"/>
    <w:rsid w:val="00D36EB7"/>
    <w:rsid w:val="00D43500"/>
    <w:rsid w:val="00D536E1"/>
    <w:rsid w:val="00D554EB"/>
    <w:rsid w:val="00D63963"/>
    <w:rsid w:val="00D86EAC"/>
    <w:rsid w:val="00D94978"/>
    <w:rsid w:val="00D956E1"/>
    <w:rsid w:val="00D97EE2"/>
    <w:rsid w:val="00DA2413"/>
    <w:rsid w:val="00DB2073"/>
    <w:rsid w:val="00DB31E3"/>
    <w:rsid w:val="00DD458F"/>
    <w:rsid w:val="00DD5C12"/>
    <w:rsid w:val="00DF599A"/>
    <w:rsid w:val="00E0059A"/>
    <w:rsid w:val="00E225B9"/>
    <w:rsid w:val="00E22765"/>
    <w:rsid w:val="00E36D8B"/>
    <w:rsid w:val="00E42CAA"/>
    <w:rsid w:val="00E44CFA"/>
    <w:rsid w:val="00E60B95"/>
    <w:rsid w:val="00E63BC7"/>
    <w:rsid w:val="00E73015"/>
    <w:rsid w:val="00E765C6"/>
    <w:rsid w:val="00E82089"/>
    <w:rsid w:val="00E90B38"/>
    <w:rsid w:val="00E9238F"/>
    <w:rsid w:val="00E95432"/>
    <w:rsid w:val="00E97BFE"/>
    <w:rsid w:val="00EA3A2F"/>
    <w:rsid w:val="00EB5121"/>
    <w:rsid w:val="00ED191A"/>
    <w:rsid w:val="00EE32E5"/>
    <w:rsid w:val="00EF6CF7"/>
    <w:rsid w:val="00F0008A"/>
    <w:rsid w:val="00F049D6"/>
    <w:rsid w:val="00F2632D"/>
    <w:rsid w:val="00F32190"/>
    <w:rsid w:val="00F33AA6"/>
    <w:rsid w:val="00F40D4A"/>
    <w:rsid w:val="00F50FAB"/>
    <w:rsid w:val="00F547B2"/>
    <w:rsid w:val="00F66D3F"/>
    <w:rsid w:val="00F6785A"/>
    <w:rsid w:val="00F72B6A"/>
    <w:rsid w:val="00F77EE7"/>
    <w:rsid w:val="00F81C52"/>
    <w:rsid w:val="00F8220E"/>
    <w:rsid w:val="00FB0408"/>
    <w:rsid w:val="00FB05BF"/>
    <w:rsid w:val="00FB4872"/>
    <w:rsid w:val="00FC1CD3"/>
    <w:rsid w:val="00FD3AA8"/>
    <w:rsid w:val="00FD52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06B"/>
    <w:pPr>
      <w:spacing w:after="160" w:line="259" w:lineRule="auto"/>
    </w:pPr>
    <w:rPr>
      <w:rFonts w:eastAsiaTheme="minorHAnsi"/>
    </w:rPr>
  </w:style>
  <w:style w:type="paragraph" w:styleId="Titre1">
    <w:name w:val="heading 1"/>
    <w:basedOn w:val="Normal"/>
    <w:next w:val="Normal"/>
    <w:link w:val="Titre1Car"/>
    <w:qFormat/>
    <w:rsid w:val="00887A88"/>
    <w:pPr>
      <w:keepNext/>
      <w:spacing w:after="0" w:line="240" w:lineRule="auto"/>
      <w:outlineLvl w:val="0"/>
    </w:pPr>
    <w:rPr>
      <w:rFonts w:ascii="Times" w:eastAsia="Times" w:hAnsi="Times" w:cs="Times New Roman"/>
      <w:b/>
      <w:sz w:val="24"/>
      <w:szCs w:val="20"/>
      <w:lang w:eastAsia="fr-FR"/>
    </w:rPr>
  </w:style>
  <w:style w:type="paragraph" w:styleId="Titre2">
    <w:name w:val="heading 2"/>
    <w:basedOn w:val="Normal"/>
    <w:next w:val="Normal"/>
    <w:link w:val="Titre2Car"/>
    <w:qFormat/>
    <w:rsid w:val="00887A88"/>
    <w:pPr>
      <w:keepNext/>
      <w:spacing w:after="0" w:line="360" w:lineRule="auto"/>
      <w:jc w:val="both"/>
      <w:outlineLvl w:val="1"/>
    </w:pPr>
    <w:rPr>
      <w:rFonts w:ascii="Times" w:eastAsia="Times" w:hAnsi="Times" w:cs="Times New Roman"/>
      <w:b/>
      <w:sz w:val="24"/>
      <w:szCs w:val="20"/>
      <w:u w:val="single"/>
      <w:lang w:eastAsia="fr-FR"/>
    </w:rPr>
  </w:style>
  <w:style w:type="paragraph" w:styleId="Titre3">
    <w:name w:val="heading 3"/>
    <w:basedOn w:val="Normal"/>
    <w:next w:val="Normal"/>
    <w:link w:val="Titre3Car"/>
    <w:qFormat/>
    <w:rsid w:val="00887A88"/>
    <w:pPr>
      <w:keepNext/>
      <w:spacing w:after="0" w:line="360" w:lineRule="auto"/>
      <w:ind w:left="2832" w:firstLine="708"/>
      <w:jc w:val="both"/>
      <w:outlineLvl w:val="2"/>
    </w:pPr>
    <w:rPr>
      <w:rFonts w:ascii="Times" w:eastAsia="Times" w:hAnsi="Times" w:cs="Times New Roman"/>
      <w:b/>
      <w:sz w:val="32"/>
      <w:szCs w:val="20"/>
      <w:u w:val="single"/>
      <w:lang w:eastAsia="fr-FR"/>
    </w:rPr>
  </w:style>
  <w:style w:type="paragraph" w:styleId="Titre4">
    <w:name w:val="heading 4"/>
    <w:basedOn w:val="Normal"/>
    <w:next w:val="Normal"/>
    <w:link w:val="Titre4Car"/>
    <w:qFormat/>
    <w:rsid w:val="00887A88"/>
    <w:pPr>
      <w:keepNext/>
      <w:spacing w:after="0" w:line="360" w:lineRule="auto"/>
      <w:jc w:val="both"/>
      <w:outlineLvl w:val="3"/>
    </w:pPr>
    <w:rPr>
      <w:rFonts w:ascii="Times" w:eastAsia="Times" w:hAnsi="Times" w:cs="Times New Roman"/>
      <w:b/>
      <w:sz w:val="24"/>
      <w:szCs w:val="20"/>
      <w:lang w:eastAsia="fr-FR"/>
    </w:rPr>
  </w:style>
  <w:style w:type="paragraph" w:styleId="Titre5">
    <w:name w:val="heading 5"/>
    <w:basedOn w:val="Normal"/>
    <w:next w:val="Normal"/>
    <w:link w:val="Titre5Car"/>
    <w:qFormat/>
    <w:rsid w:val="00887A88"/>
    <w:pPr>
      <w:keepNext/>
      <w:spacing w:after="0" w:line="360" w:lineRule="auto"/>
      <w:ind w:left="2124" w:firstLine="708"/>
      <w:jc w:val="both"/>
      <w:outlineLvl w:val="4"/>
    </w:pPr>
    <w:rPr>
      <w:rFonts w:ascii="Times" w:eastAsia="Times" w:hAnsi="Times" w:cs="Times New Roman"/>
      <w:b/>
      <w:sz w:val="24"/>
      <w:szCs w:val="20"/>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tes">
    <w:name w:val="Notes"/>
    <w:link w:val="NotesCar"/>
    <w:qFormat/>
    <w:rsid w:val="00B076D2"/>
    <w:rPr>
      <w:rFonts w:ascii="Times New Roman" w:hAnsi="Times New Roman" w:cs="Times New Roman"/>
      <w:sz w:val="20"/>
      <w:szCs w:val="20"/>
    </w:rPr>
  </w:style>
  <w:style w:type="paragraph" w:styleId="Notedebasdepage">
    <w:name w:val="footnote text"/>
    <w:basedOn w:val="Normal"/>
    <w:link w:val="NotedebasdepageCar"/>
    <w:uiPriority w:val="99"/>
    <w:semiHidden/>
    <w:unhideWhenUsed/>
    <w:rsid w:val="00B076D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076D2"/>
    <w:rPr>
      <w:rFonts w:ascii="Times New Roman" w:hAnsi="Times New Roman"/>
      <w:sz w:val="20"/>
      <w:szCs w:val="20"/>
    </w:rPr>
  </w:style>
  <w:style w:type="character" w:customStyle="1" w:styleId="NotesCar">
    <w:name w:val="Notes Car"/>
    <w:basedOn w:val="NotedebasdepageCar"/>
    <w:link w:val="Notes"/>
    <w:rsid w:val="00B076D2"/>
    <w:rPr>
      <w:rFonts w:eastAsia="Calibri" w:cs="Times New Roman"/>
    </w:rPr>
  </w:style>
  <w:style w:type="paragraph" w:styleId="Paragraphedeliste">
    <w:name w:val="List Paragraph"/>
    <w:basedOn w:val="Normal"/>
    <w:uiPriority w:val="34"/>
    <w:qFormat/>
    <w:rsid w:val="005B206B"/>
    <w:pPr>
      <w:ind w:left="720"/>
      <w:contextualSpacing/>
    </w:pPr>
  </w:style>
  <w:style w:type="paragraph" w:styleId="En-tte">
    <w:name w:val="header"/>
    <w:basedOn w:val="Normal"/>
    <w:link w:val="En-tteCar"/>
    <w:uiPriority w:val="99"/>
    <w:unhideWhenUsed/>
    <w:rsid w:val="005B206B"/>
    <w:pPr>
      <w:tabs>
        <w:tab w:val="center" w:pos="4252"/>
        <w:tab w:val="right" w:pos="8504"/>
      </w:tabs>
      <w:spacing w:after="0" w:line="240" w:lineRule="auto"/>
    </w:pPr>
  </w:style>
  <w:style w:type="character" w:customStyle="1" w:styleId="En-tteCar">
    <w:name w:val="En-tête Car"/>
    <w:basedOn w:val="Policepardfaut"/>
    <w:link w:val="En-tte"/>
    <w:uiPriority w:val="99"/>
    <w:rsid w:val="005B206B"/>
    <w:rPr>
      <w:rFonts w:eastAsiaTheme="minorHAnsi"/>
    </w:rPr>
  </w:style>
  <w:style w:type="paragraph" w:styleId="Pieddepage">
    <w:name w:val="footer"/>
    <w:basedOn w:val="Normal"/>
    <w:link w:val="PieddepageCar"/>
    <w:uiPriority w:val="99"/>
    <w:unhideWhenUsed/>
    <w:rsid w:val="005B206B"/>
    <w:pPr>
      <w:tabs>
        <w:tab w:val="center" w:pos="4252"/>
        <w:tab w:val="right" w:pos="8504"/>
      </w:tabs>
      <w:spacing w:after="0" w:line="240" w:lineRule="auto"/>
    </w:pPr>
  </w:style>
  <w:style w:type="character" w:customStyle="1" w:styleId="PieddepageCar">
    <w:name w:val="Pied de page Car"/>
    <w:basedOn w:val="Policepardfaut"/>
    <w:link w:val="Pieddepage"/>
    <w:uiPriority w:val="99"/>
    <w:rsid w:val="005B206B"/>
    <w:rPr>
      <w:rFonts w:eastAsiaTheme="minorHAnsi"/>
    </w:rPr>
  </w:style>
  <w:style w:type="character" w:styleId="Appelnotedebasdep">
    <w:name w:val="footnote reference"/>
    <w:basedOn w:val="Policepardfaut"/>
    <w:uiPriority w:val="99"/>
    <w:semiHidden/>
    <w:unhideWhenUsed/>
    <w:rsid w:val="005B206B"/>
    <w:rPr>
      <w:vertAlign w:val="superscript"/>
    </w:rPr>
  </w:style>
  <w:style w:type="paragraph" w:styleId="Textedebulles">
    <w:name w:val="Balloon Text"/>
    <w:basedOn w:val="Normal"/>
    <w:link w:val="TextedebullesCar"/>
    <w:uiPriority w:val="99"/>
    <w:semiHidden/>
    <w:unhideWhenUsed/>
    <w:rsid w:val="005B206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B206B"/>
    <w:rPr>
      <w:rFonts w:ascii="Segoe UI" w:eastAsiaTheme="minorHAnsi" w:hAnsi="Segoe UI" w:cs="Segoe UI"/>
      <w:sz w:val="18"/>
      <w:szCs w:val="18"/>
    </w:rPr>
  </w:style>
  <w:style w:type="character" w:customStyle="1" w:styleId="apple-converted-space">
    <w:name w:val="apple-converted-space"/>
    <w:basedOn w:val="Policepardfaut"/>
    <w:rsid w:val="005B206B"/>
  </w:style>
  <w:style w:type="character" w:customStyle="1" w:styleId="systrantokennumeric">
    <w:name w:val="systran_token_numeric"/>
    <w:basedOn w:val="Policepardfaut"/>
    <w:rsid w:val="005B206B"/>
  </w:style>
  <w:style w:type="character" w:customStyle="1" w:styleId="systrantokenpunctuation">
    <w:name w:val="systran_token_punctuation"/>
    <w:basedOn w:val="Policepardfaut"/>
    <w:rsid w:val="005B206B"/>
  </w:style>
  <w:style w:type="character" w:customStyle="1" w:styleId="systranseg">
    <w:name w:val="systran_seg"/>
    <w:basedOn w:val="Policepardfaut"/>
    <w:rsid w:val="005B206B"/>
  </w:style>
  <w:style w:type="character" w:customStyle="1" w:styleId="systrantokenword">
    <w:name w:val="systran_token_word"/>
    <w:basedOn w:val="Policepardfaut"/>
    <w:rsid w:val="005B206B"/>
  </w:style>
  <w:style w:type="paragraph" w:styleId="Sansinterligne">
    <w:name w:val="No Spacing"/>
    <w:uiPriority w:val="1"/>
    <w:qFormat/>
    <w:rsid w:val="005B206B"/>
    <w:pPr>
      <w:spacing w:after="0" w:line="240" w:lineRule="auto"/>
    </w:pPr>
    <w:rPr>
      <w:rFonts w:eastAsiaTheme="minorHAnsi"/>
    </w:rPr>
  </w:style>
  <w:style w:type="character" w:customStyle="1" w:styleId="Titre1Car">
    <w:name w:val="Titre 1 Car"/>
    <w:basedOn w:val="Policepardfaut"/>
    <w:link w:val="Titre1"/>
    <w:rsid w:val="00887A88"/>
    <w:rPr>
      <w:rFonts w:ascii="Times" w:eastAsia="Times" w:hAnsi="Times" w:cs="Times New Roman"/>
      <w:b/>
      <w:sz w:val="24"/>
      <w:szCs w:val="20"/>
      <w:lang w:eastAsia="fr-FR"/>
    </w:rPr>
  </w:style>
  <w:style w:type="character" w:customStyle="1" w:styleId="Titre2Car">
    <w:name w:val="Titre 2 Car"/>
    <w:basedOn w:val="Policepardfaut"/>
    <w:link w:val="Titre2"/>
    <w:rsid w:val="00887A88"/>
    <w:rPr>
      <w:rFonts w:ascii="Times" w:eastAsia="Times" w:hAnsi="Times" w:cs="Times New Roman"/>
      <w:b/>
      <w:sz w:val="24"/>
      <w:szCs w:val="20"/>
      <w:u w:val="single"/>
      <w:lang w:eastAsia="fr-FR"/>
    </w:rPr>
  </w:style>
  <w:style w:type="character" w:customStyle="1" w:styleId="Titre3Car">
    <w:name w:val="Titre 3 Car"/>
    <w:basedOn w:val="Policepardfaut"/>
    <w:link w:val="Titre3"/>
    <w:rsid w:val="00887A88"/>
    <w:rPr>
      <w:rFonts w:ascii="Times" w:eastAsia="Times" w:hAnsi="Times" w:cs="Times New Roman"/>
      <w:b/>
      <w:sz w:val="32"/>
      <w:szCs w:val="20"/>
      <w:u w:val="single"/>
      <w:lang w:eastAsia="fr-FR"/>
    </w:rPr>
  </w:style>
  <w:style w:type="character" w:customStyle="1" w:styleId="Titre4Car">
    <w:name w:val="Titre 4 Car"/>
    <w:basedOn w:val="Policepardfaut"/>
    <w:link w:val="Titre4"/>
    <w:rsid w:val="00887A88"/>
    <w:rPr>
      <w:rFonts w:ascii="Times" w:eastAsia="Times" w:hAnsi="Times" w:cs="Times New Roman"/>
      <w:b/>
      <w:sz w:val="24"/>
      <w:szCs w:val="20"/>
      <w:lang w:eastAsia="fr-FR"/>
    </w:rPr>
  </w:style>
  <w:style w:type="character" w:customStyle="1" w:styleId="Titre5Car">
    <w:name w:val="Titre 5 Car"/>
    <w:basedOn w:val="Policepardfaut"/>
    <w:link w:val="Titre5"/>
    <w:rsid w:val="00887A88"/>
    <w:rPr>
      <w:rFonts w:ascii="Times" w:eastAsia="Times" w:hAnsi="Times" w:cs="Times New Roman"/>
      <w:b/>
      <w:sz w:val="24"/>
      <w:szCs w:val="20"/>
      <w:u w:val="single"/>
      <w:lang w:eastAsia="fr-FR"/>
    </w:rPr>
  </w:style>
  <w:style w:type="paragraph" w:styleId="Corpsdetexte">
    <w:name w:val="Body Text"/>
    <w:basedOn w:val="Normal"/>
    <w:link w:val="CorpsdetexteCar"/>
    <w:rsid w:val="00887A88"/>
    <w:pPr>
      <w:spacing w:after="0" w:line="360" w:lineRule="auto"/>
      <w:jc w:val="both"/>
    </w:pPr>
    <w:rPr>
      <w:rFonts w:ascii="Times" w:eastAsia="Times" w:hAnsi="Times" w:cs="Times New Roman"/>
      <w:sz w:val="24"/>
      <w:szCs w:val="20"/>
      <w:lang w:eastAsia="fr-FR"/>
    </w:rPr>
  </w:style>
  <w:style w:type="character" w:customStyle="1" w:styleId="CorpsdetexteCar">
    <w:name w:val="Corps de texte Car"/>
    <w:basedOn w:val="Policepardfaut"/>
    <w:link w:val="Corpsdetexte"/>
    <w:rsid w:val="00887A88"/>
    <w:rPr>
      <w:rFonts w:ascii="Times" w:eastAsia="Times" w:hAnsi="Times" w:cs="Times New Roman"/>
      <w:sz w:val="24"/>
      <w:szCs w:val="20"/>
      <w:lang w:eastAsia="fr-FR"/>
    </w:rPr>
  </w:style>
  <w:style w:type="paragraph" w:customStyle="1" w:styleId="Cuerpodetexto">
    <w:name w:val="Cuerpo de texto"/>
    <w:basedOn w:val="Normal"/>
    <w:uiPriority w:val="99"/>
    <w:rsid w:val="00C32F36"/>
    <w:pPr>
      <w:widowControl w:val="0"/>
      <w:autoSpaceDE w:val="0"/>
      <w:autoSpaceDN w:val="0"/>
      <w:adjustRightInd w:val="0"/>
      <w:spacing w:after="120" w:line="240" w:lineRule="auto"/>
    </w:pPr>
    <w:rPr>
      <w:rFonts w:ascii="Times New Roman" w:eastAsiaTheme="minorEastAsia"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418</TotalTime>
  <Pages>41</Pages>
  <Words>18451</Words>
  <Characters>101481</Characters>
  <Application>Microsoft Office Word</Application>
  <DocSecurity>0</DocSecurity>
  <Lines>845</Lines>
  <Paragraphs>239</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119693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dc:creator>
  <cp:lastModifiedBy>Anne</cp:lastModifiedBy>
  <cp:revision>29</cp:revision>
  <dcterms:created xsi:type="dcterms:W3CDTF">2014-08-04T16:35:00Z</dcterms:created>
  <dcterms:modified xsi:type="dcterms:W3CDTF">2015-10-08T15:44:00Z</dcterms:modified>
</cp:coreProperties>
</file>