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37" w:rsidRDefault="00C4375A" w:rsidP="00BF6D38">
      <w:pPr>
        <w:spacing w:line="360" w:lineRule="auto"/>
        <w:jc w:val="both"/>
        <w:rPr>
          <w:rFonts w:ascii="Times" w:hAnsi="Times"/>
          <w:lang w:val="fr-FR"/>
        </w:rPr>
      </w:pPr>
      <w:r w:rsidRPr="00EE3037">
        <w:rPr>
          <w:rFonts w:ascii="Times" w:hAnsi="Times"/>
          <w:i/>
          <w:lang w:val="fr-FR"/>
        </w:rPr>
        <w:t>Monde diplomatique</w:t>
      </w:r>
      <w:r>
        <w:rPr>
          <w:rFonts w:ascii="Times" w:hAnsi="Times"/>
          <w:lang w:val="fr-FR"/>
        </w:rPr>
        <w:t xml:space="preserve"> Buenos Aires</w:t>
      </w:r>
    </w:p>
    <w:p w:rsidR="00EE3037" w:rsidRPr="002A53E8" w:rsidRDefault="00EE3037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Pierre Dardot et Christian Laval</w:t>
      </w:r>
    </w:p>
    <w:p w:rsidR="00C4375A" w:rsidRDefault="00C4375A" w:rsidP="00BF6D38">
      <w:pPr>
        <w:spacing w:line="360" w:lineRule="auto"/>
        <w:ind w:left="1416" w:firstLine="708"/>
        <w:jc w:val="both"/>
        <w:rPr>
          <w:rFonts w:ascii="Times" w:hAnsi="Times"/>
          <w:b/>
          <w:lang w:val="fr-FR"/>
        </w:rPr>
      </w:pPr>
    </w:p>
    <w:p w:rsidR="00A322F5" w:rsidRPr="005213FE" w:rsidRDefault="00D6693D" w:rsidP="00BF6D38">
      <w:pPr>
        <w:spacing w:line="360" w:lineRule="auto"/>
        <w:ind w:left="1416" w:firstLine="708"/>
        <w:jc w:val="both"/>
        <w:rPr>
          <w:rFonts w:ascii="Times" w:hAnsi="Times"/>
          <w:b/>
          <w:lang w:val="fr-FR"/>
        </w:rPr>
      </w:pPr>
      <w:r w:rsidRPr="005213FE">
        <w:rPr>
          <w:rFonts w:ascii="Times" w:hAnsi="Times"/>
          <w:b/>
          <w:lang w:val="fr-FR"/>
        </w:rPr>
        <w:t>Anatomie du nouveau néolibéralisme</w:t>
      </w:r>
    </w:p>
    <w:p w:rsidR="00433C79" w:rsidRPr="002A53E8" w:rsidRDefault="00433C79" w:rsidP="00BF6D38">
      <w:pPr>
        <w:spacing w:line="360" w:lineRule="auto"/>
        <w:jc w:val="both"/>
        <w:rPr>
          <w:rFonts w:ascii="Times" w:hAnsi="Times"/>
          <w:lang w:val="fr-FR"/>
        </w:rPr>
      </w:pPr>
    </w:p>
    <w:p w:rsidR="001B3878" w:rsidRDefault="001B3878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L</w:t>
      </w:r>
      <w:r w:rsidR="00A322F5" w:rsidRPr="002A53E8">
        <w:rPr>
          <w:rFonts w:ascii="Times" w:hAnsi="Times"/>
          <w:lang w:val="fr-FR"/>
        </w:rPr>
        <w:t>e coup de tonnerre de</w:t>
      </w:r>
      <w:r w:rsidR="00A4279F" w:rsidRPr="002A53E8">
        <w:rPr>
          <w:rFonts w:ascii="Times" w:hAnsi="Times"/>
          <w:lang w:val="fr-FR"/>
        </w:rPr>
        <w:t xml:space="preserve"> l’élection de Trump</w:t>
      </w:r>
      <w:r w:rsidR="00A322F5" w:rsidRPr="002A53E8">
        <w:rPr>
          <w:rFonts w:ascii="Times" w:hAnsi="Times"/>
          <w:lang w:val="fr-FR"/>
        </w:rPr>
        <w:t xml:space="preserve"> aux </w:t>
      </w:r>
      <w:r w:rsidR="00E61325">
        <w:rPr>
          <w:rFonts w:ascii="Times" w:hAnsi="Times"/>
          <w:lang w:val="fr-FR"/>
        </w:rPr>
        <w:t xml:space="preserve">Etats-Unis en </w:t>
      </w:r>
      <w:r w:rsidR="002029C5">
        <w:rPr>
          <w:rFonts w:ascii="Times" w:hAnsi="Times"/>
          <w:lang w:val="fr-FR"/>
        </w:rPr>
        <w:t>novembre 2016, puis</w:t>
      </w:r>
      <w:r w:rsidR="00290ED0">
        <w:rPr>
          <w:rFonts w:ascii="Times" w:hAnsi="Times"/>
          <w:lang w:val="fr-FR"/>
        </w:rPr>
        <w:t xml:space="preserve"> le réfé</w:t>
      </w:r>
      <w:r w:rsidR="00E61325">
        <w:rPr>
          <w:rFonts w:ascii="Times" w:hAnsi="Times"/>
          <w:lang w:val="fr-FR"/>
        </w:rPr>
        <w:t>rendum sur</w:t>
      </w:r>
      <w:r w:rsidR="00E61325" w:rsidRPr="002A53E8">
        <w:rPr>
          <w:rFonts w:ascii="Times" w:hAnsi="Times"/>
          <w:lang w:val="fr-FR"/>
        </w:rPr>
        <w:t xml:space="preserve"> le Brexit e</w:t>
      </w:r>
      <w:r w:rsidR="00E61325">
        <w:rPr>
          <w:rFonts w:ascii="Times" w:hAnsi="Times"/>
          <w:lang w:val="fr-FR"/>
        </w:rPr>
        <w:t>n mars 2017</w:t>
      </w:r>
      <w:r w:rsidR="00EE3037">
        <w:rPr>
          <w:rFonts w:ascii="Times" w:hAnsi="Times"/>
          <w:lang w:val="fr-FR"/>
        </w:rPr>
        <w:t xml:space="preserve">, ont eu une forte résonance symbolique </w:t>
      </w:r>
      <w:r w:rsidR="00C86C68">
        <w:rPr>
          <w:rFonts w:ascii="Times" w:hAnsi="Times"/>
          <w:lang w:val="fr-FR"/>
        </w:rPr>
        <w:t xml:space="preserve">: le fait </w:t>
      </w:r>
      <w:r w:rsidR="001D4E47">
        <w:rPr>
          <w:rFonts w:ascii="Times" w:hAnsi="Times"/>
          <w:lang w:val="fr-FR"/>
        </w:rPr>
        <w:t>que la Grande-</w:t>
      </w:r>
      <w:r w:rsidR="00A322F5" w:rsidRPr="002A53E8">
        <w:rPr>
          <w:rFonts w:ascii="Times" w:hAnsi="Times"/>
          <w:lang w:val="fr-FR"/>
        </w:rPr>
        <w:t>Bretagne et les Etats-Unis</w:t>
      </w:r>
      <w:r w:rsidR="00C86C68">
        <w:rPr>
          <w:rFonts w:ascii="Times" w:hAnsi="Times"/>
          <w:lang w:val="fr-FR"/>
        </w:rPr>
        <w:t>,</w:t>
      </w:r>
      <w:r w:rsidR="00A322F5" w:rsidRPr="002A53E8">
        <w:rPr>
          <w:rFonts w:ascii="Times" w:hAnsi="Times"/>
          <w:lang w:val="fr-FR"/>
        </w:rPr>
        <w:t xml:space="preserve"> qui ont </w:t>
      </w:r>
      <w:r w:rsidR="004F7254">
        <w:rPr>
          <w:rFonts w:ascii="Times" w:hAnsi="Times"/>
          <w:lang w:val="fr-FR"/>
        </w:rPr>
        <w:t xml:space="preserve">été des terres d’élection du </w:t>
      </w:r>
      <w:r w:rsidR="00A322F5" w:rsidRPr="002A53E8">
        <w:rPr>
          <w:rFonts w:ascii="Times" w:hAnsi="Times"/>
          <w:lang w:val="fr-FR"/>
        </w:rPr>
        <w:t>néolibéralisme aux temps de Thatcher et de Reagan,  paraissent  lui tourner le dos pa</w:t>
      </w:r>
      <w:r>
        <w:rPr>
          <w:rFonts w:ascii="Times" w:hAnsi="Times"/>
          <w:lang w:val="fr-FR"/>
        </w:rPr>
        <w:t>r une réaction nationaliste</w:t>
      </w:r>
      <w:r w:rsidR="00EE3037">
        <w:rPr>
          <w:rFonts w:ascii="Times" w:hAnsi="Times"/>
          <w:lang w:val="fr-FR"/>
        </w:rPr>
        <w:t>, voilà qui a fortement marqué les esprits</w:t>
      </w:r>
      <w:r>
        <w:rPr>
          <w:rFonts w:ascii="Times" w:hAnsi="Times"/>
          <w:lang w:val="fr-FR"/>
        </w:rPr>
        <w:t xml:space="preserve">. </w:t>
      </w:r>
      <w:r w:rsidR="00A322F5" w:rsidRPr="002A53E8">
        <w:rPr>
          <w:rFonts w:ascii="Times" w:hAnsi="Times"/>
          <w:lang w:val="fr-FR"/>
        </w:rPr>
        <w:t xml:space="preserve"> </w:t>
      </w:r>
      <w:r w:rsidR="00A11AAC" w:rsidRPr="002A53E8">
        <w:rPr>
          <w:rFonts w:ascii="Times" w:hAnsi="Times"/>
          <w:lang w:val="fr-FR"/>
        </w:rPr>
        <w:t xml:space="preserve"> </w:t>
      </w:r>
      <w:r w:rsidR="002029C5">
        <w:rPr>
          <w:rFonts w:ascii="Times" w:hAnsi="Times"/>
          <w:lang w:val="fr-FR"/>
        </w:rPr>
        <w:t>Par le passé le néolibéralisme a</w:t>
      </w:r>
      <w:r w:rsidR="00352CF0">
        <w:rPr>
          <w:rFonts w:ascii="Times" w:hAnsi="Times"/>
          <w:lang w:val="fr-FR"/>
        </w:rPr>
        <w:t xml:space="preserve"> souvent été associé à </w:t>
      </w:r>
      <w:r w:rsidR="00352CF0" w:rsidRPr="002A53E8">
        <w:rPr>
          <w:rFonts w:ascii="Times" w:hAnsi="Times"/>
          <w:lang w:val="fr-FR"/>
        </w:rPr>
        <w:t>l’</w:t>
      </w:r>
      <w:r w:rsidR="00352CF0">
        <w:rPr>
          <w:rFonts w:ascii="Times" w:hAnsi="Times"/>
          <w:lang w:val="fr-FR"/>
        </w:rPr>
        <w:t xml:space="preserve"> « </w:t>
      </w:r>
      <w:r w:rsidR="00352CF0" w:rsidRPr="002A53E8">
        <w:rPr>
          <w:rFonts w:ascii="Times" w:hAnsi="Times"/>
          <w:lang w:val="fr-FR"/>
        </w:rPr>
        <w:t>ouverture », au « progrès »,</w:t>
      </w:r>
      <w:r w:rsidR="00352CF0">
        <w:rPr>
          <w:rFonts w:ascii="Times" w:hAnsi="Times"/>
          <w:lang w:val="fr-FR"/>
        </w:rPr>
        <w:t xml:space="preserve"> aux « libertés individuelles », à l’« Etat de droit ». Il se conjugue aujourd’hui avec la fermeture des frontières, l’érection des « murs », le culte de la nation et de la souveraineté de l’Etat, l’offensive ouverte contre les droits de l’homme accusés de mettre en péril la sécurité. C</w:t>
      </w:r>
      <w:r w:rsidR="00352CF0" w:rsidRPr="002A53E8">
        <w:rPr>
          <w:rFonts w:ascii="Times" w:hAnsi="Times"/>
          <w:lang w:val="fr-FR"/>
        </w:rPr>
        <w:t xml:space="preserve">omment </w:t>
      </w:r>
      <w:r w:rsidR="00352CF0">
        <w:rPr>
          <w:rFonts w:ascii="Times" w:hAnsi="Times"/>
          <w:lang w:val="fr-FR"/>
        </w:rPr>
        <w:t>cett</w:t>
      </w:r>
      <w:r w:rsidR="002029C5">
        <w:rPr>
          <w:rFonts w:ascii="Times" w:hAnsi="Times"/>
          <w:lang w:val="fr-FR"/>
        </w:rPr>
        <w:t>e métamorphose</w:t>
      </w:r>
      <w:r w:rsidR="00352CF0">
        <w:rPr>
          <w:rFonts w:ascii="Times" w:hAnsi="Times"/>
          <w:lang w:val="fr-FR"/>
        </w:rPr>
        <w:t xml:space="preserve"> </w:t>
      </w:r>
      <w:r w:rsidR="00352CF0" w:rsidRPr="002A53E8">
        <w:rPr>
          <w:rFonts w:ascii="Times" w:hAnsi="Times"/>
          <w:lang w:val="fr-FR"/>
        </w:rPr>
        <w:t>est-elle possible</w:t>
      </w:r>
      <w:r w:rsidR="00352CF0">
        <w:rPr>
          <w:rFonts w:ascii="Times" w:hAnsi="Times"/>
          <w:lang w:val="fr-FR"/>
        </w:rPr>
        <w:t> </w:t>
      </w:r>
      <w:r w:rsidR="002029C5">
        <w:rPr>
          <w:rFonts w:ascii="Times" w:hAnsi="Times"/>
          <w:lang w:val="fr-FR"/>
        </w:rPr>
        <w:t>et quelle signification lui donner</w:t>
      </w:r>
      <w:r w:rsidR="00352CF0">
        <w:rPr>
          <w:rFonts w:ascii="Times" w:hAnsi="Times"/>
          <w:lang w:val="fr-FR"/>
        </w:rPr>
        <w:t>?</w:t>
      </w:r>
    </w:p>
    <w:p w:rsidR="00CD7EF8" w:rsidRPr="00EF0735" w:rsidRDefault="00352CF0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 </w:t>
      </w:r>
      <w:r w:rsidR="00366C44">
        <w:rPr>
          <w:rFonts w:ascii="Times" w:hAnsi="Times"/>
          <w:b/>
          <w:lang w:val="fr-FR"/>
        </w:rPr>
        <w:t xml:space="preserve">Néolibéralisme </w:t>
      </w:r>
      <w:r w:rsidR="00132394">
        <w:rPr>
          <w:rFonts w:ascii="Times" w:hAnsi="Times"/>
          <w:b/>
          <w:lang w:val="fr-FR"/>
        </w:rPr>
        <w:t>et fascisme</w:t>
      </w:r>
    </w:p>
    <w:p w:rsidR="00C17DCE" w:rsidRPr="002A53E8" w:rsidRDefault="00EF0735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Non content de se nourrir des crises économiques et sociales qu’il engendre, le néolibéralisme se nourrit à présent</w:t>
      </w:r>
      <w:r w:rsidRPr="002A53E8">
        <w:rPr>
          <w:rFonts w:ascii="Times" w:hAnsi="Times"/>
          <w:lang w:val="fr-FR"/>
        </w:rPr>
        <w:t xml:space="preserve"> des ré</w:t>
      </w:r>
      <w:r>
        <w:rPr>
          <w:rFonts w:ascii="Times" w:hAnsi="Times"/>
          <w:lang w:val="fr-FR"/>
        </w:rPr>
        <w:t>actions d’hostilité politique qu’il suscite.</w:t>
      </w:r>
      <w:r w:rsidR="00F7176A">
        <w:rPr>
          <w:rFonts w:ascii="Times" w:hAnsi="Times"/>
          <w:lang w:val="fr-FR"/>
        </w:rPr>
        <w:t xml:space="preserve"> </w:t>
      </w:r>
      <w:r w:rsidR="001D4E47">
        <w:rPr>
          <w:rFonts w:ascii="Times" w:hAnsi="Times"/>
          <w:lang w:val="fr-FR"/>
        </w:rPr>
        <w:t>Cette</w:t>
      </w:r>
      <w:r w:rsidR="00A50A9C">
        <w:rPr>
          <w:rFonts w:ascii="Times" w:hAnsi="Times"/>
          <w:lang w:val="fr-FR"/>
        </w:rPr>
        <w:t xml:space="preserve"> mutation</w:t>
      </w:r>
      <w:r w:rsidR="00C461FD">
        <w:rPr>
          <w:rFonts w:ascii="Times" w:hAnsi="Times"/>
          <w:lang w:val="fr-FR"/>
        </w:rPr>
        <w:t xml:space="preserve"> affecte</w:t>
      </w:r>
      <w:r w:rsidR="00654388">
        <w:rPr>
          <w:rFonts w:ascii="Times" w:hAnsi="Times"/>
          <w:lang w:val="fr-FR"/>
        </w:rPr>
        <w:t xml:space="preserve"> tous</w:t>
      </w:r>
      <w:r w:rsidR="00A50A9C">
        <w:rPr>
          <w:rFonts w:ascii="Times" w:hAnsi="Times"/>
          <w:lang w:val="fr-FR"/>
        </w:rPr>
        <w:t xml:space="preserve"> les gouvernements</w:t>
      </w:r>
      <w:r w:rsidR="00654388">
        <w:rPr>
          <w:rFonts w:ascii="Times" w:hAnsi="Times"/>
          <w:lang w:val="fr-FR"/>
        </w:rPr>
        <w:t>,</w:t>
      </w:r>
      <w:r w:rsidR="00C17DCE" w:rsidRPr="002A53E8">
        <w:rPr>
          <w:rFonts w:ascii="Times" w:hAnsi="Times"/>
          <w:lang w:val="fr-FR"/>
        </w:rPr>
        <w:t xml:space="preserve"> de plus en plus nombreux</w:t>
      </w:r>
      <w:r w:rsidR="00654388">
        <w:rPr>
          <w:rFonts w:ascii="Times" w:hAnsi="Times"/>
          <w:lang w:val="fr-FR"/>
        </w:rPr>
        <w:t>,</w:t>
      </w:r>
      <w:r w:rsidR="00C17DCE" w:rsidRPr="002A53E8">
        <w:rPr>
          <w:rFonts w:ascii="Times" w:hAnsi="Times"/>
          <w:lang w:val="fr-FR"/>
        </w:rPr>
        <w:t xml:space="preserve"> </w:t>
      </w:r>
      <w:r w:rsidR="00A50A9C">
        <w:rPr>
          <w:rFonts w:ascii="Times" w:hAnsi="Times"/>
          <w:lang w:val="fr-FR"/>
        </w:rPr>
        <w:t>qui</w:t>
      </w:r>
      <w:r w:rsidR="001D4E47">
        <w:rPr>
          <w:rFonts w:ascii="Times" w:hAnsi="Times"/>
          <w:lang w:val="fr-FR"/>
        </w:rPr>
        <w:t xml:space="preserve"> manifestent des</w:t>
      </w:r>
      <w:r w:rsidR="00C17DCE" w:rsidRPr="002A53E8">
        <w:rPr>
          <w:rFonts w:ascii="Times" w:hAnsi="Times"/>
          <w:lang w:val="fr-FR"/>
        </w:rPr>
        <w:t xml:space="preserve"> </w:t>
      </w:r>
      <w:r w:rsidR="002F1F4D" w:rsidRPr="002A53E8">
        <w:rPr>
          <w:rFonts w:ascii="Times" w:hAnsi="Times"/>
          <w:lang w:val="fr-FR"/>
        </w:rPr>
        <w:t xml:space="preserve">tendances nationalistes, autoritaires, </w:t>
      </w:r>
      <w:r>
        <w:rPr>
          <w:rFonts w:ascii="Times" w:hAnsi="Times"/>
          <w:lang w:val="fr-FR"/>
        </w:rPr>
        <w:t xml:space="preserve">et </w:t>
      </w:r>
      <w:r w:rsidR="002F1F4D" w:rsidRPr="002A53E8">
        <w:rPr>
          <w:rFonts w:ascii="Times" w:hAnsi="Times"/>
          <w:lang w:val="fr-FR"/>
        </w:rPr>
        <w:t>xénophobes</w:t>
      </w:r>
      <w:r w:rsidR="00A50A9C">
        <w:rPr>
          <w:rFonts w:ascii="Times" w:hAnsi="Times"/>
          <w:lang w:val="fr-FR"/>
        </w:rPr>
        <w:t>. L’essentiel est</w:t>
      </w:r>
      <w:r w:rsidR="00C461FD">
        <w:rPr>
          <w:rFonts w:ascii="Times" w:hAnsi="Times"/>
          <w:lang w:val="fr-FR"/>
        </w:rPr>
        <w:t xml:space="preserve"> que c</w:t>
      </w:r>
      <w:r>
        <w:rPr>
          <w:rFonts w:ascii="Times" w:hAnsi="Times"/>
          <w:lang w:val="fr-FR"/>
        </w:rPr>
        <w:t>es gouvernements</w:t>
      </w:r>
      <w:r w:rsidR="002F1F4D" w:rsidRPr="002A53E8">
        <w:rPr>
          <w:rFonts w:ascii="Times" w:hAnsi="Times"/>
          <w:lang w:val="fr-FR"/>
        </w:rPr>
        <w:t xml:space="preserve"> </w:t>
      </w:r>
      <w:r w:rsidR="001D4E47">
        <w:rPr>
          <w:rFonts w:ascii="Times" w:hAnsi="Times"/>
          <w:lang w:val="fr-FR"/>
        </w:rPr>
        <w:t xml:space="preserve">ne </w:t>
      </w:r>
      <w:r w:rsidR="00A322F5" w:rsidRPr="002A53E8">
        <w:rPr>
          <w:rFonts w:ascii="Times" w:hAnsi="Times"/>
          <w:lang w:val="fr-FR"/>
        </w:rPr>
        <w:t xml:space="preserve">contestent </w:t>
      </w:r>
      <w:r w:rsidR="00855B36">
        <w:rPr>
          <w:rFonts w:ascii="Times" w:hAnsi="Times"/>
          <w:lang w:val="fr-FR"/>
        </w:rPr>
        <w:t xml:space="preserve">nullement </w:t>
      </w:r>
      <w:r w:rsidR="007615B5" w:rsidRPr="002A53E8">
        <w:rPr>
          <w:rFonts w:ascii="Times" w:hAnsi="Times"/>
          <w:lang w:val="fr-FR"/>
        </w:rPr>
        <w:t xml:space="preserve">le néolibéralisme </w:t>
      </w:r>
      <w:r w:rsidR="00855B36">
        <w:rPr>
          <w:rFonts w:ascii="Times" w:hAnsi="Times"/>
          <w:lang w:val="fr-FR"/>
        </w:rPr>
        <w:t>comme mode</w:t>
      </w:r>
      <w:r w:rsidR="00A322F5" w:rsidRPr="002A53E8">
        <w:rPr>
          <w:rFonts w:ascii="Times" w:hAnsi="Times"/>
          <w:lang w:val="fr-FR"/>
        </w:rPr>
        <w:t xml:space="preserve"> de pouvoir. </w:t>
      </w:r>
      <w:r w:rsidR="00C17DCE" w:rsidRPr="002A53E8">
        <w:rPr>
          <w:rFonts w:ascii="Times" w:hAnsi="Times"/>
          <w:lang w:val="fr-FR"/>
        </w:rPr>
        <w:t>Bien au contraire, ils allègent</w:t>
      </w:r>
      <w:r w:rsidR="00C461FD">
        <w:rPr>
          <w:rFonts w:ascii="Times" w:hAnsi="Times"/>
          <w:lang w:val="fr-FR"/>
        </w:rPr>
        <w:t xml:space="preserve"> l’impôt pour les plus riches, </w:t>
      </w:r>
      <w:r w:rsidR="00C17DCE" w:rsidRPr="002A53E8">
        <w:rPr>
          <w:rFonts w:ascii="Times" w:hAnsi="Times"/>
          <w:lang w:val="fr-FR"/>
        </w:rPr>
        <w:t xml:space="preserve">diminuent les aides sociales, </w:t>
      </w:r>
      <w:r w:rsidR="001770C8" w:rsidRPr="002A53E8">
        <w:rPr>
          <w:rFonts w:ascii="Times" w:hAnsi="Times"/>
          <w:lang w:val="fr-FR"/>
        </w:rPr>
        <w:t>accélèrent l</w:t>
      </w:r>
      <w:r w:rsidR="001D4E47">
        <w:rPr>
          <w:rFonts w:ascii="Times" w:hAnsi="Times"/>
          <w:lang w:val="fr-FR"/>
        </w:rPr>
        <w:t>e</w:t>
      </w:r>
      <w:r w:rsidR="001770C8" w:rsidRPr="002A53E8">
        <w:rPr>
          <w:rFonts w:ascii="Times" w:hAnsi="Times"/>
          <w:lang w:val="fr-FR"/>
        </w:rPr>
        <w:t>s</w:t>
      </w:r>
      <w:r w:rsidR="001D4E47">
        <w:rPr>
          <w:rFonts w:ascii="Times" w:hAnsi="Times"/>
          <w:lang w:val="fr-FR"/>
        </w:rPr>
        <w:t xml:space="preserve"> </w:t>
      </w:r>
      <w:r w:rsidR="001770C8" w:rsidRPr="002A53E8">
        <w:rPr>
          <w:rFonts w:ascii="Times" w:hAnsi="Times"/>
          <w:lang w:val="fr-FR"/>
        </w:rPr>
        <w:t>dérégulations</w:t>
      </w:r>
      <w:r w:rsidR="00C461FD">
        <w:rPr>
          <w:rFonts w:ascii="Times" w:hAnsi="Times"/>
          <w:lang w:val="fr-FR"/>
        </w:rPr>
        <w:t>,</w:t>
      </w:r>
      <w:r w:rsidR="001770C8" w:rsidRPr="002A53E8">
        <w:rPr>
          <w:rFonts w:ascii="Times" w:hAnsi="Times"/>
          <w:lang w:val="fr-FR"/>
        </w:rPr>
        <w:t xml:space="preserve"> notam</w:t>
      </w:r>
      <w:r w:rsidR="001D4E47">
        <w:rPr>
          <w:rFonts w:ascii="Times" w:hAnsi="Times"/>
          <w:lang w:val="fr-FR"/>
        </w:rPr>
        <w:t>m</w:t>
      </w:r>
      <w:r w:rsidR="001770C8" w:rsidRPr="002A53E8">
        <w:rPr>
          <w:rFonts w:ascii="Times" w:hAnsi="Times"/>
          <w:lang w:val="fr-FR"/>
        </w:rPr>
        <w:t xml:space="preserve">ent en matière </w:t>
      </w:r>
      <w:r w:rsidR="001D4E47">
        <w:rPr>
          <w:rFonts w:ascii="Times" w:hAnsi="Times"/>
          <w:lang w:val="fr-FR"/>
        </w:rPr>
        <w:t>fina</w:t>
      </w:r>
      <w:r w:rsidR="00CD7EF8">
        <w:rPr>
          <w:rFonts w:ascii="Times" w:hAnsi="Times"/>
          <w:lang w:val="fr-FR"/>
        </w:rPr>
        <w:t>n</w:t>
      </w:r>
      <w:r w:rsidR="001D4E47">
        <w:rPr>
          <w:rFonts w:ascii="Times" w:hAnsi="Times"/>
          <w:lang w:val="fr-FR"/>
        </w:rPr>
        <w:t>cière ou écologique</w:t>
      </w:r>
      <w:r w:rsidR="00B24921">
        <w:rPr>
          <w:rFonts w:ascii="Times" w:hAnsi="Times"/>
          <w:lang w:val="fr-FR"/>
        </w:rPr>
        <w:t>,</w:t>
      </w:r>
      <w:r w:rsidR="00EE3037">
        <w:rPr>
          <w:rFonts w:ascii="Times" w:hAnsi="Times"/>
          <w:lang w:val="fr-FR"/>
        </w:rPr>
        <w:t xml:space="preserve"> et </w:t>
      </w:r>
      <w:r w:rsidR="00F319A7">
        <w:rPr>
          <w:rFonts w:ascii="Times" w:hAnsi="Times"/>
          <w:lang w:val="fr-FR"/>
        </w:rPr>
        <w:t>assument pleinement</w:t>
      </w:r>
      <w:r w:rsidR="001D4E47">
        <w:rPr>
          <w:rFonts w:ascii="Times" w:hAnsi="Times"/>
          <w:lang w:val="fr-FR"/>
        </w:rPr>
        <w:t xml:space="preserve"> le caractère abso</w:t>
      </w:r>
      <w:r w:rsidR="00C461FD">
        <w:rPr>
          <w:rFonts w:ascii="Times" w:hAnsi="Times"/>
          <w:lang w:val="fr-FR"/>
        </w:rPr>
        <w:t xml:space="preserve">lutiste et </w:t>
      </w:r>
      <w:r w:rsidR="00C461FD" w:rsidRPr="00C4375A">
        <w:rPr>
          <w:rFonts w:ascii="Times" w:hAnsi="Times"/>
          <w:lang w:val="fr-FR"/>
        </w:rPr>
        <w:t>hyperautoritaire</w:t>
      </w:r>
      <w:r w:rsidR="007615B5" w:rsidRPr="002A53E8">
        <w:rPr>
          <w:rFonts w:ascii="Times" w:hAnsi="Times"/>
          <w:lang w:val="fr-FR"/>
        </w:rPr>
        <w:t xml:space="preserve"> du néolibéralisme. </w:t>
      </w:r>
    </w:p>
    <w:p w:rsidR="007F5A0D" w:rsidRPr="002A53E8" w:rsidRDefault="00EF0735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Il</w:t>
      </w:r>
      <w:r w:rsidR="00201C14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 xml:space="preserve">nous </w:t>
      </w:r>
      <w:r w:rsidR="00201C14">
        <w:rPr>
          <w:rFonts w:ascii="Times" w:hAnsi="Times"/>
          <w:lang w:val="fr-FR"/>
        </w:rPr>
        <w:t>faut</w:t>
      </w:r>
      <w:r w:rsidR="006F430D" w:rsidRPr="002A53E8">
        <w:rPr>
          <w:rFonts w:ascii="Times" w:hAnsi="Times"/>
          <w:lang w:val="fr-FR"/>
        </w:rPr>
        <w:t xml:space="preserve"> </w:t>
      </w:r>
      <w:r w:rsidR="00201C14">
        <w:rPr>
          <w:rFonts w:ascii="Times" w:hAnsi="Times"/>
          <w:lang w:val="fr-FR"/>
        </w:rPr>
        <w:t>éviter deux erreurs</w:t>
      </w:r>
      <w:r w:rsidR="00A322F5" w:rsidRPr="002A53E8">
        <w:rPr>
          <w:rFonts w:ascii="Times" w:hAnsi="Times"/>
          <w:lang w:val="fr-FR"/>
        </w:rPr>
        <w:t>.</w:t>
      </w:r>
      <w:r w:rsidR="001025A7">
        <w:rPr>
          <w:rFonts w:ascii="Times" w:hAnsi="Times"/>
          <w:lang w:val="fr-FR"/>
        </w:rPr>
        <w:t xml:space="preserve"> </w:t>
      </w:r>
      <w:r w:rsidR="00A322F5" w:rsidRPr="002A53E8">
        <w:rPr>
          <w:rFonts w:ascii="Times" w:hAnsi="Times"/>
          <w:lang w:val="fr-FR"/>
        </w:rPr>
        <w:t xml:space="preserve">La plus ancienne consiste </w:t>
      </w:r>
      <w:r w:rsidR="006F430D" w:rsidRPr="002A53E8">
        <w:rPr>
          <w:rFonts w:ascii="Times" w:hAnsi="Times"/>
          <w:lang w:val="fr-FR"/>
        </w:rPr>
        <w:t>à confondre le</w:t>
      </w:r>
      <w:r w:rsidR="00A50A9C">
        <w:rPr>
          <w:rFonts w:ascii="Times" w:hAnsi="Times"/>
          <w:lang w:val="fr-FR"/>
        </w:rPr>
        <w:t xml:space="preserve"> néolibéralisme avec « le « retour à Adam Smith »</w:t>
      </w:r>
      <w:r w:rsidR="006F430D" w:rsidRPr="002A53E8">
        <w:rPr>
          <w:rFonts w:ascii="Times" w:hAnsi="Times"/>
          <w:lang w:val="fr-FR"/>
        </w:rPr>
        <w:t xml:space="preserve"> ou</w:t>
      </w:r>
      <w:r w:rsidR="00A50A9C">
        <w:rPr>
          <w:rFonts w:ascii="Times" w:hAnsi="Times"/>
          <w:lang w:val="fr-FR"/>
        </w:rPr>
        <w:t>,</w:t>
      </w:r>
      <w:r w:rsidR="006F430D" w:rsidRPr="002A53E8">
        <w:rPr>
          <w:rFonts w:ascii="Times" w:hAnsi="Times"/>
          <w:lang w:val="fr-FR"/>
        </w:rPr>
        <w:t xml:space="preserve"> </w:t>
      </w:r>
      <w:r w:rsidR="00A50A9C">
        <w:rPr>
          <w:rFonts w:ascii="Times" w:hAnsi="Times"/>
          <w:lang w:val="fr-FR"/>
        </w:rPr>
        <w:t xml:space="preserve">pire </w:t>
      </w:r>
      <w:r w:rsidR="006F430D" w:rsidRPr="002A53E8">
        <w:rPr>
          <w:rFonts w:ascii="Times" w:hAnsi="Times"/>
          <w:lang w:val="fr-FR"/>
        </w:rPr>
        <w:t>encore</w:t>
      </w:r>
      <w:r w:rsidR="00A50A9C">
        <w:rPr>
          <w:rFonts w:ascii="Times" w:hAnsi="Times"/>
          <w:lang w:val="fr-FR"/>
        </w:rPr>
        <w:t>, la « fin de l’État »</w:t>
      </w:r>
      <w:r w:rsidR="006F430D" w:rsidRPr="002A53E8">
        <w:rPr>
          <w:rFonts w:ascii="Times" w:hAnsi="Times"/>
          <w:lang w:val="fr-FR"/>
        </w:rPr>
        <w:t xml:space="preserve">. </w:t>
      </w:r>
      <w:r w:rsidR="00ED7B3C">
        <w:rPr>
          <w:rFonts w:ascii="Times" w:hAnsi="Times"/>
          <w:lang w:val="fr-FR"/>
        </w:rPr>
        <w:t>Or</w:t>
      </w:r>
      <w:r w:rsidR="00061D06" w:rsidRPr="002A53E8">
        <w:rPr>
          <w:rFonts w:ascii="Times" w:hAnsi="Times"/>
          <w:lang w:val="fr-FR"/>
        </w:rPr>
        <w:t xml:space="preserve"> le néolibéralisme est </w:t>
      </w:r>
      <w:r w:rsidR="006F430D" w:rsidRPr="002A53E8">
        <w:rPr>
          <w:rFonts w:ascii="Times" w:hAnsi="Times"/>
          <w:lang w:val="fr-FR"/>
        </w:rPr>
        <w:t xml:space="preserve"> un mode de gouvernement très actif, qui n’a pas grand chose à</w:t>
      </w:r>
      <w:r w:rsidR="009143FD">
        <w:rPr>
          <w:rFonts w:ascii="Times" w:hAnsi="Times"/>
          <w:lang w:val="fr-FR"/>
        </w:rPr>
        <w:t xml:space="preserve"> voir avec l’État minimal </w:t>
      </w:r>
      <w:r w:rsidR="00C44555">
        <w:rPr>
          <w:rFonts w:ascii="Times" w:hAnsi="Times"/>
          <w:lang w:val="fr-FR"/>
        </w:rPr>
        <w:t>du libéralisme class</w:t>
      </w:r>
      <w:r w:rsidR="00201C14">
        <w:rPr>
          <w:rFonts w:ascii="Times" w:hAnsi="Times"/>
          <w:lang w:val="fr-FR"/>
        </w:rPr>
        <w:t>i</w:t>
      </w:r>
      <w:r w:rsidR="00C44555">
        <w:rPr>
          <w:rFonts w:ascii="Times" w:hAnsi="Times"/>
          <w:lang w:val="fr-FR"/>
        </w:rPr>
        <w:t>q</w:t>
      </w:r>
      <w:r w:rsidR="00201C14">
        <w:rPr>
          <w:rFonts w:ascii="Times" w:hAnsi="Times"/>
          <w:lang w:val="fr-FR"/>
        </w:rPr>
        <w:t>ue</w:t>
      </w:r>
      <w:r w:rsidR="006F430D" w:rsidRPr="002A53E8">
        <w:rPr>
          <w:rFonts w:ascii="Times" w:hAnsi="Times"/>
          <w:lang w:val="fr-FR"/>
        </w:rPr>
        <w:t xml:space="preserve">. </w:t>
      </w:r>
      <w:r w:rsidR="00061D06" w:rsidRPr="002A53E8">
        <w:rPr>
          <w:rFonts w:ascii="Times" w:hAnsi="Times"/>
          <w:lang w:val="fr-FR"/>
        </w:rPr>
        <w:t>Ce</w:t>
      </w:r>
      <w:r w:rsidR="003209A0">
        <w:rPr>
          <w:rFonts w:ascii="Times" w:hAnsi="Times"/>
          <w:lang w:val="fr-FR"/>
        </w:rPr>
        <w:t xml:space="preserve"> qui es</w:t>
      </w:r>
      <w:r w:rsidR="00877F96">
        <w:rPr>
          <w:rFonts w:ascii="Times" w:hAnsi="Times"/>
          <w:lang w:val="fr-FR"/>
        </w:rPr>
        <w:t>t</w:t>
      </w:r>
      <w:r w:rsidR="003209A0">
        <w:rPr>
          <w:rFonts w:ascii="Times" w:hAnsi="Times"/>
          <w:lang w:val="fr-FR"/>
        </w:rPr>
        <w:t xml:space="preserve"> nouveau</w:t>
      </w:r>
      <w:r w:rsidR="00CD7EF8">
        <w:rPr>
          <w:rFonts w:ascii="Times" w:hAnsi="Times"/>
          <w:lang w:val="fr-FR"/>
        </w:rPr>
        <w:t>, c’est que l’</w:t>
      </w:r>
      <w:r w:rsidR="00C461FD" w:rsidRPr="002A53E8">
        <w:rPr>
          <w:rFonts w:ascii="Times" w:hAnsi="Times"/>
          <w:lang w:val="fr-FR"/>
        </w:rPr>
        <w:t>antidémocratisme</w:t>
      </w:r>
      <w:r w:rsidR="00061D06" w:rsidRPr="002A53E8">
        <w:rPr>
          <w:rFonts w:ascii="Times" w:hAnsi="Times"/>
          <w:lang w:val="fr-FR"/>
        </w:rPr>
        <w:t xml:space="preserve"> foncier</w:t>
      </w:r>
      <w:r w:rsidR="00CD7EF8">
        <w:rPr>
          <w:rFonts w:ascii="Times" w:hAnsi="Times"/>
          <w:lang w:val="fr-FR"/>
        </w:rPr>
        <w:t xml:space="preserve"> du néolibéralisme</w:t>
      </w:r>
      <w:r w:rsidR="00C461FD">
        <w:rPr>
          <w:rFonts w:ascii="Times" w:hAnsi="Times"/>
          <w:lang w:val="fr-FR"/>
        </w:rPr>
        <w:t xml:space="preserve"> se traduit</w:t>
      </w:r>
      <w:r w:rsidR="00061D06" w:rsidRPr="002A53E8">
        <w:rPr>
          <w:rFonts w:ascii="Times" w:hAnsi="Times"/>
          <w:lang w:val="fr-FR"/>
        </w:rPr>
        <w:t xml:space="preserve"> </w:t>
      </w:r>
      <w:r w:rsidR="00855B36">
        <w:rPr>
          <w:rFonts w:ascii="Times" w:hAnsi="Times"/>
          <w:lang w:val="fr-FR"/>
        </w:rPr>
        <w:t xml:space="preserve">aujourd’hui </w:t>
      </w:r>
      <w:r w:rsidR="003209A0">
        <w:rPr>
          <w:rFonts w:ascii="Times" w:hAnsi="Times"/>
          <w:lang w:val="fr-FR"/>
        </w:rPr>
        <w:t>par une mise en question</w:t>
      </w:r>
      <w:r w:rsidR="00C461FD">
        <w:rPr>
          <w:rFonts w:ascii="Times" w:hAnsi="Times"/>
          <w:lang w:val="fr-FR"/>
        </w:rPr>
        <w:t xml:space="preserve"> </w:t>
      </w:r>
      <w:r w:rsidR="00061D06" w:rsidRPr="002A53E8">
        <w:rPr>
          <w:rFonts w:ascii="Times" w:hAnsi="Times"/>
          <w:lang w:val="fr-FR"/>
        </w:rPr>
        <w:t xml:space="preserve">de plus en plus </w:t>
      </w:r>
      <w:r w:rsidR="001025A7">
        <w:rPr>
          <w:rFonts w:ascii="Times" w:hAnsi="Times"/>
          <w:lang w:val="fr-FR"/>
        </w:rPr>
        <w:t xml:space="preserve">ouverte et </w:t>
      </w:r>
      <w:r w:rsidR="00061D06" w:rsidRPr="002A53E8">
        <w:rPr>
          <w:rFonts w:ascii="Times" w:hAnsi="Times"/>
          <w:lang w:val="fr-FR"/>
        </w:rPr>
        <w:t xml:space="preserve">radicale des </w:t>
      </w:r>
      <w:r w:rsidR="00D72624" w:rsidRPr="002A53E8">
        <w:rPr>
          <w:rFonts w:ascii="Times" w:hAnsi="Times"/>
          <w:lang w:val="fr-FR"/>
        </w:rPr>
        <w:t xml:space="preserve">principes et des </w:t>
      </w:r>
      <w:r w:rsidR="00061D06" w:rsidRPr="002A53E8">
        <w:rPr>
          <w:rFonts w:ascii="Times" w:hAnsi="Times"/>
          <w:lang w:val="fr-FR"/>
        </w:rPr>
        <w:t>formes de la démocratie libérale</w:t>
      </w:r>
      <w:r w:rsidR="00877F96">
        <w:rPr>
          <w:rFonts w:ascii="Times" w:hAnsi="Times"/>
          <w:lang w:val="fr-FR"/>
        </w:rPr>
        <w:t xml:space="preserve"> elle-même</w:t>
      </w:r>
      <w:r w:rsidR="00061D06" w:rsidRPr="002A53E8">
        <w:rPr>
          <w:rFonts w:ascii="Times" w:hAnsi="Times"/>
          <w:lang w:val="fr-FR"/>
        </w:rPr>
        <w:t xml:space="preserve">.  </w:t>
      </w:r>
    </w:p>
    <w:p w:rsidR="003D23BE" w:rsidRDefault="00D4652A" w:rsidP="00BF6D38">
      <w:pPr>
        <w:spacing w:line="360" w:lineRule="auto"/>
        <w:jc w:val="both"/>
        <w:rPr>
          <w:rFonts w:ascii="Times" w:hAnsi="Times" w:cs="Helvetica"/>
          <w:color w:val="121921"/>
          <w:szCs w:val="30"/>
          <w:lang w:val="fr-FR"/>
        </w:rPr>
      </w:pPr>
      <w:r>
        <w:rPr>
          <w:rFonts w:ascii="Times" w:hAnsi="Times"/>
          <w:lang w:val="fr-FR"/>
        </w:rPr>
        <w:lastRenderedPageBreak/>
        <w:t xml:space="preserve">La seconde </w:t>
      </w:r>
      <w:r w:rsidR="00C461FD">
        <w:rPr>
          <w:rFonts w:ascii="Times" w:hAnsi="Times"/>
          <w:lang w:val="fr-FR"/>
        </w:rPr>
        <w:t>erreur</w:t>
      </w:r>
      <w:r>
        <w:rPr>
          <w:rFonts w:ascii="Times" w:hAnsi="Times"/>
          <w:lang w:val="fr-FR"/>
        </w:rPr>
        <w:t>,</w:t>
      </w:r>
      <w:r w:rsidR="00CD7EF8">
        <w:rPr>
          <w:rFonts w:ascii="Times" w:hAnsi="Times"/>
          <w:lang w:val="fr-FR"/>
        </w:rPr>
        <w:t xml:space="preserve"> </w:t>
      </w:r>
      <w:r w:rsidR="00855B36">
        <w:rPr>
          <w:rFonts w:ascii="Times" w:hAnsi="Times"/>
          <w:lang w:val="fr-FR"/>
        </w:rPr>
        <w:t>la plus récente</w:t>
      </w:r>
      <w:r>
        <w:rPr>
          <w:rFonts w:ascii="Times" w:hAnsi="Times"/>
          <w:lang w:val="fr-FR"/>
        </w:rPr>
        <w:t>,</w:t>
      </w:r>
      <w:r w:rsidR="00855B36">
        <w:rPr>
          <w:rFonts w:ascii="Times" w:hAnsi="Times"/>
          <w:lang w:val="fr-FR"/>
        </w:rPr>
        <w:t xml:space="preserve"> </w:t>
      </w:r>
      <w:r w:rsidR="007F5A0D" w:rsidRPr="002A53E8">
        <w:rPr>
          <w:rFonts w:ascii="Times" w:hAnsi="Times"/>
          <w:lang w:val="fr-FR"/>
        </w:rPr>
        <w:t xml:space="preserve">consiste à expliquer que nous avons affaire à un nouveau </w:t>
      </w:r>
      <w:r w:rsidR="00B067BD" w:rsidRPr="002A53E8">
        <w:rPr>
          <w:rFonts w:ascii="Times" w:hAnsi="Times"/>
          <w:lang w:val="fr-FR"/>
        </w:rPr>
        <w:t>« </w:t>
      </w:r>
      <w:r w:rsidR="007F5A0D" w:rsidRPr="002A53E8">
        <w:rPr>
          <w:rFonts w:ascii="Times" w:hAnsi="Times"/>
          <w:lang w:val="fr-FR"/>
        </w:rPr>
        <w:t>fascisme néolibéral</w:t>
      </w:r>
      <w:r w:rsidR="00B067BD" w:rsidRPr="002A53E8">
        <w:rPr>
          <w:rFonts w:ascii="Times" w:hAnsi="Times"/>
          <w:lang w:val="fr-FR"/>
        </w:rPr>
        <w:t> », ou encore à un « moment néofasciste du néolibéralisme </w:t>
      </w:r>
      <w:r w:rsidR="00B067BD" w:rsidRPr="00C4375A">
        <w:rPr>
          <w:rFonts w:ascii="Times" w:hAnsi="Times"/>
          <w:lang w:val="fr-FR"/>
        </w:rPr>
        <w:t>»</w:t>
      </w:r>
      <w:r w:rsidR="001458BA" w:rsidRPr="00C4375A">
        <w:rPr>
          <w:rStyle w:val="Appelnotedebasdep"/>
          <w:rFonts w:ascii="Times" w:hAnsi="Times"/>
          <w:lang w:val="fr-FR"/>
        </w:rPr>
        <w:footnoteReference w:id="1"/>
      </w:r>
      <w:r w:rsidR="007F5A0D" w:rsidRPr="00C4375A">
        <w:rPr>
          <w:rFonts w:ascii="Times" w:hAnsi="Times"/>
          <w:lang w:val="fr-FR"/>
        </w:rPr>
        <w:t xml:space="preserve">. </w:t>
      </w:r>
      <w:r w:rsidR="00EF0735">
        <w:rPr>
          <w:rFonts w:ascii="Times" w:hAnsi="Times"/>
          <w:lang w:val="fr-FR"/>
        </w:rPr>
        <w:t>Mais p</w:t>
      </w:r>
      <w:r w:rsidR="00E94BA1">
        <w:rPr>
          <w:rFonts w:ascii="Times" w:hAnsi="Times"/>
          <w:lang w:val="fr-FR"/>
        </w:rPr>
        <w:t xml:space="preserve">eut-on </w:t>
      </w:r>
      <w:r w:rsidR="00654388" w:rsidRPr="00C4375A">
        <w:rPr>
          <w:rFonts w:ascii="Times" w:hAnsi="Times"/>
          <w:lang w:val="fr-FR"/>
        </w:rPr>
        <w:t xml:space="preserve">amalgamer dans un même phénomène </w:t>
      </w:r>
      <w:r w:rsidR="00C461FD" w:rsidRPr="00C4375A">
        <w:rPr>
          <w:rFonts w:ascii="Times" w:hAnsi="Times"/>
          <w:lang w:val="fr-FR"/>
        </w:rPr>
        <w:t xml:space="preserve">politique </w:t>
      </w:r>
      <w:r w:rsidR="00654388" w:rsidRPr="00C4375A">
        <w:rPr>
          <w:rFonts w:ascii="Times" w:hAnsi="Times"/>
          <w:lang w:val="fr-FR"/>
        </w:rPr>
        <w:t>« la montée des extrêmes droites et la dérive autoritaire du néolibéralisme »</w:t>
      </w:r>
      <w:r w:rsidR="00C461FD" w:rsidRPr="00C4375A">
        <w:rPr>
          <w:rFonts w:ascii="Times" w:hAnsi="Times"/>
          <w:lang w:val="fr-FR"/>
        </w:rPr>
        <w:t> ?</w:t>
      </w:r>
      <w:r w:rsidR="00654388">
        <w:rPr>
          <w:rFonts w:ascii="Times" w:hAnsi="Times"/>
          <w:lang w:val="fr-FR"/>
        </w:rPr>
        <w:t xml:space="preserve"> </w:t>
      </w:r>
      <w:r w:rsidR="009F245C">
        <w:rPr>
          <w:rFonts w:ascii="Times" w:hAnsi="Times"/>
          <w:lang w:val="fr-FR"/>
        </w:rPr>
        <w:t>L’</w:t>
      </w:r>
      <w:r w:rsidR="001458BA" w:rsidRPr="002A53E8">
        <w:rPr>
          <w:rFonts w:ascii="Times" w:hAnsi="Times"/>
          <w:lang w:val="fr-FR"/>
        </w:rPr>
        <w:t>assimilation</w:t>
      </w:r>
      <w:r w:rsidR="00255A0E" w:rsidRPr="002A53E8">
        <w:rPr>
          <w:rFonts w:ascii="Times" w:hAnsi="Times"/>
          <w:lang w:val="fr-FR"/>
        </w:rPr>
        <w:t xml:space="preserve"> est évidemment problématique : comment identifier sinon par une analogie superficielle « l’État total » </w:t>
      </w:r>
      <w:r w:rsidR="009F245C">
        <w:rPr>
          <w:rFonts w:ascii="Times" w:hAnsi="Times"/>
          <w:lang w:val="fr-FR"/>
        </w:rPr>
        <w:t>si caractéristique du fascisme</w:t>
      </w:r>
      <w:r w:rsidR="00E94BA1">
        <w:rPr>
          <w:rFonts w:ascii="Times" w:hAnsi="Times"/>
          <w:lang w:val="fr-FR"/>
        </w:rPr>
        <w:t xml:space="preserve"> et la diffusion</w:t>
      </w:r>
      <w:r w:rsidR="00255A0E" w:rsidRPr="002A53E8">
        <w:rPr>
          <w:rFonts w:ascii="Times" w:hAnsi="Times"/>
          <w:lang w:val="fr-FR"/>
        </w:rPr>
        <w:t xml:space="preserve"> d</w:t>
      </w:r>
      <w:r w:rsidR="00724DE5">
        <w:rPr>
          <w:rFonts w:ascii="Times" w:hAnsi="Times"/>
          <w:lang w:val="fr-FR"/>
        </w:rPr>
        <w:t xml:space="preserve">u modèle du marché </w:t>
      </w:r>
      <w:r w:rsidR="00E202BC" w:rsidRPr="002A53E8">
        <w:rPr>
          <w:rFonts w:ascii="Times" w:hAnsi="Times"/>
          <w:lang w:val="fr-FR"/>
        </w:rPr>
        <w:t>et de l’entreprise </w:t>
      </w:r>
      <w:r w:rsidR="00D80A6B" w:rsidRPr="002A53E8">
        <w:rPr>
          <w:rFonts w:ascii="Times" w:hAnsi="Times"/>
          <w:lang w:val="fr-FR"/>
        </w:rPr>
        <w:t xml:space="preserve">dans l’ensemble de la société </w:t>
      </w:r>
      <w:r w:rsidR="00E202BC" w:rsidRPr="002A53E8">
        <w:rPr>
          <w:rFonts w:ascii="Times" w:hAnsi="Times"/>
          <w:lang w:val="fr-FR"/>
        </w:rPr>
        <w:t>?</w:t>
      </w:r>
      <w:r w:rsidR="00EF0735">
        <w:rPr>
          <w:rFonts w:ascii="Times" w:hAnsi="Times" w:cs="Helvetica"/>
          <w:color w:val="121921"/>
          <w:szCs w:val="30"/>
          <w:lang w:val="fr-FR"/>
        </w:rPr>
        <w:t xml:space="preserve"> Le risque est alors de </w:t>
      </w:r>
      <w:r w:rsidR="008E6346">
        <w:rPr>
          <w:rFonts w:ascii="Times" w:hAnsi="Times" w:cs="Helvetica"/>
          <w:color w:val="121921"/>
          <w:szCs w:val="30"/>
          <w:lang w:val="fr-FR"/>
        </w:rPr>
        <w:t>« noyer » d</w:t>
      </w:r>
      <w:r w:rsidR="003D23BE">
        <w:rPr>
          <w:rFonts w:ascii="Times" w:hAnsi="Times" w:cs="Helvetica"/>
          <w:color w:val="121921"/>
          <w:szCs w:val="30"/>
          <w:lang w:val="fr-FR"/>
        </w:rPr>
        <w:t>es phénomènes à la fois complexes et singuliers dans des généralisations peu pertinentes</w:t>
      </w:r>
      <w:r w:rsidR="009F245C">
        <w:rPr>
          <w:rFonts w:ascii="Times" w:hAnsi="Times" w:cs="Helvetica"/>
          <w:color w:val="121921"/>
          <w:szCs w:val="30"/>
          <w:lang w:val="fr-FR"/>
        </w:rPr>
        <w:t xml:space="preserve"> </w:t>
      </w:r>
      <w:r w:rsidR="009F245C" w:rsidRPr="00C4375A">
        <w:rPr>
          <w:rFonts w:ascii="Times" w:hAnsi="Times" w:cs="Helvetica"/>
          <w:color w:val="121921"/>
          <w:szCs w:val="30"/>
          <w:lang w:val="fr-FR"/>
        </w:rPr>
        <w:t>qui ne peuvent à leur tour que produire un désarmement politique</w:t>
      </w:r>
      <w:r w:rsidR="003D23BE" w:rsidRPr="00C4375A">
        <w:rPr>
          <w:rFonts w:ascii="Times" w:hAnsi="Times" w:cs="Helvetica"/>
          <w:color w:val="121921"/>
          <w:szCs w:val="30"/>
          <w:lang w:val="fr-FR"/>
        </w:rPr>
        <w:t>.</w:t>
      </w:r>
      <w:r w:rsidR="003D23BE">
        <w:rPr>
          <w:rFonts w:ascii="Times" w:hAnsi="Times" w:cs="Helvetica"/>
          <w:color w:val="121921"/>
          <w:szCs w:val="30"/>
          <w:lang w:val="fr-FR"/>
        </w:rPr>
        <w:t xml:space="preserve"> </w:t>
      </w:r>
    </w:p>
    <w:p w:rsidR="00261C86" w:rsidRPr="009950FF" w:rsidRDefault="00201C14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Pour </w:t>
      </w:r>
      <w:r w:rsidR="00D80A6B" w:rsidRPr="002A53E8">
        <w:rPr>
          <w:rFonts w:ascii="Times" w:hAnsi="Times"/>
          <w:lang w:val="fr-FR"/>
        </w:rPr>
        <w:t>Henry Giroux</w:t>
      </w:r>
      <w:r w:rsidR="006254E9">
        <w:rPr>
          <w:rFonts w:ascii="Times" w:hAnsi="Times"/>
          <w:lang w:val="fr-FR"/>
        </w:rPr>
        <w:t xml:space="preserve">, </w:t>
      </w:r>
      <w:r>
        <w:rPr>
          <w:rFonts w:ascii="Times" w:hAnsi="Times"/>
          <w:lang w:val="fr-FR"/>
        </w:rPr>
        <w:t>par exemple, le « fascisme néolibéral » est une « formation économique-politique spécifique »</w:t>
      </w:r>
      <w:r w:rsidR="00C11450">
        <w:rPr>
          <w:rFonts w:ascii="Times" w:hAnsi="Times"/>
          <w:lang w:val="fr-FR"/>
        </w:rPr>
        <w:t>.</w:t>
      </w:r>
      <w:r w:rsidR="00A50A9C">
        <w:rPr>
          <w:rFonts w:ascii="Times" w:hAnsi="Times"/>
          <w:lang w:val="fr-FR"/>
        </w:rPr>
        <w:t xml:space="preserve"> Selon lui,</w:t>
      </w:r>
      <w:r w:rsidR="00CD7EF8">
        <w:rPr>
          <w:rFonts w:ascii="Times" w:hAnsi="Times"/>
          <w:lang w:val="fr-FR"/>
        </w:rPr>
        <w:t xml:space="preserve"> le fascisme s’appui</w:t>
      </w:r>
      <w:r w:rsidR="00724DE5">
        <w:rPr>
          <w:rFonts w:ascii="Times" w:hAnsi="Times"/>
          <w:lang w:val="fr-FR"/>
        </w:rPr>
        <w:t>e sur des « passions mobilisatrices » que l’on retrouve dans le « fascisme néolibéral » : amour du chef, hyper-nationalisme, fantasmes racistes, mépr</w:t>
      </w:r>
      <w:r w:rsidR="00C44555">
        <w:rPr>
          <w:rFonts w:ascii="Times" w:hAnsi="Times"/>
          <w:lang w:val="fr-FR"/>
        </w:rPr>
        <w:t xml:space="preserve">is pour ce qui est « faible », </w:t>
      </w:r>
      <w:r w:rsidR="00724DE5">
        <w:rPr>
          <w:rFonts w:ascii="Times" w:hAnsi="Times"/>
          <w:lang w:val="fr-FR"/>
        </w:rPr>
        <w:t xml:space="preserve"> « inférieur »</w:t>
      </w:r>
      <w:r w:rsidR="00C44555">
        <w:rPr>
          <w:rFonts w:ascii="Times" w:hAnsi="Times"/>
          <w:lang w:val="fr-FR"/>
        </w:rPr>
        <w:t>, « étranger »</w:t>
      </w:r>
      <w:r w:rsidR="00724DE5">
        <w:rPr>
          <w:rFonts w:ascii="Times" w:hAnsi="Times"/>
          <w:lang w:val="fr-FR"/>
        </w:rPr>
        <w:t xml:space="preserve">, dédain des droits </w:t>
      </w:r>
      <w:r w:rsidR="009950FF">
        <w:rPr>
          <w:rFonts w:ascii="Times" w:hAnsi="Times"/>
          <w:lang w:val="fr-FR"/>
        </w:rPr>
        <w:t xml:space="preserve">et de la dignité des individus, </w:t>
      </w:r>
      <w:r w:rsidR="00C44555">
        <w:rPr>
          <w:rFonts w:ascii="Times" w:hAnsi="Times"/>
          <w:lang w:val="fr-FR"/>
        </w:rPr>
        <w:t>vi</w:t>
      </w:r>
      <w:r w:rsidR="009950FF">
        <w:rPr>
          <w:rFonts w:ascii="Times" w:hAnsi="Times"/>
          <w:lang w:val="fr-FR"/>
        </w:rPr>
        <w:t>olence à l’égard des opposants, etc.</w:t>
      </w:r>
      <w:r w:rsidR="00433C4E">
        <w:rPr>
          <w:rStyle w:val="Appelnotedebasdep"/>
          <w:rFonts w:ascii="Times" w:hAnsi="Times"/>
          <w:lang w:val="fr-FR"/>
        </w:rPr>
        <w:footnoteReference w:id="2"/>
      </w:r>
      <w:r w:rsidR="00724DE5">
        <w:rPr>
          <w:rFonts w:ascii="Times" w:hAnsi="Times"/>
          <w:lang w:val="fr-FR"/>
        </w:rPr>
        <w:t xml:space="preserve"> </w:t>
      </w:r>
      <w:r w:rsidR="00C44555">
        <w:rPr>
          <w:rFonts w:ascii="Times" w:hAnsi="Times"/>
          <w:lang w:val="fr-FR"/>
        </w:rPr>
        <w:t xml:space="preserve">Paxton </w:t>
      </w:r>
      <w:r w:rsidR="00F7176A">
        <w:rPr>
          <w:rFonts w:ascii="Times" w:hAnsi="Times"/>
          <w:lang w:val="fr-FR"/>
        </w:rPr>
        <w:t xml:space="preserve">lui-même </w:t>
      </w:r>
      <w:r w:rsidR="00C44555">
        <w:rPr>
          <w:rFonts w:ascii="Times" w:hAnsi="Times"/>
          <w:lang w:val="fr-FR"/>
        </w:rPr>
        <w:t xml:space="preserve">admet que </w:t>
      </w:r>
      <w:r w:rsidR="00C44555">
        <w:rPr>
          <w:rFonts w:ascii="Times" w:hAnsi="Times" w:cs="Helvetica"/>
          <w:color w:val="121921"/>
          <w:szCs w:val="30"/>
          <w:lang w:val="fr-FR"/>
        </w:rPr>
        <w:t>« </w:t>
      </w:r>
      <w:r w:rsidR="00C44555" w:rsidRPr="002A53E8">
        <w:rPr>
          <w:rFonts w:ascii="Times" w:hAnsi="Times" w:cs="Helvetica"/>
          <w:color w:val="121921"/>
          <w:szCs w:val="30"/>
          <w:lang w:val="fr-FR"/>
        </w:rPr>
        <w:t>Trump reprend plusieurs motifs typiquement fascistes</w:t>
      </w:r>
      <w:r w:rsidR="00C44555">
        <w:rPr>
          <w:rFonts w:ascii="Times" w:hAnsi="Times" w:cs="Helvetica"/>
          <w:color w:val="121921"/>
          <w:szCs w:val="30"/>
          <w:lang w:val="fr-FR"/>
        </w:rPr>
        <w:t> » mais il y voit surtout les traits plus communs d’une « dictature ploutocratique »</w:t>
      </w:r>
      <w:r w:rsidR="00C44555" w:rsidRPr="002A53E8">
        <w:rPr>
          <w:rStyle w:val="Appelnotedebasdep"/>
          <w:rFonts w:ascii="Times" w:hAnsi="Times" w:cs="Helvetica"/>
          <w:color w:val="121921"/>
          <w:szCs w:val="30"/>
          <w:lang w:val="fr-FR"/>
        </w:rPr>
        <w:footnoteReference w:id="3"/>
      </w:r>
      <w:r w:rsidR="00F7176A">
        <w:rPr>
          <w:rFonts w:ascii="Times" w:hAnsi="Times" w:cs="Helvetica"/>
          <w:color w:val="121921"/>
          <w:szCs w:val="30"/>
          <w:lang w:val="fr-FR"/>
        </w:rPr>
        <w:t>.  Car il existe</w:t>
      </w:r>
      <w:r w:rsidR="00C44555">
        <w:rPr>
          <w:rFonts w:ascii="Times" w:hAnsi="Times" w:cs="Helvetica"/>
          <w:color w:val="121921"/>
          <w:szCs w:val="30"/>
          <w:lang w:val="fr-FR"/>
        </w:rPr>
        <w:t xml:space="preserve"> de </w:t>
      </w:r>
      <w:r w:rsidR="00C44555" w:rsidRPr="002A53E8">
        <w:rPr>
          <w:rFonts w:ascii="Times" w:hAnsi="Times" w:cs="Helvetica"/>
          <w:color w:val="121921"/>
          <w:szCs w:val="30"/>
          <w:lang w:val="fr-FR"/>
        </w:rPr>
        <w:t>grandes différences </w:t>
      </w:r>
      <w:r w:rsidR="001025A7">
        <w:rPr>
          <w:rFonts w:ascii="Times" w:hAnsi="Times" w:cs="Helvetica"/>
          <w:color w:val="121921"/>
          <w:szCs w:val="30"/>
          <w:lang w:val="fr-FR"/>
        </w:rPr>
        <w:t xml:space="preserve">avec le fascisme </w:t>
      </w:r>
      <w:r w:rsidR="00C44555" w:rsidRPr="002A53E8">
        <w:rPr>
          <w:rFonts w:ascii="Times" w:hAnsi="Times" w:cs="Helvetica"/>
          <w:color w:val="121921"/>
          <w:szCs w:val="30"/>
          <w:lang w:val="fr-FR"/>
        </w:rPr>
        <w:t>: pas de parti unique, pas d’interdiction de toute opposition et de toute dissidence, pas de mobilisation et d’enrégimentement des masses dans des organisations hiérarc</w:t>
      </w:r>
      <w:r w:rsidR="00C44555">
        <w:rPr>
          <w:rFonts w:ascii="Times" w:hAnsi="Times" w:cs="Helvetica"/>
          <w:color w:val="121921"/>
          <w:szCs w:val="30"/>
          <w:lang w:val="fr-FR"/>
        </w:rPr>
        <w:t>h</w:t>
      </w:r>
      <w:r w:rsidR="00C44555" w:rsidRPr="002A53E8">
        <w:rPr>
          <w:rFonts w:ascii="Times" w:hAnsi="Times" w:cs="Helvetica"/>
          <w:color w:val="121921"/>
          <w:szCs w:val="30"/>
          <w:lang w:val="fr-FR"/>
        </w:rPr>
        <w:t>iques</w:t>
      </w:r>
      <w:r w:rsidR="003F1853">
        <w:rPr>
          <w:rFonts w:ascii="Times" w:hAnsi="Times" w:cs="Helvetica"/>
          <w:color w:val="121921"/>
          <w:szCs w:val="30"/>
          <w:lang w:val="fr-FR"/>
        </w:rPr>
        <w:t xml:space="preserve"> obligatoires</w:t>
      </w:r>
      <w:r w:rsidR="00C44555" w:rsidRPr="002A53E8">
        <w:rPr>
          <w:rFonts w:ascii="Times" w:hAnsi="Times" w:cs="Helvetica"/>
          <w:color w:val="121921"/>
          <w:szCs w:val="30"/>
          <w:lang w:val="fr-FR"/>
        </w:rPr>
        <w:t>,</w:t>
      </w:r>
      <w:r w:rsidR="00261C86">
        <w:rPr>
          <w:rFonts w:ascii="Times" w:hAnsi="Times" w:cs="Helvetica"/>
          <w:color w:val="121921"/>
          <w:szCs w:val="30"/>
          <w:lang w:val="fr-FR"/>
        </w:rPr>
        <w:t xml:space="preserve"> </w:t>
      </w:r>
      <w:r w:rsidR="000C036A">
        <w:rPr>
          <w:rFonts w:ascii="Times" w:hAnsi="Times" w:cs="Helvetica"/>
          <w:color w:val="121921"/>
          <w:szCs w:val="30"/>
          <w:lang w:val="fr-FR"/>
        </w:rPr>
        <w:t xml:space="preserve">pas de corporatisme professionnel,  </w:t>
      </w:r>
      <w:r w:rsidR="00261C86">
        <w:rPr>
          <w:rFonts w:ascii="Times" w:hAnsi="Times" w:cs="Helvetica"/>
          <w:color w:val="121921"/>
          <w:szCs w:val="30"/>
          <w:lang w:val="fr-FR"/>
        </w:rPr>
        <w:t>pas de liturgies d’une relig</w:t>
      </w:r>
      <w:r w:rsidR="00C44555" w:rsidRPr="002A53E8">
        <w:rPr>
          <w:rFonts w:ascii="Times" w:hAnsi="Times" w:cs="Helvetica"/>
          <w:color w:val="121921"/>
          <w:szCs w:val="30"/>
          <w:lang w:val="fr-FR"/>
        </w:rPr>
        <w:t xml:space="preserve">ion séculière, </w:t>
      </w:r>
      <w:r w:rsidR="001065D9">
        <w:rPr>
          <w:rFonts w:ascii="Times" w:hAnsi="Times" w:cs="Helvetica"/>
          <w:color w:val="121921"/>
          <w:szCs w:val="30"/>
          <w:lang w:val="fr-FR"/>
        </w:rPr>
        <w:t>pas d</w:t>
      </w:r>
      <w:r w:rsidR="00855B36">
        <w:rPr>
          <w:rFonts w:ascii="Times" w:hAnsi="Times" w:cs="Helvetica"/>
          <w:color w:val="121921"/>
          <w:szCs w:val="30"/>
          <w:lang w:val="fr-FR"/>
        </w:rPr>
        <w:t>’idéal de « citoyen soldat » to</w:t>
      </w:r>
      <w:r w:rsidR="001065D9">
        <w:rPr>
          <w:rFonts w:ascii="Times" w:hAnsi="Times" w:cs="Helvetica"/>
          <w:color w:val="121921"/>
          <w:szCs w:val="30"/>
          <w:lang w:val="fr-FR"/>
        </w:rPr>
        <w:t>t</w:t>
      </w:r>
      <w:r w:rsidR="00855B36">
        <w:rPr>
          <w:rFonts w:ascii="Times" w:hAnsi="Times" w:cs="Helvetica"/>
          <w:color w:val="121921"/>
          <w:szCs w:val="30"/>
          <w:lang w:val="fr-FR"/>
        </w:rPr>
        <w:t>ale</w:t>
      </w:r>
      <w:r w:rsidR="001065D9">
        <w:rPr>
          <w:rFonts w:ascii="Times" w:hAnsi="Times" w:cs="Helvetica"/>
          <w:color w:val="121921"/>
          <w:szCs w:val="30"/>
          <w:lang w:val="fr-FR"/>
        </w:rPr>
        <w:t xml:space="preserve">ment dévoué à l’État total, </w:t>
      </w:r>
      <w:r w:rsidR="00C44555" w:rsidRPr="002A53E8">
        <w:rPr>
          <w:rFonts w:ascii="Times" w:hAnsi="Times" w:cs="Helvetica"/>
          <w:color w:val="121921"/>
          <w:szCs w:val="30"/>
          <w:lang w:val="fr-FR"/>
        </w:rPr>
        <w:t>etc</w:t>
      </w:r>
      <w:r w:rsidR="00820318">
        <w:rPr>
          <w:rFonts w:ascii="Times" w:hAnsi="Times" w:cs="Helvetica"/>
          <w:color w:val="121921"/>
          <w:szCs w:val="30"/>
          <w:lang w:val="fr-FR"/>
        </w:rPr>
        <w:t>.</w:t>
      </w:r>
      <w:r w:rsidR="00FD38A7">
        <w:rPr>
          <w:rStyle w:val="Appelnotedebasdep"/>
          <w:rFonts w:ascii="Times" w:hAnsi="Times" w:cs="Helvetica"/>
          <w:color w:val="121921"/>
          <w:szCs w:val="30"/>
          <w:lang w:val="fr-FR"/>
        </w:rPr>
        <w:footnoteReference w:id="4"/>
      </w:r>
      <w:r w:rsidR="00820318">
        <w:rPr>
          <w:rFonts w:ascii="Times" w:hAnsi="Times" w:cs="Helvetica"/>
          <w:color w:val="121921"/>
          <w:szCs w:val="30"/>
          <w:lang w:val="fr-FR"/>
        </w:rPr>
        <w:t xml:space="preserve"> </w:t>
      </w:r>
      <w:r w:rsidR="009950FF" w:rsidRPr="00C4375A">
        <w:rPr>
          <w:rFonts w:ascii="Times" w:hAnsi="Times" w:cs="Helvetica"/>
          <w:color w:val="121921"/>
          <w:szCs w:val="30"/>
          <w:lang w:val="fr-FR"/>
        </w:rPr>
        <w:t>A cet ég</w:t>
      </w:r>
      <w:r w:rsidR="009F245C" w:rsidRPr="00C4375A">
        <w:rPr>
          <w:rFonts w:ascii="Times" w:hAnsi="Times" w:cs="Helvetica"/>
          <w:color w:val="121921"/>
          <w:szCs w:val="30"/>
          <w:lang w:val="fr-FR"/>
        </w:rPr>
        <w:t>ard, tout parallèle avec la fin des années 1930 aux USA</w:t>
      </w:r>
      <w:r w:rsidR="009950FF" w:rsidRPr="00C4375A">
        <w:rPr>
          <w:rFonts w:ascii="Times" w:hAnsi="Times" w:cs="Helvetica"/>
          <w:color w:val="121921"/>
          <w:szCs w:val="30"/>
          <w:lang w:val="fr-FR"/>
        </w:rPr>
        <w:t xml:space="preserve">  est trompeur</w:t>
      </w:r>
      <w:r w:rsidR="00B95302" w:rsidRPr="00C4375A">
        <w:rPr>
          <w:rFonts w:ascii="Times" w:hAnsi="Times" w:cs="Helvetica"/>
          <w:color w:val="121921"/>
          <w:szCs w:val="30"/>
          <w:lang w:val="fr-FR"/>
        </w:rPr>
        <w:t>, en dépit de la reprise par Trump du slogan « </w:t>
      </w:r>
      <w:r w:rsidR="00B95302" w:rsidRPr="00C4375A">
        <w:rPr>
          <w:rFonts w:ascii="Times" w:hAnsi="Times" w:cs="Helvetica"/>
          <w:i/>
          <w:color w:val="121921"/>
          <w:szCs w:val="30"/>
          <w:lang w:val="fr-FR"/>
        </w:rPr>
        <w:t>America first</w:t>
      </w:r>
      <w:r w:rsidR="00B95302" w:rsidRPr="00C4375A">
        <w:rPr>
          <w:rFonts w:ascii="Times" w:hAnsi="Times" w:cs="Helvetica"/>
          <w:color w:val="121921"/>
          <w:szCs w:val="30"/>
          <w:lang w:val="fr-FR"/>
        </w:rPr>
        <w:t> »</w:t>
      </w:r>
      <w:r w:rsidR="009F245C" w:rsidRPr="00C4375A">
        <w:rPr>
          <w:rFonts w:ascii="Times" w:hAnsi="Times" w:cs="Helvetica"/>
          <w:color w:val="121921"/>
          <w:szCs w:val="30"/>
          <w:lang w:val="fr-FR"/>
        </w:rPr>
        <w:t>, le nom donné par Charles Lindbergh à l’organisation fondée en octobre 1940 pour promouvoir une politique isolationniste contre l’interventionnisme de Roosevelt</w:t>
      </w:r>
      <w:r w:rsidR="00B95302" w:rsidRPr="00C4375A">
        <w:rPr>
          <w:rFonts w:ascii="Times" w:hAnsi="Times" w:cs="Helvetica"/>
          <w:color w:val="121921"/>
          <w:szCs w:val="30"/>
          <w:lang w:val="fr-FR"/>
        </w:rPr>
        <w:t xml:space="preserve">. </w:t>
      </w:r>
      <w:r w:rsidR="002029C5">
        <w:rPr>
          <w:rFonts w:ascii="Times" w:hAnsi="Times" w:cs="Helvetica"/>
          <w:color w:val="121921"/>
          <w:szCs w:val="30"/>
          <w:lang w:val="fr-FR"/>
        </w:rPr>
        <w:t>N</w:t>
      </w:r>
      <w:r w:rsidR="00855B36" w:rsidRPr="00C4375A">
        <w:rPr>
          <w:rFonts w:ascii="Times" w:hAnsi="Times" w:cs="Helvetica"/>
          <w:color w:val="121921"/>
          <w:szCs w:val="30"/>
          <w:lang w:val="fr-FR"/>
        </w:rPr>
        <w:t>ous ne vivons pas</w:t>
      </w:r>
      <w:r w:rsidR="002029C5">
        <w:rPr>
          <w:rFonts w:ascii="Times" w:hAnsi="Times" w:cs="Helvetica"/>
          <w:color w:val="121921"/>
          <w:szCs w:val="30"/>
          <w:lang w:val="fr-FR"/>
        </w:rPr>
        <w:t xml:space="preserve"> en effet</w:t>
      </w:r>
      <w:r w:rsidR="00855B36" w:rsidRPr="00C4375A">
        <w:rPr>
          <w:rFonts w:ascii="Times" w:hAnsi="Times" w:cs="Helvetica"/>
          <w:color w:val="121921"/>
          <w:szCs w:val="30"/>
          <w:lang w:val="fr-FR"/>
        </w:rPr>
        <w:t xml:space="preserve"> un « moment polanyen »</w:t>
      </w:r>
      <w:r w:rsidR="003D23BE" w:rsidRPr="00C4375A">
        <w:rPr>
          <w:rFonts w:ascii="Times" w:hAnsi="Times" w:cs="Helvetica"/>
          <w:color w:val="121921"/>
          <w:szCs w:val="30"/>
          <w:lang w:val="fr-FR"/>
        </w:rPr>
        <w:t>, comme le croit Robert Kuttner, caractérisé par la reprise en main des marchés par les pouvoirs fascistes devant les ravages du laisser faire</w:t>
      </w:r>
      <w:r w:rsidR="0010176C" w:rsidRPr="00C4375A">
        <w:rPr>
          <w:rStyle w:val="Appelnotedebasdep"/>
          <w:rFonts w:ascii="Times" w:hAnsi="Times" w:cs="Helvetica"/>
          <w:color w:val="121921"/>
          <w:szCs w:val="30"/>
          <w:lang w:val="fr-FR"/>
        </w:rPr>
        <w:footnoteReference w:id="5"/>
      </w:r>
      <w:r w:rsidR="003D23BE" w:rsidRPr="00C4375A">
        <w:rPr>
          <w:rFonts w:ascii="Times" w:hAnsi="Times" w:cs="Helvetica"/>
          <w:color w:val="121921"/>
          <w:szCs w:val="30"/>
          <w:lang w:val="fr-FR"/>
        </w:rPr>
        <w:t xml:space="preserve">. C’est en un sens tout le contraire, et c’est bien plus paradoxal. </w:t>
      </w:r>
      <w:r w:rsidR="00CB2D6F" w:rsidRPr="00C4375A">
        <w:rPr>
          <w:rFonts w:ascii="Times" w:hAnsi="Times" w:cs="Helvetica"/>
          <w:color w:val="121921"/>
          <w:szCs w:val="30"/>
          <w:lang w:val="fr-FR"/>
        </w:rPr>
        <w:t>Trump se veut</w:t>
      </w:r>
      <w:r w:rsidR="005D5C8B" w:rsidRPr="00C4375A">
        <w:rPr>
          <w:rFonts w:ascii="Times" w:hAnsi="Times" w:cs="Helvetica"/>
          <w:color w:val="121921"/>
          <w:szCs w:val="30"/>
          <w:lang w:val="fr-FR"/>
        </w:rPr>
        <w:t xml:space="preserve"> le champion de la rationalité entrepreneuriale, y comp</w:t>
      </w:r>
      <w:r w:rsidR="00CB2D6F" w:rsidRPr="00C4375A">
        <w:rPr>
          <w:rFonts w:ascii="Times" w:hAnsi="Times" w:cs="Helvetica"/>
          <w:color w:val="121921"/>
          <w:szCs w:val="30"/>
          <w:lang w:val="fr-FR"/>
        </w:rPr>
        <w:t xml:space="preserve">ris dans sa façon de </w:t>
      </w:r>
      <w:r w:rsidR="00CB2D6F" w:rsidRPr="00C4375A">
        <w:rPr>
          <w:rFonts w:ascii="Times" w:hAnsi="Times" w:cs="Helvetica"/>
          <w:color w:val="121921"/>
          <w:szCs w:val="30"/>
          <w:lang w:val="fr-FR"/>
        </w:rPr>
        <w:lastRenderedPageBreak/>
        <w:t>conduire sa</w:t>
      </w:r>
      <w:r w:rsidR="005D5C8B" w:rsidRPr="00C4375A">
        <w:rPr>
          <w:rFonts w:ascii="Times" w:hAnsi="Times" w:cs="Helvetica"/>
          <w:color w:val="121921"/>
          <w:szCs w:val="30"/>
          <w:lang w:val="fr-FR"/>
        </w:rPr>
        <w:t xml:space="preserve"> politique</w:t>
      </w:r>
      <w:r w:rsidR="00CB2D6F" w:rsidRPr="00C4375A">
        <w:rPr>
          <w:rFonts w:ascii="Times" w:hAnsi="Times" w:cs="Helvetica"/>
          <w:color w:val="121921"/>
          <w:szCs w:val="30"/>
          <w:lang w:val="fr-FR"/>
        </w:rPr>
        <w:t xml:space="preserve"> tant intérieure qu’extérieure</w:t>
      </w:r>
      <w:r w:rsidR="005D5C8B" w:rsidRPr="00C4375A">
        <w:rPr>
          <w:rFonts w:ascii="Times" w:hAnsi="Times" w:cs="Helvetica"/>
          <w:color w:val="121921"/>
          <w:szCs w:val="30"/>
          <w:lang w:val="fr-FR"/>
        </w:rPr>
        <w:t>.</w:t>
      </w:r>
      <w:r w:rsidR="005D5C8B">
        <w:rPr>
          <w:rFonts w:ascii="Times" w:hAnsi="Times" w:cs="Helvetica"/>
          <w:color w:val="121921"/>
          <w:szCs w:val="30"/>
          <w:lang w:val="fr-FR"/>
        </w:rPr>
        <w:t xml:space="preserve"> </w:t>
      </w:r>
      <w:r w:rsidR="003D23BE">
        <w:rPr>
          <w:rFonts w:ascii="Times" w:hAnsi="Times" w:cs="Helvetica"/>
          <w:color w:val="121921"/>
          <w:szCs w:val="30"/>
          <w:lang w:val="fr-FR"/>
        </w:rPr>
        <w:t xml:space="preserve">Nous vivons le moment où le néolibéralisme secrète </w:t>
      </w:r>
      <w:r w:rsidR="009950FF">
        <w:rPr>
          <w:rFonts w:ascii="Times" w:hAnsi="Times" w:cs="Helvetica"/>
          <w:color w:val="121921"/>
          <w:szCs w:val="30"/>
          <w:lang w:val="fr-FR"/>
        </w:rPr>
        <w:t xml:space="preserve">de l’intérieur </w:t>
      </w:r>
      <w:r w:rsidR="003D23BE">
        <w:rPr>
          <w:rFonts w:ascii="Times" w:hAnsi="Times" w:cs="Helvetica"/>
          <w:color w:val="121921"/>
          <w:szCs w:val="30"/>
          <w:lang w:val="fr-FR"/>
        </w:rPr>
        <w:t xml:space="preserve">une forme politique originale qui combine autoritarisme anti-démocratique, nationalisme économique et  rationalité capitaliste élargie. </w:t>
      </w:r>
    </w:p>
    <w:p w:rsidR="00ED47EC" w:rsidRPr="00CD67D2" w:rsidRDefault="00ED47EC" w:rsidP="00BF6D38">
      <w:pPr>
        <w:spacing w:line="360" w:lineRule="auto"/>
        <w:jc w:val="both"/>
        <w:rPr>
          <w:rFonts w:ascii="Times" w:hAnsi="Times"/>
          <w:b/>
          <w:lang w:val="fr-FR"/>
        </w:rPr>
      </w:pPr>
      <w:r w:rsidRPr="00CD67D2">
        <w:rPr>
          <w:rFonts w:ascii="Times" w:hAnsi="Times" w:cs="Helvetica"/>
          <w:b/>
          <w:color w:val="121921"/>
          <w:szCs w:val="30"/>
          <w:lang w:val="fr-FR"/>
        </w:rPr>
        <w:t>Le nouveau néolibéralisme</w:t>
      </w:r>
    </w:p>
    <w:p w:rsidR="00C81DB6" w:rsidRPr="009143FD" w:rsidRDefault="00517FD5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Ce que nous appelons </w:t>
      </w:r>
      <w:r w:rsidR="00FC76BA">
        <w:rPr>
          <w:rFonts w:ascii="Times" w:hAnsi="Times"/>
          <w:lang w:val="fr-FR"/>
        </w:rPr>
        <w:t xml:space="preserve">ici </w:t>
      </w:r>
      <w:r>
        <w:rPr>
          <w:rFonts w:ascii="Times" w:hAnsi="Times"/>
          <w:lang w:val="fr-FR"/>
        </w:rPr>
        <w:t xml:space="preserve">« nouveau néolibéralisme » </w:t>
      </w:r>
      <w:r w:rsidR="00ED7B3C">
        <w:rPr>
          <w:rFonts w:ascii="Times" w:hAnsi="Times"/>
          <w:lang w:val="fr-FR"/>
        </w:rPr>
        <w:t>a ceci d’original qu’il instrumentalise</w:t>
      </w:r>
      <w:r w:rsidR="00BB7461">
        <w:rPr>
          <w:rFonts w:ascii="Times" w:hAnsi="Times"/>
          <w:lang w:val="fr-FR"/>
        </w:rPr>
        <w:t xml:space="preserve"> la crise de la démoc</w:t>
      </w:r>
      <w:r w:rsidR="00CF6D60">
        <w:rPr>
          <w:rFonts w:ascii="Times" w:hAnsi="Times"/>
          <w:lang w:val="fr-FR"/>
        </w:rPr>
        <w:t>r</w:t>
      </w:r>
      <w:r w:rsidR="00BB7461">
        <w:rPr>
          <w:rFonts w:ascii="Times" w:hAnsi="Times"/>
          <w:lang w:val="fr-FR"/>
        </w:rPr>
        <w:t>a</w:t>
      </w:r>
      <w:r w:rsidR="00CF6D60">
        <w:rPr>
          <w:rFonts w:ascii="Times" w:hAnsi="Times"/>
          <w:lang w:val="fr-FR"/>
        </w:rPr>
        <w:t>tie libérale</w:t>
      </w:r>
      <w:r w:rsidR="00882E05">
        <w:rPr>
          <w:rFonts w:ascii="Times" w:hAnsi="Times"/>
          <w:lang w:val="fr-FR"/>
        </w:rPr>
        <w:t>-sociale</w:t>
      </w:r>
      <w:r w:rsidR="00CF6D60">
        <w:rPr>
          <w:rFonts w:ascii="Times" w:hAnsi="Times"/>
          <w:lang w:val="fr-FR"/>
        </w:rPr>
        <w:t xml:space="preserve"> </w:t>
      </w:r>
      <w:r w:rsidR="00BB7461">
        <w:rPr>
          <w:rFonts w:ascii="Times" w:hAnsi="Times"/>
          <w:lang w:val="fr-FR"/>
        </w:rPr>
        <w:t>q</w:t>
      </w:r>
      <w:r w:rsidR="00ED7B3C">
        <w:rPr>
          <w:rFonts w:ascii="Times" w:hAnsi="Times"/>
          <w:lang w:val="fr-FR"/>
        </w:rPr>
        <w:t>u’il a lui-même provoquée</w:t>
      </w:r>
      <w:r w:rsidR="00357926">
        <w:rPr>
          <w:rFonts w:ascii="Times" w:hAnsi="Times"/>
          <w:lang w:val="fr-FR"/>
        </w:rPr>
        <w:t xml:space="preserve"> </w:t>
      </w:r>
      <w:r w:rsidR="00ED7B3C">
        <w:rPr>
          <w:rFonts w:ascii="Times" w:hAnsi="Times"/>
          <w:lang w:val="fr-FR"/>
        </w:rPr>
        <w:t>en canalisant le ressentiment de</w:t>
      </w:r>
      <w:r w:rsidR="00427F85">
        <w:rPr>
          <w:rFonts w:ascii="Times" w:hAnsi="Times"/>
          <w:lang w:val="fr-FR"/>
        </w:rPr>
        <w:t xml:space="preserve"> couches </w:t>
      </w:r>
      <w:r w:rsidR="00F54205">
        <w:rPr>
          <w:rFonts w:ascii="Times" w:hAnsi="Times"/>
          <w:lang w:val="fr-FR"/>
        </w:rPr>
        <w:t>entières</w:t>
      </w:r>
      <w:r w:rsidR="00ED7B3C">
        <w:rPr>
          <w:rFonts w:ascii="Times" w:hAnsi="Times"/>
          <w:lang w:val="fr-FR"/>
        </w:rPr>
        <w:t xml:space="preserve"> </w:t>
      </w:r>
      <w:r w:rsidR="00F54205">
        <w:rPr>
          <w:rFonts w:ascii="Times" w:hAnsi="Times"/>
          <w:lang w:val="fr-FR"/>
        </w:rPr>
        <w:t>de la population contre cette même démocratie</w:t>
      </w:r>
      <w:r w:rsidR="00FE5379">
        <w:rPr>
          <w:rFonts w:ascii="Times" w:hAnsi="Times"/>
          <w:lang w:val="fr-FR"/>
        </w:rPr>
        <w:t xml:space="preserve">. </w:t>
      </w:r>
      <w:r w:rsidR="00C86C68">
        <w:rPr>
          <w:rFonts w:ascii="Times" w:hAnsi="Times"/>
          <w:lang w:val="fr-FR"/>
        </w:rPr>
        <w:t>T</w:t>
      </w:r>
      <w:r w:rsidR="0001385B">
        <w:rPr>
          <w:rFonts w:ascii="Times" w:hAnsi="Times"/>
          <w:lang w:val="fr-FR"/>
        </w:rPr>
        <w:t>outes les formes nationa</w:t>
      </w:r>
      <w:r w:rsidR="009B1421">
        <w:rPr>
          <w:rFonts w:ascii="Times" w:hAnsi="Times"/>
          <w:lang w:val="fr-FR"/>
        </w:rPr>
        <w:t>les de néolibéralisme sont concern</w:t>
      </w:r>
      <w:r w:rsidR="00ED7B3C">
        <w:rPr>
          <w:rFonts w:ascii="Times" w:hAnsi="Times"/>
          <w:lang w:val="fr-FR"/>
        </w:rPr>
        <w:t>ées par cette</w:t>
      </w:r>
      <w:r w:rsidR="0001385B">
        <w:rPr>
          <w:rFonts w:ascii="Times" w:hAnsi="Times"/>
          <w:lang w:val="fr-FR"/>
        </w:rPr>
        <w:t xml:space="preserve"> transformati</w:t>
      </w:r>
      <w:r w:rsidR="00ED7B3C">
        <w:rPr>
          <w:rFonts w:ascii="Times" w:hAnsi="Times"/>
          <w:lang w:val="fr-FR"/>
        </w:rPr>
        <w:t>on</w:t>
      </w:r>
      <w:r w:rsidR="0001385B">
        <w:rPr>
          <w:rFonts w:ascii="Times" w:hAnsi="Times"/>
          <w:lang w:val="fr-FR"/>
        </w:rPr>
        <w:t xml:space="preserve">. </w:t>
      </w:r>
      <w:r w:rsidR="00BC2E3D">
        <w:rPr>
          <w:rFonts w:ascii="Times" w:hAnsi="Times"/>
          <w:lang w:val="fr-FR"/>
        </w:rPr>
        <w:t>L</w:t>
      </w:r>
      <w:r w:rsidR="00471A32">
        <w:rPr>
          <w:rFonts w:ascii="Times" w:hAnsi="Times"/>
          <w:lang w:val="fr-FR"/>
        </w:rPr>
        <w:t>e néolibéralisme n’est pas un conservatisme</w:t>
      </w:r>
      <w:r w:rsidR="00593A0B">
        <w:rPr>
          <w:rFonts w:ascii="Times" w:hAnsi="Times"/>
          <w:lang w:val="fr-FR"/>
        </w:rPr>
        <w:t>.</w:t>
      </w:r>
      <w:r w:rsidR="00471A32">
        <w:rPr>
          <w:rFonts w:ascii="Times" w:hAnsi="Times"/>
          <w:lang w:val="fr-FR"/>
        </w:rPr>
        <w:t xml:space="preserve"> C’est </w:t>
      </w:r>
      <w:r w:rsidR="00882E05">
        <w:rPr>
          <w:rFonts w:ascii="Times" w:hAnsi="Times"/>
          <w:lang w:val="fr-FR"/>
        </w:rPr>
        <w:t>un paradigme gouvernemental dont le principe est la</w:t>
      </w:r>
      <w:r w:rsidR="00471A32">
        <w:rPr>
          <w:rFonts w:ascii="Times" w:hAnsi="Times"/>
          <w:lang w:val="fr-FR"/>
        </w:rPr>
        <w:t xml:space="preserve"> guerre contre les structures </w:t>
      </w:r>
      <w:r w:rsidR="00CD099B">
        <w:rPr>
          <w:rFonts w:ascii="Times" w:hAnsi="Times"/>
          <w:lang w:val="fr-FR"/>
        </w:rPr>
        <w:t xml:space="preserve">« archaïques » </w:t>
      </w:r>
      <w:r w:rsidR="00471A32">
        <w:rPr>
          <w:rFonts w:ascii="Times" w:hAnsi="Times"/>
          <w:lang w:val="fr-FR"/>
        </w:rPr>
        <w:t xml:space="preserve">et les forces </w:t>
      </w:r>
      <w:r w:rsidR="00CD099B">
        <w:rPr>
          <w:rFonts w:ascii="Times" w:hAnsi="Times"/>
          <w:lang w:val="fr-FR"/>
        </w:rPr>
        <w:t xml:space="preserve">« rétrogrades » </w:t>
      </w:r>
      <w:r w:rsidR="00471A32">
        <w:rPr>
          <w:rFonts w:ascii="Times" w:hAnsi="Times"/>
          <w:lang w:val="fr-FR"/>
        </w:rPr>
        <w:t>qui résistent à l’extension</w:t>
      </w:r>
      <w:r w:rsidR="00C50C89">
        <w:rPr>
          <w:rFonts w:ascii="Times" w:hAnsi="Times"/>
          <w:lang w:val="fr-FR"/>
        </w:rPr>
        <w:t xml:space="preserve"> de la rationalité capitaliste. </w:t>
      </w:r>
      <w:r w:rsidR="00B24921">
        <w:rPr>
          <w:rFonts w:ascii="Times" w:hAnsi="Times"/>
          <w:lang w:val="fr-FR"/>
        </w:rPr>
        <w:t>L</w:t>
      </w:r>
      <w:r w:rsidR="00E93B0F">
        <w:rPr>
          <w:rFonts w:ascii="Times" w:hAnsi="Times"/>
          <w:lang w:val="fr-FR"/>
        </w:rPr>
        <w:t>’un de ses leviers préférés est encore d’utiliser les voies de la « légalité », voire de la constitution</w:t>
      </w:r>
      <w:r w:rsidR="00B24921">
        <w:rPr>
          <w:rFonts w:ascii="Times" w:hAnsi="Times"/>
          <w:lang w:val="fr-FR"/>
        </w:rPr>
        <w:t>nalisation</w:t>
      </w:r>
      <w:r w:rsidR="00882E05">
        <w:rPr>
          <w:rFonts w:ascii="Times" w:hAnsi="Times"/>
          <w:lang w:val="fr-FR"/>
        </w:rPr>
        <w:t xml:space="preserve">, </w:t>
      </w:r>
      <w:r w:rsidR="00521640">
        <w:rPr>
          <w:rFonts w:ascii="Times" w:hAnsi="Times"/>
          <w:lang w:val="fr-FR"/>
        </w:rPr>
        <w:t xml:space="preserve"> de manière à rendre toujours plus irréversible</w:t>
      </w:r>
      <w:r w:rsidR="00E93B0F">
        <w:rPr>
          <w:rFonts w:ascii="Times" w:hAnsi="Times"/>
          <w:lang w:val="fr-FR"/>
        </w:rPr>
        <w:t xml:space="preserve"> le cadre  dans lequel tous les « acteurs » doivent jouer. </w:t>
      </w:r>
      <w:r w:rsidR="00345753">
        <w:rPr>
          <w:rFonts w:ascii="Times" w:hAnsi="Times"/>
          <w:lang w:val="fr-FR"/>
        </w:rPr>
        <w:t>L</w:t>
      </w:r>
      <w:r w:rsidR="00CE1C87">
        <w:rPr>
          <w:rFonts w:ascii="Times" w:hAnsi="Times"/>
          <w:lang w:val="fr-FR"/>
        </w:rPr>
        <w:t xml:space="preserve">e phénomène,  quelles que soient ses variantes nationales, est général : c’est à l’intérieur du cadre formel du système politique </w:t>
      </w:r>
      <w:r w:rsidR="0097574F">
        <w:rPr>
          <w:rFonts w:ascii="Times" w:hAnsi="Times"/>
          <w:lang w:val="fr-FR"/>
        </w:rPr>
        <w:t xml:space="preserve">représentatif </w:t>
      </w:r>
      <w:r w:rsidR="00CE1C87">
        <w:rPr>
          <w:rFonts w:ascii="Times" w:hAnsi="Times"/>
          <w:lang w:val="fr-FR"/>
        </w:rPr>
        <w:t>que se mettent en place des dispositifs anti-démocratiques</w:t>
      </w:r>
      <w:r w:rsidR="0097574F">
        <w:rPr>
          <w:rFonts w:ascii="Times" w:hAnsi="Times"/>
          <w:lang w:val="fr-FR"/>
        </w:rPr>
        <w:t xml:space="preserve"> d’une redoutable efficacité corrosive</w:t>
      </w:r>
      <w:r w:rsidR="00CE1C87">
        <w:rPr>
          <w:rFonts w:ascii="Times" w:hAnsi="Times"/>
          <w:lang w:val="fr-FR"/>
        </w:rPr>
        <w:t xml:space="preserve">. </w:t>
      </w:r>
    </w:p>
    <w:p w:rsidR="00BB1352" w:rsidRDefault="00065371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Mais n’est-il pas exagéré de mettre toutes les formes de néolibéralisme « dans le même sac » d’un « nouveau néoli</w:t>
      </w:r>
      <w:r w:rsidR="00931AA3">
        <w:rPr>
          <w:rFonts w:ascii="Times" w:hAnsi="Times"/>
          <w:lang w:val="fr-FR"/>
        </w:rPr>
        <w:t>béralisme » ? Il existe</w:t>
      </w:r>
      <w:r>
        <w:rPr>
          <w:rFonts w:ascii="Times" w:hAnsi="Times"/>
          <w:lang w:val="fr-FR"/>
        </w:rPr>
        <w:t xml:space="preserve"> des tensions très fortes au niveau mondial ou au niveau européen entre </w:t>
      </w:r>
      <w:r w:rsidR="00931AA3">
        <w:rPr>
          <w:rFonts w:ascii="Times" w:hAnsi="Times"/>
          <w:lang w:val="fr-FR"/>
        </w:rPr>
        <w:t xml:space="preserve">ce qu’il faut bien appeler </w:t>
      </w:r>
      <w:r>
        <w:rPr>
          <w:rFonts w:ascii="Times" w:hAnsi="Times"/>
          <w:lang w:val="fr-FR"/>
        </w:rPr>
        <w:t xml:space="preserve">des types nationaux </w:t>
      </w:r>
      <w:r w:rsidR="001F620B">
        <w:rPr>
          <w:rFonts w:ascii="Times" w:hAnsi="Times"/>
          <w:lang w:val="fr-FR"/>
        </w:rPr>
        <w:t xml:space="preserve">différents </w:t>
      </w:r>
      <w:r>
        <w:rPr>
          <w:rFonts w:ascii="Times" w:hAnsi="Times"/>
          <w:lang w:val="fr-FR"/>
        </w:rPr>
        <w:t xml:space="preserve">de néolibéralisme.  On ne peut assimiler </w:t>
      </w:r>
      <w:r w:rsidR="0097574F">
        <w:rPr>
          <w:rFonts w:ascii="Times" w:hAnsi="Times"/>
          <w:lang w:val="fr-FR"/>
        </w:rPr>
        <w:t xml:space="preserve">sans doute </w:t>
      </w:r>
      <w:r>
        <w:rPr>
          <w:rFonts w:ascii="Times" w:hAnsi="Times"/>
          <w:lang w:val="fr-FR"/>
        </w:rPr>
        <w:t>Trudeau, Merkel ou Macron avec Trump, Erdogan</w:t>
      </w:r>
      <w:r w:rsidR="00054324">
        <w:rPr>
          <w:rFonts w:ascii="Times" w:hAnsi="Times"/>
          <w:lang w:val="fr-FR"/>
        </w:rPr>
        <w:t xml:space="preserve">, </w:t>
      </w:r>
      <w:r>
        <w:rPr>
          <w:rFonts w:ascii="Times" w:hAnsi="Times"/>
          <w:lang w:val="fr-FR"/>
        </w:rPr>
        <w:t xml:space="preserve"> Orban</w:t>
      </w:r>
      <w:r w:rsidR="00054324">
        <w:rPr>
          <w:rFonts w:ascii="Times" w:hAnsi="Times"/>
          <w:lang w:val="fr-FR"/>
        </w:rPr>
        <w:t xml:space="preserve"> ou Salvini</w:t>
      </w:r>
      <w:r>
        <w:rPr>
          <w:rFonts w:ascii="Times" w:hAnsi="Times"/>
          <w:lang w:val="fr-FR"/>
        </w:rPr>
        <w:t>. Les uns restent encore attachés à une forme de concurrence commerciale supposée « loyale », quand Trump a décidé de changer le</w:t>
      </w:r>
      <w:r w:rsidR="001F620B">
        <w:rPr>
          <w:rFonts w:ascii="Times" w:hAnsi="Times"/>
          <w:lang w:val="fr-FR"/>
        </w:rPr>
        <w:t>s règles de la concurrence en transformant cette dernière en</w:t>
      </w:r>
      <w:r>
        <w:rPr>
          <w:rFonts w:ascii="Times" w:hAnsi="Times"/>
          <w:lang w:val="fr-FR"/>
        </w:rPr>
        <w:t xml:space="preserve"> guerre commerciale</w:t>
      </w:r>
      <w:r w:rsidR="002C1DA9">
        <w:rPr>
          <w:rFonts w:ascii="Times" w:hAnsi="Times"/>
          <w:lang w:val="fr-FR"/>
        </w:rPr>
        <w:t xml:space="preserve"> </w:t>
      </w:r>
      <w:r w:rsidR="00882E05">
        <w:rPr>
          <w:rFonts w:ascii="Times" w:hAnsi="Times"/>
          <w:lang w:val="fr-FR"/>
        </w:rPr>
        <w:t xml:space="preserve">au service de </w:t>
      </w:r>
      <w:r w:rsidR="002C1DA9">
        <w:rPr>
          <w:rFonts w:ascii="Times" w:hAnsi="Times"/>
          <w:lang w:val="fr-FR"/>
        </w:rPr>
        <w:t xml:space="preserve">la </w:t>
      </w:r>
      <w:r w:rsidR="00593A0B">
        <w:rPr>
          <w:rFonts w:ascii="Times" w:hAnsi="Times"/>
          <w:lang w:val="fr-FR"/>
        </w:rPr>
        <w:t>« </w:t>
      </w:r>
      <w:r w:rsidR="002C1DA9">
        <w:rPr>
          <w:rFonts w:ascii="Times" w:hAnsi="Times"/>
          <w:lang w:val="fr-FR"/>
        </w:rPr>
        <w:t>grandeur de l’Amérique</w:t>
      </w:r>
      <w:r w:rsidR="00593A0B">
        <w:rPr>
          <w:rFonts w:ascii="Times" w:hAnsi="Times"/>
          <w:lang w:val="fr-FR"/>
        </w:rPr>
        <w:t> »</w:t>
      </w:r>
      <w:r>
        <w:rPr>
          <w:rFonts w:ascii="Times" w:hAnsi="Times"/>
          <w:lang w:val="fr-FR"/>
        </w:rPr>
        <w:t xml:space="preserve"> ;  les uns respectent encore en paroles les droits de l’homme, la division des pouvoirs, la tolérance et l’égalité </w:t>
      </w:r>
      <w:r w:rsidR="00054324">
        <w:rPr>
          <w:rFonts w:ascii="Times" w:hAnsi="Times"/>
          <w:lang w:val="fr-FR"/>
        </w:rPr>
        <w:t xml:space="preserve">en droits des individus quand les </w:t>
      </w:r>
      <w:r>
        <w:rPr>
          <w:rFonts w:ascii="Times" w:hAnsi="Times"/>
          <w:lang w:val="fr-FR"/>
        </w:rPr>
        <w:t>autre</w:t>
      </w:r>
      <w:r w:rsidR="00054324">
        <w:rPr>
          <w:rFonts w:ascii="Times" w:hAnsi="Times"/>
          <w:lang w:val="fr-FR"/>
        </w:rPr>
        <w:t>s n’en ont</w:t>
      </w:r>
      <w:r w:rsidR="00EC4F4A">
        <w:rPr>
          <w:rFonts w:ascii="Times" w:hAnsi="Times"/>
          <w:lang w:val="fr-FR"/>
        </w:rPr>
        <w:t xml:space="preserve"> cure ; l</w:t>
      </w:r>
      <w:r>
        <w:rPr>
          <w:rFonts w:ascii="Times" w:hAnsi="Times"/>
          <w:lang w:val="fr-FR"/>
        </w:rPr>
        <w:t>es uns entendent avoir une attitude « humaine » à l’égard des migrants (certains</w:t>
      </w:r>
      <w:r w:rsidR="00EC4F4A">
        <w:rPr>
          <w:rFonts w:ascii="Times" w:hAnsi="Times"/>
          <w:lang w:val="fr-FR"/>
        </w:rPr>
        <w:t xml:space="preserve"> </w:t>
      </w:r>
      <w:r w:rsidR="0097574F">
        <w:rPr>
          <w:rFonts w:ascii="Times" w:hAnsi="Times"/>
          <w:lang w:val="fr-FR"/>
        </w:rPr>
        <w:t xml:space="preserve">fort </w:t>
      </w:r>
      <w:r w:rsidR="00EC4F4A">
        <w:rPr>
          <w:rFonts w:ascii="Times" w:hAnsi="Times"/>
          <w:lang w:val="fr-FR"/>
        </w:rPr>
        <w:t>hypocritement</w:t>
      </w:r>
      <w:r>
        <w:rPr>
          <w:rFonts w:ascii="Times" w:hAnsi="Times"/>
          <w:lang w:val="fr-FR"/>
        </w:rPr>
        <w:t>), quand les autres n</w:t>
      </w:r>
      <w:r w:rsidR="00ED7B3C">
        <w:rPr>
          <w:rFonts w:ascii="Times" w:hAnsi="Times"/>
          <w:lang w:val="fr-FR"/>
        </w:rPr>
        <w:t>e se font aucun scrupule de les</w:t>
      </w:r>
      <w:r w:rsidR="00054324">
        <w:rPr>
          <w:rFonts w:ascii="Times" w:hAnsi="Times"/>
          <w:lang w:val="fr-FR"/>
        </w:rPr>
        <w:t xml:space="preserve"> renvoyer. </w:t>
      </w:r>
      <w:r w:rsidR="001F620B">
        <w:rPr>
          <w:rFonts w:ascii="Times" w:hAnsi="Times"/>
          <w:lang w:val="fr-FR"/>
        </w:rPr>
        <w:t>Il faut</w:t>
      </w:r>
      <w:r w:rsidR="00427F85">
        <w:rPr>
          <w:rFonts w:ascii="Times" w:hAnsi="Times"/>
          <w:lang w:val="fr-FR"/>
        </w:rPr>
        <w:t xml:space="preserve"> donc faire droit</w:t>
      </w:r>
      <w:r w:rsidR="001F620B">
        <w:rPr>
          <w:rFonts w:ascii="Times" w:hAnsi="Times"/>
          <w:lang w:val="fr-FR"/>
        </w:rPr>
        <w:t xml:space="preserve"> à une </w:t>
      </w:r>
      <w:r w:rsidR="001F620B" w:rsidRPr="00ED7B3C">
        <w:rPr>
          <w:rFonts w:ascii="Times" w:hAnsi="Times"/>
          <w:i/>
          <w:lang w:val="fr-FR"/>
        </w:rPr>
        <w:t>diversification</w:t>
      </w:r>
      <w:r w:rsidR="001F620B">
        <w:rPr>
          <w:rFonts w:ascii="Times" w:hAnsi="Times"/>
          <w:lang w:val="fr-FR"/>
        </w:rPr>
        <w:t xml:space="preserve"> du modè</w:t>
      </w:r>
      <w:r w:rsidR="00ED7B3C">
        <w:rPr>
          <w:rFonts w:ascii="Times" w:hAnsi="Times"/>
          <w:lang w:val="fr-FR"/>
        </w:rPr>
        <w:t xml:space="preserve">le néolibéral. </w:t>
      </w:r>
      <w:r w:rsidR="001F620B">
        <w:rPr>
          <w:rFonts w:ascii="Times" w:hAnsi="Times"/>
          <w:lang w:val="fr-FR"/>
        </w:rPr>
        <w:t xml:space="preserve">Macron s’est présenté comme le </w:t>
      </w:r>
      <w:r w:rsidR="00C25D90">
        <w:rPr>
          <w:rFonts w:ascii="Times" w:hAnsi="Times"/>
          <w:lang w:val="fr-FR"/>
        </w:rPr>
        <w:t>rempart face au populisme d’ext</w:t>
      </w:r>
      <w:r w:rsidR="00451C0A">
        <w:rPr>
          <w:rFonts w:ascii="Times" w:hAnsi="Times"/>
          <w:lang w:val="fr-FR"/>
        </w:rPr>
        <w:t xml:space="preserve">rême droite de Marine Le Pen, comme son apparente </w:t>
      </w:r>
      <w:r w:rsidR="001F620B">
        <w:rPr>
          <w:rFonts w:ascii="Times" w:hAnsi="Times"/>
          <w:lang w:val="fr-FR"/>
        </w:rPr>
        <w:t xml:space="preserve">antithèse. </w:t>
      </w:r>
      <w:r w:rsidR="00882E05">
        <w:rPr>
          <w:rFonts w:ascii="Times" w:hAnsi="Times"/>
          <w:lang w:val="fr-FR"/>
        </w:rPr>
        <w:t>A</w:t>
      </w:r>
      <w:r w:rsidR="00451C0A">
        <w:rPr>
          <w:rFonts w:ascii="Times" w:hAnsi="Times"/>
          <w:lang w:val="fr-FR"/>
        </w:rPr>
        <w:t>pparent</w:t>
      </w:r>
      <w:r w:rsidR="00BB1352">
        <w:rPr>
          <w:rFonts w:ascii="Times" w:hAnsi="Times"/>
          <w:lang w:val="fr-FR"/>
        </w:rPr>
        <w:t>e, car Macron et Le Pen</w:t>
      </w:r>
      <w:r w:rsidR="00451C0A">
        <w:rPr>
          <w:rFonts w:ascii="Times" w:hAnsi="Times"/>
          <w:lang w:val="fr-FR"/>
        </w:rPr>
        <w:t xml:space="preserve">, s’ils ne sont pas identiques, </w:t>
      </w:r>
      <w:r w:rsidR="00BB1352">
        <w:rPr>
          <w:rFonts w:ascii="Times" w:hAnsi="Times"/>
          <w:lang w:val="fr-FR"/>
        </w:rPr>
        <w:t xml:space="preserve">sont </w:t>
      </w:r>
      <w:r w:rsidR="00CB2D6F">
        <w:rPr>
          <w:rFonts w:ascii="Times" w:hAnsi="Times"/>
          <w:lang w:val="fr-FR"/>
        </w:rPr>
        <w:t xml:space="preserve">en réalité </w:t>
      </w:r>
      <w:r w:rsidR="00BB1352">
        <w:rPr>
          <w:rFonts w:ascii="Times" w:hAnsi="Times"/>
          <w:lang w:val="fr-FR"/>
        </w:rPr>
        <w:t xml:space="preserve">parfaitement </w:t>
      </w:r>
      <w:r w:rsidR="00BB1352" w:rsidRPr="00C50C89">
        <w:rPr>
          <w:rFonts w:ascii="Times" w:hAnsi="Times"/>
          <w:i/>
          <w:lang w:val="fr-FR"/>
        </w:rPr>
        <w:t>complémentaires</w:t>
      </w:r>
      <w:r w:rsidR="00BB1352">
        <w:rPr>
          <w:rFonts w:ascii="Times" w:hAnsi="Times"/>
          <w:lang w:val="fr-FR"/>
        </w:rPr>
        <w:t>. L’un joue les remparts qu</w:t>
      </w:r>
      <w:r w:rsidR="00E61863">
        <w:rPr>
          <w:rFonts w:ascii="Times" w:hAnsi="Times"/>
          <w:lang w:val="fr-FR"/>
        </w:rPr>
        <w:t xml:space="preserve">and l’autre </w:t>
      </w:r>
      <w:r w:rsidR="00CB2D6F">
        <w:rPr>
          <w:rFonts w:ascii="Times" w:hAnsi="Times"/>
          <w:lang w:val="fr-FR"/>
        </w:rPr>
        <w:t>endosse les habits de l’épouvantail</w:t>
      </w:r>
      <w:r w:rsidR="00E61863">
        <w:rPr>
          <w:rFonts w:ascii="Times" w:hAnsi="Times"/>
          <w:lang w:val="fr-FR"/>
        </w:rPr>
        <w:t xml:space="preserve">, ce qui permet au premier de se présenter comme le </w:t>
      </w:r>
      <w:r w:rsidR="00BB1352">
        <w:rPr>
          <w:rFonts w:ascii="Times" w:hAnsi="Times"/>
          <w:lang w:val="fr-FR"/>
        </w:rPr>
        <w:t xml:space="preserve">garant des libertés et des valeurs humaines. </w:t>
      </w:r>
      <w:r w:rsidR="00D05C9E">
        <w:rPr>
          <w:rFonts w:ascii="Times" w:hAnsi="Times"/>
          <w:lang w:val="fr-FR"/>
        </w:rPr>
        <w:t xml:space="preserve"> </w:t>
      </w:r>
      <w:r w:rsidR="00CB2D6F" w:rsidRPr="00C4375A">
        <w:rPr>
          <w:rFonts w:ascii="Times" w:hAnsi="Times"/>
          <w:lang w:val="fr-FR"/>
        </w:rPr>
        <w:lastRenderedPageBreak/>
        <w:t xml:space="preserve">Au besoin, comme c’est le cas aujourd’hui dans la préparation des élections européennes, Macron s’emploie-t-il à durcir artificiellement le supposé clivage entre partisans de la </w:t>
      </w:r>
      <w:r w:rsidR="002D154B" w:rsidRPr="00C4375A">
        <w:rPr>
          <w:rFonts w:ascii="Times" w:hAnsi="Times"/>
          <w:lang w:val="fr-FR"/>
        </w:rPr>
        <w:t>« </w:t>
      </w:r>
      <w:r w:rsidR="00CB2D6F" w:rsidRPr="00C4375A">
        <w:rPr>
          <w:rFonts w:ascii="Times" w:hAnsi="Times"/>
          <w:lang w:val="fr-FR"/>
        </w:rPr>
        <w:t>démocratie libérale</w:t>
      </w:r>
      <w:r w:rsidR="002D154B" w:rsidRPr="00C4375A">
        <w:rPr>
          <w:rFonts w:ascii="Times" w:hAnsi="Times"/>
          <w:lang w:val="fr-FR"/>
        </w:rPr>
        <w:t> »</w:t>
      </w:r>
      <w:r w:rsidR="00CB2D6F" w:rsidRPr="00C4375A">
        <w:rPr>
          <w:rFonts w:ascii="Times" w:hAnsi="Times"/>
          <w:lang w:val="fr-FR"/>
        </w:rPr>
        <w:t xml:space="preserve"> et partisans</w:t>
      </w:r>
      <w:r w:rsidR="002D154B" w:rsidRPr="00C4375A">
        <w:rPr>
          <w:rFonts w:ascii="Times" w:hAnsi="Times"/>
          <w:lang w:val="fr-FR"/>
        </w:rPr>
        <w:t xml:space="preserve"> de la « démocratie il</w:t>
      </w:r>
      <w:r w:rsidR="00CF5922" w:rsidRPr="00C4375A">
        <w:rPr>
          <w:rFonts w:ascii="Times" w:hAnsi="Times"/>
          <w:lang w:val="fr-FR"/>
        </w:rPr>
        <w:t xml:space="preserve">libérale » </w:t>
      </w:r>
      <w:r w:rsidR="00593A0B">
        <w:rPr>
          <w:rFonts w:ascii="Times" w:hAnsi="Times"/>
          <w:lang w:val="fr-FR"/>
        </w:rPr>
        <w:t xml:space="preserve">à la manière d’Orban, pour mieux présenter l’Union européenne comme étant en elle-même </w:t>
      </w:r>
      <w:r w:rsidR="00CF5922" w:rsidRPr="00C4375A">
        <w:rPr>
          <w:rFonts w:ascii="Times" w:hAnsi="Times"/>
          <w:lang w:val="fr-FR"/>
        </w:rPr>
        <w:t>du côté de la démocratie libérale.</w:t>
      </w:r>
      <w:r w:rsidR="002D154B">
        <w:rPr>
          <w:rFonts w:ascii="Times" w:hAnsi="Times"/>
          <w:lang w:val="fr-FR"/>
        </w:rPr>
        <w:t xml:space="preserve"> </w:t>
      </w:r>
    </w:p>
    <w:p w:rsidR="007E2DE2" w:rsidRPr="007E2DE2" w:rsidRDefault="007E2DE2" w:rsidP="00BF6D38">
      <w:pPr>
        <w:spacing w:line="360" w:lineRule="auto"/>
        <w:jc w:val="both"/>
        <w:rPr>
          <w:rFonts w:ascii="Times" w:hAnsi="Times"/>
          <w:b/>
          <w:lang w:val="fr-FR"/>
        </w:rPr>
      </w:pPr>
      <w:r w:rsidRPr="007E2DE2">
        <w:rPr>
          <w:rFonts w:ascii="Times" w:hAnsi="Times"/>
          <w:b/>
          <w:lang w:val="fr-FR"/>
        </w:rPr>
        <w:t>Le cas Macron</w:t>
      </w:r>
    </w:p>
    <w:p w:rsidR="00451C0A" w:rsidRDefault="00427F85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Mais on</w:t>
      </w:r>
      <w:r w:rsidR="0097574F">
        <w:rPr>
          <w:rFonts w:ascii="Times" w:hAnsi="Times"/>
          <w:lang w:val="fr-FR"/>
        </w:rPr>
        <w:t xml:space="preserve"> n’a peut-être pas suffisamment perçu le </w:t>
      </w:r>
      <w:r w:rsidR="0097574F" w:rsidRPr="0097574F">
        <w:rPr>
          <w:rFonts w:ascii="Times" w:hAnsi="Times"/>
          <w:i/>
          <w:lang w:val="fr-FR"/>
        </w:rPr>
        <w:t>style populiste</w:t>
      </w:r>
      <w:r w:rsidR="0097574F">
        <w:rPr>
          <w:rFonts w:ascii="Times" w:hAnsi="Times"/>
          <w:lang w:val="fr-FR"/>
        </w:rPr>
        <w:t xml:space="preserve"> de Macron, qui a pu sembler une pure mascarade de la part d’un pur produit de « l’élite » politique et financière</w:t>
      </w:r>
      <w:r w:rsidR="00882E05">
        <w:rPr>
          <w:rFonts w:ascii="Times" w:hAnsi="Times"/>
          <w:lang w:val="fr-FR"/>
        </w:rPr>
        <w:t xml:space="preserve"> française</w:t>
      </w:r>
      <w:r w:rsidR="00C81DB6">
        <w:rPr>
          <w:rFonts w:ascii="Times" w:hAnsi="Times"/>
          <w:lang w:val="fr-FR"/>
        </w:rPr>
        <w:t>.</w:t>
      </w:r>
      <w:r w:rsidR="0097574F">
        <w:rPr>
          <w:rFonts w:ascii="Times" w:hAnsi="Times"/>
          <w:lang w:val="fr-FR"/>
        </w:rPr>
        <w:t xml:space="preserve"> La dénonciation du « vieux monde » des partis, le refus du « système », l’évocation rituelle du « peuple de France », tout cela était peut-être assez </w:t>
      </w:r>
      <w:r w:rsidR="00882E05">
        <w:rPr>
          <w:rFonts w:ascii="Times" w:hAnsi="Times"/>
          <w:lang w:val="fr-FR"/>
        </w:rPr>
        <w:t xml:space="preserve">superficiel voire </w:t>
      </w:r>
      <w:r w:rsidR="0097574F">
        <w:rPr>
          <w:rFonts w:ascii="Times" w:hAnsi="Times"/>
          <w:lang w:val="fr-FR"/>
        </w:rPr>
        <w:t xml:space="preserve">grotesque, mais n’en a pas moins donné à voir l’utilisation d’une méthode qui caractérise justement le nouveau néolibéralisme, celui de la récupération de la colère contre le système néolibéral. </w:t>
      </w:r>
      <w:r w:rsidR="00C81DB6">
        <w:rPr>
          <w:rFonts w:ascii="Times" w:hAnsi="Times"/>
          <w:lang w:val="fr-FR"/>
        </w:rPr>
        <w:t xml:space="preserve"> </w:t>
      </w:r>
      <w:r w:rsidR="0097574F">
        <w:rPr>
          <w:rFonts w:ascii="Times" w:hAnsi="Times"/>
          <w:lang w:val="fr-FR"/>
        </w:rPr>
        <w:t>Mais le macronisme n’avait pas l’espace p</w:t>
      </w:r>
      <w:r w:rsidR="00882E05">
        <w:rPr>
          <w:rFonts w:ascii="Times" w:hAnsi="Times"/>
          <w:lang w:val="fr-FR"/>
        </w:rPr>
        <w:t>olitique pour jouer longtemps c</w:t>
      </w:r>
      <w:r w:rsidR="0097574F">
        <w:rPr>
          <w:rFonts w:ascii="Times" w:hAnsi="Times"/>
          <w:lang w:val="fr-FR"/>
        </w:rPr>
        <w:t xml:space="preserve">ette musique. Il </w:t>
      </w:r>
      <w:r w:rsidR="00BB1352">
        <w:rPr>
          <w:rFonts w:ascii="Times" w:hAnsi="Times"/>
          <w:lang w:val="fr-FR"/>
        </w:rPr>
        <w:t xml:space="preserve">est vite apparu pour ce qu’il était et pour </w:t>
      </w:r>
      <w:r w:rsidR="0097574F">
        <w:rPr>
          <w:rFonts w:ascii="Times" w:hAnsi="Times"/>
          <w:lang w:val="fr-FR"/>
        </w:rPr>
        <w:t xml:space="preserve">ce qu’il faisait.  </w:t>
      </w:r>
      <w:r w:rsidR="00BB1352">
        <w:rPr>
          <w:rFonts w:ascii="Times" w:hAnsi="Times"/>
          <w:lang w:val="fr-FR"/>
        </w:rPr>
        <w:t xml:space="preserve">Dans la droite ligne des gouvernements </w:t>
      </w:r>
      <w:r w:rsidR="00487916">
        <w:rPr>
          <w:rFonts w:ascii="Times" w:hAnsi="Times"/>
          <w:lang w:val="fr-FR"/>
        </w:rPr>
        <w:t>français</w:t>
      </w:r>
      <w:r w:rsidR="00C81DB6">
        <w:rPr>
          <w:rFonts w:ascii="Times" w:hAnsi="Times"/>
          <w:lang w:val="fr-FR"/>
        </w:rPr>
        <w:t xml:space="preserve"> </w:t>
      </w:r>
      <w:r w:rsidR="00BB1352">
        <w:rPr>
          <w:rFonts w:ascii="Times" w:hAnsi="Times"/>
          <w:lang w:val="fr-FR"/>
        </w:rPr>
        <w:t>précédents</w:t>
      </w:r>
      <w:r w:rsidR="00D83FF2">
        <w:rPr>
          <w:rFonts w:ascii="Times" w:hAnsi="Times"/>
          <w:lang w:val="fr-FR"/>
        </w:rPr>
        <w:t>, mais de manière plus déclarée ou moins honteuse</w:t>
      </w:r>
      <w:r w:rsidR="00BB1352">
        <w:rPr>
          <w:rFonts w:ascii="Times" w:hAnsi="Times"/>
          <w:lang w:val="fr-FR"/>
        </w:rPr>
        <w:t xml:space="preserve">, il associe </w:t>
      </w:r>
      <w:r w:rsidR="00B74A08">
        <w:rPr>
          <w:rFonts w:ascii="Times" w:hAnsi="Times"/>
          <w:lang w:val="fr-FR"/>
        </w:rPr>
        <w:t xml:space="preserve">au nom de l’Europe </w:t>
      </w:r>
      <w:r w:rsidR="00BB1352">
        <w:rPr>
          <w:rFonts w:ascii="Times" w:hAnsi="Times"/>
          <w:lang w:val="fr-FR"/>
        </w:rPr>
        <w:t>la violen</w:t>
      </w:r>
      <w:r w:rsidR="00D05C9E">
        <w:rPr>
          <w:rFonts w:ascii="Times" w:hAnsi="Times"/>
          <w:lang w:val="fr-FR"/>
        </w:rPr>
        <w:t xml:space="preserve">ce économique </w:t>
      </w:r>
      <w:r w:rsidR="00C81DB6">
        <w:rPr>
          <w:rFonts w:ascii="Times" w:hAnsi="Times"/>
          <w:lang w:val="fr-FR"/>
        </w:rPr>
        <w:t xml:space="preserve">la plus crue et la plus cynique </w:t>
      </w:r>
      <w:r w:rsidR="00BB1352">
        <w:rPr>
          <w:rFonts w:ascii="Times" w:hAnsi="Times"/>
          <w:lang w:val="fr-FR"/>
        </w:rPr>
        <w:t xml:space="preserve">contre les </w:t>
      </w:r>
      <w:r w:rsidR="00C81DB6">
        <w:rPr>
          <w:rFonts w:ascii="Times" w:hAnsi="Times"/>
          <w:lang w:val="fr-FR"/>
        </w:rPr>
        <w:t>salariés, les retraités, les fo</w:t>
      </w:r>
      <w:r w:rsidR="00BB1352">
        <w:rPr>
          <w:rFonts w:ascii="Times" w:hAnsi="Times"/>
          <w:lang w:val="fr-FR"/>
        </w:rPr>
        <w:t>n</w:t>
      </w:r>
      <w:r w:rsidR="00C81DB6">
        <w:rPr>
          <w:rFonts w:ascii="Times" w:hAnsi="Times"/>
          <w:lang w:val="fr-FR"/>
        </w:rPr>
        <w:t>c</w:t>
      </w:r>
      <w:r w:rsidR="00BB1352">
        <w:rPr>
          <w:rFonts w:ascii="Times" w:hAnsi="Times"/>
          <w:lang w:val="fr-FR"/>
        </w:rPr>
        <w:t xml:space="preserve">tionnaires et les « assistés » </w:t>
      </w:r>
      <w:r w:rsidR="00D05C9E">
        <w:rPr>
          <w:rFonts w:ascii="Times" w:hAnsi="Times"/>
          <w:lang w:val="fr-FR"/>
        </w:rPr>
        <w:t xml:space="preserve">et la violence policière </w:t>
      </w:r>
      <w:r w:rsidR="00BB1352">
        <w:rPr>
          <w:rFonts w:ascii="Times" w:hAnsi="Times"/>
          <w:lang w:val="fr-FR"/>
        </w:rPr>
        <w:t>la plus systématique contre les manifestations d’opposants</w:t>
      </w:r>
      <w:r w:rsidR="00A94CE6">
        <w:rPr>
          <w:rFonts w:ascii="Times" w:hAnsi="Times"/>
          <w:lang w:val="fr-FR"/>
        </w:rPr>
        <w:t xml:space="preserve">, comme on l’a vu </w:t>
      </w:r>
      <w:r w:rsidR="00D05C9E">
        <w:rPr>
          <w:rFonts w:ascii="Times" w:hAnsi="Times"/>
          <w:lang w:val="fr-FR"/>
        </w:rPr>
        <w:t xml:space="preserve"> nota</w:t>
      </w:r>
      <w:r w:rsidR="001675EF">
        <w:rPr>
          <w:rFonts w:ascii="Times" w:hAnsi="Times"/>
          <w:lang w:val="fr-FR"/>
        </w:rPr>
        <w:t>mment à Notre-Dame-des-</w:t>
      </w:r>
      <w:r w:rsidR="00BB1352">
        <w:rPr>
          <w:rFonts w:ascii="Times" w:hAnsi="Times"/>
          <w:lang w:val="fr-FR"/>
        </w:rPr>
        <w:t>Landes</w:t>
      </w:r>
      <w:r w:rsidR="00451C0A">
        <w:rPr>
          <w:rFonts w:ascii="Times" w:hAnsi="Times"/>
          <w:lang w:val="fr-FR"/>
        </w:rPr>
        <w:t>, mais aussi contre les migrants</w:t>
      </w:r>
      <w:r w:rsidR="00BB1352">
        <w:rPr>
          <w:rFonts w:ascii="Times" w:hAnsi="Times"/>
          <w:lang w:val="fr-FR"/>
        </w:rPr>
        <w:t>. Toutes les manifestations syndicales ou</w:t>
      </w:r>
      <w:r w:rsidR="00FF50C8">
        <w:rPr>
          <w:rFonts w:ascii="Times" w:hAnsi="Times"/>
          <w:lang w:val="fr-FR"/>
        </w:rPr>
        <w:t xml:space="preserve"> </w:t>
      </w:r>
      <w:r w:rsidR="00BB1352">
        <w:rPr>
          <w:rFonts w:ascii="Times" w:hAnsi="Times"/>
          <w:lang w:val="fr-FR"/>
        </w:rPr>
        <w:t xml:space="preserve">étudiantes, même les plus pacifiques,  sont systématiquement réprimées par une police suréquipée, dont les </w:t>
      </w:r>
      <w:r w:rsidR="00487916">
        <w:rPr>
          <w:rFonts w:ascii="Times" w:hAnsi="Times"/>
          <w:lang w:val="fr-FR"/>
        </w:rPr>
        <w:t xml:space="preserve">nouvelles manœuvres et </w:t>
      </w:r>
      <w:r w:rsidR="00FF50C8">
        <w:rPr>
          <w:rFonts w:ascii="Times" w:hAnsi="Times"/>
          <w:lang w:val="fr-FR"/>
        </w:rPr>
        <w:t xml:space="preserve">techniques de force </w:t>
      </w:r>
      <w:r w:rsidR="00C81DB6">
        <w:rPr>
          <w:rFonts w:ascii="Times" w:hAnsi="Times"/>
          <w:lang w:val="fr-FR"/>
        </w:rPr>
        <w:t>v</w:t>
      </w:r>
      <w:r w:rsidR="00BB1352">
        <w:rPr>
          <w:rFonts w:ascii="Times" w:hAnsi="Times"/>
          <w:lang w:val="fr-FR"/>
        </w:rPr>
        <w:t>i</w:t>
      </w:r>
      <w:r w:rsidR="00C81DB6">
        <w:rPr>
          <w:rFonts w:ascii="Times" w:hAnsi="Times"/>
          <w:lang w:val="fr-FR"/>
        </w:rPr>
        <w:t>s</w:t>
      </w:r>
      <w:r w:rsidR="00BB1352">
        <w:rPr>
          <w:rFonts w:ascii="Times" w:hAnsi="Times"/>
          <w:lang w:val="fr-FR"/>
        </w:rPr>
        <w:t>ent à terroriser ceux qui m</w:t>
      </w:r>
      <w:r w:rsidR="00FF50C8">
        <w:rPr>
          <w:rFonts w:ascii="Times" w:hAnsi="Times"/>
          <w:lang w:val="fr-FR"/>
        </w:rPr>
        <w:t xml:space="preserve">anifestent et </w:t>
      </w:r>
      <w:r w:rsidR="00487916">
        <w:rPr>
          <w:rFonts w:ascii="Times" w:hAnsi="Times"/>
          <w:lang w:val="fr-FR"/>
        </w:rPr>
        <w:t xml:space="preserve">à </w:t>
      </w:r>
      <w:r w:rsidR="00FF50C8">
        <w:rPr>
          <w:rFonts w:ascii="Times" w:hAnsi="Times"/>
          <w:lang w:val="fr-FR"/>
        </w:rPr>
        <w:t>effrayer le re</w:t>
      </w:r>
      <w:r w:rsidR="00BB1352">
        <w:rPr>
          <w:rFonts w:ascii="Times" w:hAnsi="Times"/>
          <w:lang w:val="fr-FR"/>
        </w:rPr>
        <w:t>s</w:t>
      </w:r>
      <w:r w:rsidR="00FF50C8">
        <w:rPr>
          <w:rFonts w:ascii="Times" w:hAnsi="Times"/>
          <w:lang w:val="fr-FR"/>
        </w:rPr>
        <w:t>te de la population</w:t>
      </w:r>
      <w:r w:rsidR="00BB1352">
        <w:rPr>
          <w:rFonts w:ascii="Times" w:hAnsi="Times"/>
          <w:lang w:val="fr-FR"/>
        </w:rPr>
        <w:t xml:space="preserve">. </w:t>
      </w:r>
      <w:r w:rsidR="00C81DB6">
        <w:rPr>
          <w:rFonts w:ascii="Times" w:hAnsi="Times"/>
          <w:lang w:val="fr-FR"/>
        </w:rPr>
        <w:t>Le cas Macron est  des plus intéressants pour compléter la figure du nouveau néolibéralisme. Poussant au plus loin l’identification de l’État à l</w:t>
      </w:r>
      <w:r w:rsidR="007E2DE2">
        <w:rPr>
          <w:rFonts w:ascii="Times" w:hAnsi="Times"/>
          <w:lang w:val="fr-FR"/>
        </w:rPr>
        <w:t>’entreprise privée au point d</w:t>
      </w:r>
      <w:r w:rsidR="00C81DB6">
        <w:rPr>
          <w:rFonts w:ascii="Times" w:hAnsi="Times"/>
          <w:lang w:val="fr-FR"/>
        </w:rPr>
        <w:t>e vouloir faire de la France</w:t>
      </w:r>
      <w:r w:rsidR="00E61863">
        <w:rPr>
          <w:rFonts w:ascii="Times" w:hAnsi="Times"/>
          <w:lang w:val="fr-FR"/>
        </w:rPr>
        <w:t xml:space="preserve"> une « start-</w:t>
      </w:r>
      <w:r w:rsidR="00C81DB6">
        <w:rPr>
          <w:rFonts w:ascii="Times" w:hAnsi="Times"/>
          <w:lang w:val="fr-FR"/>
        </w:rPr>
        <w:t>up nation », il ne cesse de centraliser le pouvoir dans ses mains et va jusqu’à promou</w:t>
      </w:r>
      <w:r w:rsidR="00487916">
        <w:rPr>
          <w:rFonts w:ascii="Times" w:hAnsi="Times"/>
          <w:lang w:val="fr-FR"/>
        </w:rPr>
        <w:t>voir un</w:t>
      </w:r>
      <w:r w:rsidR="00C81DB6">
        <w:rPr>
          <w:rFonts w:ascii="Times" w:hAnsi="Times"/>
          <w:lang w:val="fr-FR"/>
        </w:rPr>
        <w:t xml:space="preserve"> changement constitutionnel qui validera l’affaiblissement du parlement au nom de « l’efficacité ». </w:t>
      </w:r>
      <w:r w:rsidR="002D154B" w:rsidRPr="00C4375A">
        <w:rPr>
          <w:rFonts w:ascii="Times" w:hAnsi="Times"/>
          <w:lang w:val="fr-FR"/>
        </w:rPr>
        <w:t xml:space="preserve">La différence avec Sarkozy est sur ce point manifeste : alors que ce dernier multipliait les déclarations provocatrices tout en affectant </w:t>
      </w:r>
      <w:r w:rsidR="00D83FF2" w:rsidRPr="00C4375A">
        <w:rPr>
          <w:rFonts w:ascii="Times" w:hAnsi="Times"/>
          <w:lang w:val="fr-FR"/>
        </w:rPr>
        <w:t>un style « décontracté » dans l’exercice de sa fonction</w:t>
      </w:r>
      <w:r w:rsidR="002D154B" w:rsidRPr="00C4375A">
        <w:rPr>
          <w:rFonts w:ascii="Times" w:hAnsi="Times"/>
          <w:lang w:val="fr-FR"/>
        </w:rPr>
        <w:t>, Macron entend redonner tout son lustre</w:t>
      </w:r>
      <w:r w:rsidR="001874F1" w:rsidRPr="00C4375A">
        <w:rPr>
          <w:rFonts w:ascii="Times" w:hAnsi="Times"/>
          <w:lang w:val="fr-FR"/>
        </w:rPr>
        <w:t xml:space="preserve"> et toute sa solennité </w:t>
      </w:r>
      <w:r w:rsidR="002D154B" w:rsidRPr="00C4375A">
        <w:rPr>
          <w:rFonts w:ascii="Times" w:hAnsi="Times"/>
          <w:lang w:val="fr-FR"/>
        </w:rPr>
        <w:t>à la fonction présidentielle.</w:t>
      </w:r>
      <w:r w:rsidR="00D83FF2" w:rsidRPr="00C4375A">
        <w:rPr>
          <w:rFonts w:ascii="Times" w:hAnsi="Times"/>
          <w:lang w:val="fr-FR"/>
        </w:rPr>
        <w:t xml:space="preserve"> Il</w:t>
      </w:r>
      <w:r w:rsidR="002D154B">
        <w:rPr>
          <w:rFonts w:ascii="Times" w:hAnsi="Times"/>
          <w:lang w:val="fr-FR"/>
        </w:rPr>
        <w:t xml:space="preserve"> </w:t>
      </w:r>
      <w:r w:rsidR="00C81DB6">
        <w:rPr>
          <w:rFonts w:ascii="Times" w:hAnsi="Times"/>
          <w:lang w:val="fr-FR"/>
        </w:rPr>
        <w:t xml:space="preserve">conjugue </w:t>
      </w:r>
      <w:r w:rsidR="00487916">
        <w:rPr>
          <w:rFonts w:ascii="Times" w:hAnsi="Times"/>
          <w:lang w:val="fr-FR"/>
        </w:rPr>
        <w:t xml:space="preserve">ainsi </w:t>
      </w:r>
      <w:r w:rsidR="00C81DB6">
        <w:rPr>
          <w:rFonts w:ascii="Times" w:hAnsi="Times"/>
          <w:lang w:val="fr-FR"/>
        </w:rPr>
        <w:t xml:space="preserve">un despotisme </w:t>
      </w:r>
      <w:r w:rsidR="00487916">
        <w:rPr>
          <w:rFonts w:ascii="Times" w:hAnsi="Times"/>
          <w:lang w:val="fr-FR"/>
        </w:rPr>
        <w:t xml:space="preserve">d’entreprise </w:t>
      </w:r>
      <w:r w:rsidR="00C81DB6">
        <w:rPr>
          <w:rFonts w:ascii="Times" w:hAnsi="Times"/>
          <w:lang w:val="fr-FR"/>
        </w:rPr>
        <w:t>et une mise au pas des institutions de la démocrati</w:t>
      </w:r>
      <w:r w:rsidR="00A94CE6">
        <w:rPr>
          <w:rFonts w:ascii="Times" w:hAnsi="Times"/>
          <w:lang w:val="fr-FR"/>
        </w:rPr>
        <w:t>e représentative</w:t>
      </w:r>
      <w:r w:rsidR="00E61863">
        <w:rPr>
          <w:rFonts w:ascii="Times" w:hAnsi="Times"/>
          <w:lang w:val="fr-FR"/>
        </w:rPr>
        <w:t xml:space="preserve"> au profit du seul exécutif</w:t>
      </w:r>
      <w:r w:rsidR="00A94CE6">
        <w:rPr>
          <w:rFonts w:ascii="Times" w:hAnsi="Times"/>
          <w:lang w:val="fr-FR"/>
        </w:rPr>
        <w:t xml:space="preserve">. On a </w:t>
      </w:r>
      <w:r w:rsidR="00E61863">
        <w:rPr>
          <w:rFonts w:ascii="Times" w:hAnsi="Times"/>
          <w:lang w:val="fr-FR"/>
        </w:rPr>
        <w:t xml:space="preserve"> parlé</w:t>
      </w:r>
      <w:r w:rsidR="00C81DB6">
        <w:rPr>
          <w:rFonts w:ascii="Times" w:hAnsi="Times"/>
          <w:lang w:val="fr-FR"/>
        </w:rPr>
        <w:t xml:space="preserve"> </w:t>
      </w:r>
      <w:r w:rsidR="00A94CE6">
        <w:rPr>
          <w:rFonts w:ascii="Times" w:hAnsi="Times"/>
          <w:lang w:val="fr-FR"/>
        </w:rPr>
        <w:t xml:space="preserve">à juste titre </w:t>
      </w:r>
      <w:r w:rsidR="00C81DB6">
        <w:rPr>
          <w:rFonts w:ascii="Times" w:hAnsi="Times"/>
          <w:lang w:val="fr-FR"/>
        </w:rPr>
        <w:t xml:space="preserve">de « bonapartisme » à son égard, non seulement par la manière dont il a pris le pouvoir en balayant les partis </w:t>
      </w:r>
      <w:r w:rsidR="00487916">
        <w:rPr>
          <w:rFonts w:ascii="Times" w:hAnsi="Times"/>
          <w:lang w:val="fr-FR"/>
        </w:rPr>
        <w:t>de gouve</w:t>
      </w:r>
      <w:r w:rsidR="00D83FF2">
        <w:rPr>
          <w:rFonts w:ascii="Times" w:hAnsi="Times"/>
          <w:lang w:val="fr-FR"/>
        </w:rPr>
        <w:t xml:space="preserve">rnement anciens, mais aussi </w:t>
      </w:r>
      <w:r w:rsidR="00B74A08">
        <w:rPr>
          <w:rFonts w:ascii="Times" w:hAnsi="Times"/>
          <w:lang w:val="fr-FR"/>
        </w:rPr>
        <w:t>à cause de</w:t>
      </w:r>
      <w:r w:rsidR="00487916">
        <w:rPr>
          <w:rFonts w:ascii="Times" w:hAnsi="Times"/>
          <w:lang w:val="fr-FR"/>
        </w:rPr>
        <w:t xml:space="preserve"> son mépris </w:t>
      </w:r>
      <w:r w:rsidR="00B74A08">
        <w:rPr>
          <w:rFonts w:ascii="Times" w:hAnsi="Times"/>
          <w:lang w:val="fr-FR"/>
        </w:rPr>
        <w:t xml:space="preserve">affiché </w:t>
      </w:r>
      <w:r w:rsidR="00487916">
        <w:rPr>
          <w:rFonts w:ascii="Times" w:hAnsi="Times"/>
          <w:lang w:val="fr-FR"/>
        </w:rPr>
        <w:t xml:space="preserve">pour tous les contre-pouvoirs. La nouveauté </w:t>
      </w:r>
      <w:r w:rsidR="00487916">
        <w:rPr>
          <w:rFonts w:ascii="Times" w:hAnsi="Times"/>
          <w:lang w:val="fr-FR"/>
        </w:rPr>
        <w:lastRenderedPageBreak/>
        <w:t xml:space="preserve">qu’il a introduite dans cette vieille tradition bonapartiste est justement </w:t>
      </w:r>
      <w:r w:rsidR="00E61863">
        <w:rPr>
          <w:rFonts w:ascii="Times" w:hAnsi="Times"/>
          <w:lang w:val="fr-FR"/>
        </w:rPr>
        <w:t>une véri</w:t>
      </w:r>
      <w:r w:rsidR="00487916">
        <w:rPr>
          <w:rFonts w:ascii="Times" w:hAnsi="Times"/>
          <w:lang w:val="fr-FR"/>
        </w:rPr>
        <w:t>t</w:t>
      </w:r>
      <w:r w:rsidR="00E61863">
        <w:rPr>
          <w:rFonts w:ascii="Times" w:hAnsi="Times"/>
          <w:lang w:val="fr-FR"/>
        </w:rPr>
        <w:t>a</w:t>
      </w:r>
      <w:r w:rsidR="00487916">
        <w:rPr>
          <w:rFonts w:ascii="Times" w:hAnsi="Times"/>
          <w:lang w:val="fr-FR"/>
        </w:rPr>
        <w:t>ble gouvernance d’</w:t>
      </w:r>
      <w:r w:rsidR="00A94CE6">
        <w:rPr>
          <w:rFonts w:ascii="Times" w:hAnsi="Times"/>
          <w:lang w:val="fr-FR"/>
        </w:rPr>
        <w:t>entreprise</w:t>
      </w:r>
      <w:r w:rsidR="00451C0A">
        <w:rPr>
          <w:rFonts w:ascii="Times" w:hAnsi="Times"/>
          <w:lang w:val="fr-FR"/>
        </w:rPr>
        <w:t>.</w:t>
      </w:r>
      <w:r w:rsidR="00B407B7">
        <w:rPr>
          <w:rFonts w:ascii="Times" w:hAnsi="Times"/>
          <w:lang w:val="fr-FR"/>
        </w:rPr>
        <w:t xml:space="preserve"> Le macronisme est un </w:t>
      </w:r>
      <w:r w:rsidR="00B407B7" w:rsidRPr="00D83FF2">
        <w:rPr>
          <w:rFonts w:ascii="Times" w:hAnsi="Times"/>
          <w:i/>
          <w:lang w:val="fr-FR"/>
        </w:rPr>
        <w:t>bonapartisme managérial</w:t>
      </w:r>
      <w:r w:rsidR="00B407B7">
        <w:rPr>
          <w:rFonts w:ascii="Times" w:hAnsi="Times"/>
          <w:lang w:val="fr-FR"/>
        </w:rPr>
        <w:t xml:space="preserve">. </w:t>
      </w:r>
      <w:r w:rsidR="00451C0A">
        <w:rPr>
          <w:rFonts w:ascii="Times" w:hAnsi="Times"/>
          <w:lang w:val="fr-FR"/>
        </w:rPr>
        <w:t xml:space="preserve"> </w:t>
      </w:r>
    </w:p>
    <w:p w:rsidR="0010176C" w:rsidRPr="00945126" w:rsidRDefault="00CF5922" w:rsidP="00BF6D38">
      <w:pPr>
        <w:spacing w:line="360" w:lineRule="auto"/>
        <w:jc w:val="both"/>
        <w:rPr>
          <w:rFonts w:ascii="Times" w:hAnsi="Times"/>
          <w:b/>
          <w:lang w:val="fr-FR"/>
        </w:rPr>
      </w:pPr>
      <w:r w:rsidRPr="00C4375A">
        <w:rPr>
          <w:rFonts w:ascii="Times" w:hAnsi="Times"/>
          <w:b/>
          <w:lang w:val="fr-FR"/>
        </w:rPr>
        <w:t>Le recours à la loi</w:t>
      </w:r>
      <w:r w:rsidR="002D154B" w:rsidRPr="00C4375A">
        <w:rPr>
          <w:rFonts w:ascii="Times" w:hAnsi="Times"/>
          <w:b/>
          <w:lang w:val="fr-FR"/>
        </w:rPr>
        <w:t xml:space="preserve"> contre la démocratie</w:t>
      </w:r>
    </w:p>
    <w:p w:rsidR="003209A0" w:rsidRDefault="00596155" w:rsidP="003209A0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N</w:t>
      </w:r>
      <w:r w:rsidR="002D154B">
        <w:rPr>
          <w:rFonts w:ascii="Times" w:hAnsi="Times"/>
          <w:lang w:val="fr-FR"/>
        </w:rPr>
        <w:t xml:space="preserve">ous avons </w:t>
      </w:r>
      <w:r w:rsidR="00DB4DC4">
        <w:rPr>
          <w:rFonts w:ascii="Times" w:hAnsi="Times"/>
          <w:lang w:val="fr-FR"/>
        </w:rPr>
        <w:t xml:space="preserve">en réalité </w:t>
      </w:r>
      <w:r w:rsidR="002D154B">
        <w:rPr>
          <w:rFonts w:ascii="Times" w:hAnsi="Times"/>
          <w:lang w:val="fr-FR"/>
        </w:rPr>
        <w:t>affaire</w:t>
      </w:r>
      <w:r w:rsidR="003B6FA5">
        <w:rPr>
          <w:rFonts w:ascii="Times" w:hAnsi="Times"/>
          <w:lang w:val="fr-FR"/>
        </w:rPr>
        <w:t xml:space="preserve"> à </w:t>
      </w:r>
      <w:r w:rsidR="003B6FA5" w:rsidRPr="00B74A08">
        <w:rPr>
          <w:rFonts w:ascii="Times" w:hAnsi="Times"/>
          <w:i/>
          <w:lang w:val="fr-FR"/>
        </w:rPr>
        <w:t>l’exacerbation du néolibéralisme</w:t>
      </w:r>
      <w:r w:rsidR="003B6FA5">
        <w:rPr>
          <w:rFonts w:ascii="Times" w:hAnsi="Times"/>
          <w:lang w:val="fr-FR"/>
        </w:rPr>
        <w:t xml:space="preserve"> conjuguant la plus grande liberté du capital et les attaques </w:t>
      </w:r>
      <w:r w:rsidR="00945126">
        <w:rPr>
          <w:rFonts w:ascii="Times" w:hAnsi="Times"/>
          <w:lang w:val="fr-FR"/>
        </w:rPr>
        <w:t xml:space="preserve">de plus en plus profondes </w:t>
      </w:r>
      <w:r w:rsidR="003B6FA5">
        <w:rPr>
          <w:rFonts w:ascii="Times" w:hAnsi="Times"/>
          <w:lang w:val="fr-FR"/>
        </w:rPr>
        <w:t>contre l</w:t>
      </w:r>
      <w:r w:rsidR="00451C0A">
        <w:rPr>
          <w:rFonts w:ascii="Times" w:hAnsi="Times"/>
          <w:lang w:val="fr-FR"/>
        </w:rPr>
        <w:t>a démocratie lib</w:t>
      </w:r>
      <w:r w:rsidR="003B6FA5">
        <w:rPr>
          <w:rFonts w:ascii="Times" w:hAnsi="Times"/>
          <w:lang w:val="fr-FR"/>
        </w:rPr>
        <w:t xml:space="preserve">érale-sociale. </w:t>
      </w:r>
      <w:r w:rsidR="00831C5D">
        <w:rPr>
          <w:rFonts w:ascii="Times" w:hAnsi="Times"/>
          <w:lang w:val="fr-FR"/>
        </w:rPr>
        <w:t>Faut-il se contenter de reprendre le lieu commun critique selon lequel « l’état d’exception est devenu la règle » ?  A l’argument d’origine schmit</w:t>
      </w:r>
      <w:r w:rsidR="00B74A08">
        <w:rPr>
          <w:rFonts w:ascii="Times" w:hAnsi="Times"/>
          <w:lang w:val="fr-FR"/>
        </w:rPr>
        <w:t>t</w:t>
      </w:r>
      <w:r w:rsidR="00831C5D">
        <w:rPr>
          <w:rFonts w:ascii="Times" w:hAnsi="Times"/>
          <w:lang w:val="fr-FR"/>
        </w:rPr>
        <w:t xml:space="preserve">ienne de « l’état d’exception permanent », qui suppose une suspension </w:t>
      </w:r>
      <w:r w:rsidR="00C41F5C">
        <w:rPr>
          <w:rFonts w:ascii="Times" w:hAnsi="Times"/>
          <w:lang w:val="fr-FR"/>
        </w:rPr>
        <w:t xml:space="preserve">pur et simple </w:t>
      </w:r>
      <w:r w:rsidR="00831C5D">
        <w:rPr>
          <w:rFonts w:ascii="Times" w:hAnsi="Times"/>
          <w:lang w:val="fr-FR"/>
        </w:rPr>
        <w:t>de l’État de droi</w:t>
      </w:r>
      <w:r w:rsidR="00767F54">
        <w:rPr>
          <w:rFonts w:ascii="Times" w:hAnsi="Times"/>
          <w:lang w:val="fr-FR"/>
        </w:rPr>
        <w:t>t, on doi</w:t>
      </w:r>
      <w:r w:rsidR="00831C5D">
        <w:rPr>
          <w:rFonts w:ascii="Times" w:hAnsi="Times"/>
          <w:lang w:val="fr-FR"/>
        </w:rPr>
        <w:t xml:space="preserve">t opposer les faits </w:t>
      </w:r>
      <w:r w:rsidR="00767F54">
        <w:rPr>
          <w:rFonts w:ascii="Times" w:hAnsi="Times"/>
          <w:lang w:val="fr-FR"/>
        </w:rPr>
        <w:t xml:space="preserve">observables : c’est par la </w:t>
      </w:r>
      <w:r w:rsidR="00767F54" w:rsidRPr="00767F54">
        <w:rPr>
          <w:rFonts w:ascii="Times" w:hAnsi="Times"/>
          <w:i/>
          <w:lang w:val="fr-FR"/>
        </w:rPr>
        <w:t>légalisation</w:t>
      </w:r>
      <w:r w:rsidR="00767F54">
        <w:rPr>
          <w:rFonts w:ascii="Times" w:hAnsi="Times"/>
          <w:lang w:val="fr-FR"/>
        </w:rPr>
        <w:t xml:space="preserve"> des mesures de la guerre économique et policière </w:t>
      </w:r>
      <w:r w:rsidR="00B74A08">
        <w:rPr>
          <w:rFonts w:ascii="Times" w:hAnsi="Times"/>
          <w:lang w:val="fr-FR"/>
        </w:rPr>
        <w:t xml:space="preserve">que s’implante et se cristallise le </w:t>
      </w:r>
      <w:r w:rsidR="00091DE5">
        <w:rPr>
          <w:rFonts w:ascii="Times" w:hAnsi="Times"/>
          <w:lang w:val="fr-FR"/>
        </w:rPr>
        <w:t xml:space="preserve">nouveau </w:t>
      </w:r>
      <w:r w:rsidR="00B74A08">
        <w:rPr>
          <w:rFonts w:ascii="Times" w:hAnsi="Times"/>
          <w:lang w:val="fr-FR"/>
        </w:rPr>
        <w:t>gouvernement néolibéral.</w:t>
      </w:r>
      <w:r w:rsidR="003209A0">
        <w:rPr>
          <w:rFonts w:ascii="Times" w:hAnsi="Times"/>
          <w:lang w:val="fr-FR"/>
        </w:rPr>
        <w:t xml:space="preserve"> </w:t>
      </w:r>
      <w:r w:rsidR="00B74A08">
        <w:rPr>
          <w:rFonts w:ascii="Times" w:hAnsi="Times"/>
          <w:lang w:val="fr-FR"/>
        </w:rPr>
        <w:t xml:space="preserve"> </w:t>
      </w:r>
      <w:r w:rsidR="003209A0">
        <w:rPr>
          <w:rFonts w:ascii="Times" w:hAnsi="Times"/>
          <w:lang w:val="fr-FR"/>
        </w:rPr>
        <w:t xml:space="preserve">. L’une des mesures les plus emblématiques de Macron n’a-t-elle pas été l’introduction en octobre 2017 dans la loi ordinaire des mesures « exceptionnelles » de l’état d’urgence mis en place après les attentats de novembre 2015 ? </w:t>
      </w:r>
    </w:p>
    <w:p w:rsidR="00E61863" w:rsidRDefault="00B74A08" w:rsidP="00BF6D38">
      <w:pPr>
        <w:spacing w:line="360" w:lineRule="auto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Puisque les crises sociales, économiques et politiques sont permanentes, c’est à la législation d’instituer les règles </w:t>
      </w:r>
      <w:r w:rsidR="00427F85">
        <w:rPr>
          <w:rFonts w:ascii="Times" w:hAnsi="Times"/>
          <w:lang w:val="fr-FR"/>
        </w:rPr>
        <w:t>dont la validité</w:t>
      </w:r>
      <w:r w:rsidR="00091DE5">
        <w:rPr>
          <w:rFonts w:ascii="Times" w:hAnsi="Times"/>
          <w:lang w:val="fr-FR"/>
        </w:rPr>
        <w:t xml:space="preserve"> permanente</w:t>
      </w:r>
      <w:r w:rsidR="00427F85">
        <w:rPr>
          <w:rFonts w:ascii="Times" w:hAnsi="Times"/>
          <w:lang w:val="fr-FR"/>
        </w:rPr>
        <w:t xml:space="preserve"> permettra</w:t>
      </w:r>
      <w:r>
        <w:rPr>
          <w:rFonts w:ascii="Times" w:hAnsi="Times"/>
          <w:lang w:val="fr-FR"/>
        </w:rPr>
        <w:t xml:space="preserve"> aux gouvernements d’y répondre à tout moment</w:t>
      </w:r>
      <w:r w:rsidR="00357926">
        <w:rPr>
          <w:rFonts w:ascii="Times" w:hAnsi="Times"/>
          <w:lang w:val="fr-FR"/>
        </w:rPr>
        <w:t>, voire même</w:t>
      </w:r>
      <w:r w:rsidR="00091DE5">
        <w:rPr>
          <w:rFonts w:ascii="Times" w:hAnsi="Times"/>
          <w:lang w:val="fr-FR"/>
        </w:rPr>
        <w:t xml:space="preserve"> de les prévenir</w:t>
      </w:r>
      <w:r>
        <w:rPr>
          <w:rFonts w:ascii="Times" w:hAnsi="Times"/>
          <w:lang w:val="fr-FR"/>
        </w:rPr>
        <w:t>. C’est ainsi que les cri</w:t>
      </w:r>
      <w:r w:rsidR="00091DE5">
        <w:rPr>
          <w:rFonts w:ascii="Times" w:hAnsi="Times"/>
          <w:lang w:val="fr-FR"/>
        </w:rPr>
        <w:t>ses et les urgences ont permis la naissance de</w:t>
      </w:r>
      <w:r>
        <w:rPr>
          <w:rFonts w:ascii="Times" w:hAnsi="Times"/>
          <w:lang w:val="fr-FR"/>
        </w:rPr>
        <w:t xml:space="preserve"> ce qu’Harcourt appelle un </w:t>
      </w:r>
      <w:r w:rsidR="00091DE5">
        <w:rPr>
          <w:rFonts w:ascii="Times" w:hAnsi="Times"/>
          <w:lang w:val="fr-FR"/>
        </w:rPr>
        <w:t>« </w:t>
      </w:r>
      <w:r>
        <w:rPr>
          <w:rFonts w:ascii="Times" w:hAnsi="Times"/>
          <w:lang w:val="fr-FR"/>
        </w:rPr>
        <w:t>nouvel état de légalité</w:t>
      </w:r>
      <w:r w:rsidR="001B51F2">
        <w:rPr>
          <w:rFonts w:ascii="Times" w:hAnsi="Times"/>
          <w:lang w:val="fr-FR"/>
        </w:rPr>
        <w:t> »,</w:t>
      </w:r>
      <w:r w:rsidR="00091DE5">
        <w:rPr>
          <w:rFonts w:ascii="Times" w:hAnsi="Times"/>
          <w:lang w:val="fr-FR"/>
        </w:rPr>
        <w:t xml:space="preserve"> qui légalise ce qui n’était jusque-là que mesures d’urgence ou réponses conjoncturelles de politique économique ou sociale</w:t>
      </w:r>
      <w:r w:rsidR="008D569C">
        <w:rPr>
          <w:rStyle w:val="Appelnotedebasdep"/>
          <w:rFonts w:ascii="Times" w:hAnsi="Times"/>
          <w:lang w:val="fr-FR"/>
        </w:rPr>
        <w:footnoteReference w:id="6"/>
      </w:r>
      <w:r w:rsidR="00091DE5">
        <w:rPr>
          <w:rFonts w:ascii="Times" w:hAnsi="Times"/>
          <w:lang w:val="fr-FR"/>
        </w:rPr>
        <w:t>. Pl</w:t>
      </w:r>
      <w:r w:rsidR="0098306A">
        <w:rPr>
          <w:rFonts w:ascii="Times" w:hAnsi="Times"/>
          <w:lang w:val="fr-FR"/>
        </w:rPr>
        <w:t>utôt qu’un état d’exception qui fonctionne en opposant règles et exception</w:t>
      </w:r>
      <w:r w:rsidR="00091DE5">
        <w:rPr>
          <w:rFonts w:ascii="Times" w:hAnsi="Times"/>
          <w:lang w:val="fr-FR"/>
        </w:rPr>
        <w:t>, nous avons affaire à une transformation progressive et assez subtile de l’État de droit qui a intégré dans sa législation la situation de doubl</w:t>
      </w:r>
      <w:r w:rsidR="00357926">
        <w:rPr>
          <w:rFonts w:ascii="Times" w:hAnsi="Times"/>
          <w:lang w:val="fr-FR"/>
        </w:rPr>
        <w:t>e guerre, économique et policière, dans la</w:t>
      </w:r>
      <w:r w:rsidR="00091DE5">
        <w:rPr>
          <w:rFonts w:ascii="Times" w:hAnsi="Times"/>
          <w:lang w:val="fr-FR"/>
        </w:rPr>
        <w:t>quel</w:t>
      </w:r>
      <w:r w:rsidR="00357926">
        <w:rPr>
          <w:rFonts w:ascii="Times" w:hAnsi="Times"/>
          <w:lang w:val="fr-FR"/>
        </w:rPr>
        <w:t>le</w:t>
      </w:r>
      <w:r w:rsidR="00091DE5">
        <w:rPr>
          <w:rFonts w:ascii="Times" w:hAnsi="Times"/>
          <w:lang w:val="fr-FR"/>
        </w:rPr>
        <w:t xml:space="preserve"> les gouvernements nous ont conduits.</w:t>
      </w:r>
      <w:r w:rsidR="00053269">
        <w:rPr>
          <w:rFonts w:ascii="Times" w:hAnsi="Times"/>
          <w:lang w:val="fr-FR"/>
        </w:rPr>
        <w:t xml:space="preserve"> </w:t>
      </w:r>
      <w:r w:rsidR="00C41F5C" w:rsidRPr="00C4375A">
        <w:rPr>
          <w:rFonts w:ascii="Times" w:hAnsi="Times"/>
          <w:lang w:val="fr-FR"/>
        </w:rPr>
        <w:t>La doctrine néolibérale av</w:t>
      </w:r>
      <w:r w:rsidR="00053269" w:rsidRPr="00C4375A">
        <w:rPr>
          <w:rFonts w:ascii="Times" w:hAnsi="Times"/>
          <w:lang w:val="fr-FR"/>
        </w:rPr>
        <w:t>ait déjà élaboré le principe d’une telle conception de l’« Etat de droit »</w:t>
      </w:r>
      <w:r w:rsidR="00C41F5C" w:rsidRPr="00C4375A">
        <w:rPr>
          <w:rFonts w:ascii="Times" w:hAnsi="Times"/>
          <w:lang w:val="fr-FR"/>
        </w:rPr>
        <w:t xml:space="preserve">.  Ainsi Friedrich Hayek subordonnait-il explicitement l’« Etat de droit » à la « loi » : </w:t>
      </w:r>
      <w:r w:rsidR="00053269" w:rsidRPr="00C4375A">
        <w:rPr>
          <w:rFonts w:ascii="Times" w:hAnsi="Times"/>
          <w:lang w:val="fr-FR"/>
        </w:rPr>
        <w:t xml:space="preserve">dans son esprit </w:t>
      </w:r>
      <w:r w:rsidR="00CF5922" w:rsidRPr="00C4375A">
        <w:rPr>
          <w:rFonts w:ascii="Times" w:hAnsi="Times"/>
          <w:lang w:val="fr-FR"/>
        </w:rPr>
        <w:t xml:space="preserve">la </w:t>
      </w:r>
      <w:r w:rsidR="00053269" w:rsidRPr="00C4375A">
        <w:rPr>
          <w:rFonts w:ascii="Times" w:hAnsi="Times"/>
          <w:lang w:val="fr-FR"/>
        </w:rPr>
        <w:t>« </w:t>
      </w:r>
      <w:r w:rsidR="00CF5922" w:rsidRPr="00C4375A">
        <w:rPr>
          <w:rFonts w:ascii="Times" w:hAnsi="Times"/>
          <w:lang w:val="fr-FR"/>
        </w:rPr>
        <w:t>loi</w:t>
      </w:r>
      <w:r w:rsidR="00053269" w:rsidRPr="00C4375A">
        <w:rPr>
          <w:rFonts w:ascii="Times" w:hAnsi="Times"/>
          <w:lang w:val="fr-FR"/>
        </w:rPr>
        <w:t> »</w:t>
      </w:r>
      <w:r w:rsidR="00CF5922" w:rsidRPr="00C4375A">
        <w:rPr>
          <w:rFonts w:ascii="Times" w:hAnsi="Times"/>
          <w:lang w:val="fr-FR"/>
        </w:rPr>
        <w:t xml:space="preserve"> désigne </w:t>
      </w:r>
      <w:r w:rsidR="00053269" w:rsidRPr="00C4375A">
        <w:rPr>
          <w:rFonts w:ascii="Times" w:hAnsi="Times"/>
          <w:lang w:val="fr-FR"/>
        </w:rPr>
        <w:t>non n’importe quelle règle, mais exclusivement</w:t>
      </w:r>
      <w:r w:rsidR="00CF5922" w:rsidRPr="00C4375A">
        <w:rPr>
          <w:rFonts w:ascii="Times" w:hAnsi="Times"/>
          <w:lang w:val="fr-FR"/>
        </w:rPr>
        <w:t xml:space="preserve"> </w:t>
      </w:r>
      <w:r w:rsidR="00053269" w:rsidRPr="00C4375A">
        <w:rPr>
          <w:rFonts w:ascii="Times" w:hAnsi="Times"/>
          <w:lang w:val="fr-FR"/>
        </w:rPr>
        <w:t>ce</w:t>
      </w:r>
      <w:r w:rsidR="00CF5922" w:rsidRPr="00C4375A">
        <w:rPr>
          <w:rFonts w:ascii="Times" w:hAnsi="Times"/>
          <w:lang w:val="fr-FR"/>
        </w:rPr>
        <w:t xml:space="preserve"> type</w:t>
      </w:r>
      <w:r w:rsidR="00053269" w:rsidRPr="00C4375A">
        <w:rPr>
          <w:rFonts w:ascii="Times" w:hAnsi="Times"/>
          <w:lang w:val="fr-FR"/>
        </w:rPr>
        <w:t xml:space="preserve"> de règles</w:t>
      </w:r>
      <w:r w:rsidR="00CF5922" w:rsidRPr="00C4375A">
        <w:rPr>
          <w:rFonts w:ascii="Times" w:hAnsi="Times"/>
          <w:lang w:val="fr-FR"/>
        </w:rPr>
        <w:t xml:space="preserve"> </w:t>
      </w:r>
      <w:r w:rsidR="007E6C36" w:rsidRPr="00C4375A">
        <w:rPr>
          <w:rFonts w:ascii="Times" w:hAnsi="Times"/>
          <w:lang w:val="fr-FR"/>
        </w:rPr>
        <w:t xml:space="preserve">de conduite </w:t>
      </w:r>
      <w:r w:rsidR="00CF5922" w:rsidRPr="00C4375A">
        <w:rPr>
          <w:rFonts w:ascii="Times" w:hAnsi="Times"/>
          <w:lang w:val="fr-FR"/>
        </w:rPr>
        <w:t>qui sont également applicables à tous</w:t>
      </w:r>
      <w:r w:rsidR="00053269" w:rsidRPr="00C4375A">
        <w:rPr>
          <w:rFonts w:ascii="Times" w:hAnsi="Times"/>
          <w:lang w:val="fr-FR"/>
        </w:rPr>
        <w:t>, y compris aux personnes publiques</w:t>
      </w:r>
      <w:r w:rsidR="00CF5922" w:rsidRPr="00C4375A">
        <w:rPr>
          <w:rFonts w:ascii="Times" w:hAnsi="Times"/>
          <w:lang w:val="fr-FR"/>
        </w:rPr>
        <w:t>. C</w:t>
      </w:r>
      <w:r w:rsidR="00053269" w:rsidRPr="00C4375A">
        <w:rPr>
          <w:rFonts w:ascii="Times" w:hAnsi="Times"/>
          <w:lang w:val="fr-FR"/>
        </w:rPr>
        <w:t>e qui caractérise en propre la loi, c’est</w:t>
      </w:r>
      <w:r w:rsidR="00CF5922" w:rsidRPr="00C4375A">
        <w:rPr>
          <w:rFonts w:ascii="Times" w:hAnsi="Times"/>
          <w:lang w:val="fr-FR"/>
        </w:rPr>
        <w:t xml:space="preserve"> donc l’universalité formelle qui exclut toute forme d’exception</w:t>
      </w:r>
      <w:r w:rsidR="00053269" w:rsidRPr="00C4375A">
        <w:rPr>
          <w:rFonts w:ascii="Times" w:hAnsi="Times"/>
          <w:lang w:val="fr-FR"/>
        </w:rPr>
        <w:t xml:space="preserve">. </w:t>
      </w:r>
      <w:r w:rsidR="0098306A" w:rsidRPr="00C4375A">
        <w:rPr>
          <w:rFonts w:ascii="Times" w:hAnsi="Times"/>
          <w:lang w:val="fr-FR"/>
        </w:rPr>
        <w:t>En d’autres termes</w:t>
      </w:r>
      <w:r w:rsidR="00C41F5C" w:rsidRPr="00C4375A">
        <w:rPr>
          <w:rFonts w:ascii="Times" w:hAnsi="Times"/>
          <w:lang w:val="fr-FR"/>
        </w:rPr>
        <w:t>,</w:t>
      </w:r>
      <w:r w:rsidR="0098306A" w:rsidRPr="00C4375A">
        <w:rPr>
          <w:rFonts w:ascii="Times" w:hAnsi="Times"/>
          <w:lang w:val="fr-FR"/>
        </w:rPr>
        <w:t xml:space="preserve"> il s’agit de produire </w:t>
      </w:r>
      <w:r w:rsidR="003A7649" w:rsidRPr="00C4375A">
        <w:rPr>
          <w:rFonts w:ascii="Times" w:hAnsi="Times"/>
          <w:lang w:val="fr-FR"/>
        </w:rPr>
        <w:t xml:space="preserve">non un système d’exception, mais plutôt </w:t>
      </w:r>
      <w:r w:rsidR="0098306A" w:rsidRPr="00C4375A">
        <w:rPr>
          <w:rFonts w:ascii="Times" w:hAnsi="Times"/>
          <w:lang w:val="fr-FR"/>
        </w:rPr>
        <w:t>un système de règles qui prohibe l’exception.  Et comme la guerre économique et p</w:t>
      </w:r>
      <w:r w:rsidR="00357926">
        <w:rPr>
          <w:rFonts w:ascii="Times" w:hAnsi="Times"/>
          <w:lang w:val="fr-FR"/>
        </w:rPr>
        <w:t>olicière est sans fin et</w:t>
      </w:r>
      <w:r w:rsidR="0098306A" w:rsidRPr="00C4375A">
        <w:rPr>
          <w:rFonts w:ascii="Times" w:hAnsi="Times"/>
          <w:lang w:val="fr-FR"/>
        </w:rPr>
        <w:t xml:space="preserve"> réclame toujours plus de mesu</w:t>
      </w:r>
      <w:r w:rsidR="00357926">
        <w:rPr>
          <w:rFonts w:ascii="Times" w:hAnsi="Times"/>
          <w:lang w:val="fr-FR"/>
        </w:rPr>
        <w:t>res de coercition, la légalisation d</w:t>
      </w:r>
      <w:r w:rsidR="0098306A" w:rsidRPr="00C4375A">
        <w:rPr>
          <w:rFonts w:ascii="Times" w:hAnsi="Times"/>
          <w:lang w:val="fr-FR"/>
        </w:rPr>
        <w:t xml:space="preserve">es mesures de guerre économique et policière ne peut que s’étendre au-delà de </w:t>
      </w:r>
      <w:r w:rsidR="0098306A" w:rsidRPr="00C4375A">
        <w:rPr>
          <w:rFonts w:ascii="Times" w:hAnsi="Times"/>
          <w:lang w:val="fr-FR"/>
        </w:rPr>
        <w:lastRenderedPageBreak/>
        <w:t>toutes limites. L’État de droit n’est pas aboli de l’extérieur, il est détrui</w:t>
      </w:r>
      <w:r w:rsidR="00357926">
        <w:rPr>
          <w:rFonts w:ascii="Times" w:hAnsi="Times"/>
          <w:lang w:val="fr-FR"/>
        </w:rPr>
        <w:t>t de l’intérieur afin de devenir</w:t>
      </w:r>
      <w:r w:rsidR="0098306A" w:rsidRPr="00C4375A">
        <w:rPr>
          <w:rFonts w:ascii="Times" w:hAnsi="Times"/>
          <w:lang w:val="fr-FR"/>
        </w:rPr>
        <w:t xml:space="preserve"> une arme de guerre </w:t>
      </w:r>
      <w:r w:rsidR="009143FD">
        <w:rPr>
          <w:rFonts w:ascii="Times" w:hAnsi="Times"/>
          <w:lang w:val="fr-FR"/>
        </w:rPr>
        <w:t>contre les populations</w:t>
      </w:r>
      <w:r w:rsidR="0098306A" w:rsidRPr="00C4375A">
        <w:rPr>
          <w:rFonts w:ascii="Times" w:hAnsi="Times"/>
          <w:lang w:val="fr-FR"/>
        </w:rPr>
        <w:t xml:space="preserve">. </w:t>
      </w:r>
      <w:r w:rsidR="007E6C36" w:rsidRPr="00C4375A">
        <w:rPr>
          <w:rFonts w:ascii="Times" w:hAnsi="Times"/>
          <w:lang w:val="fr-FR"/>
        </w:rPr>
        <w:t xml:space="preserve">Le projet de loi de Macron sur la réforme des retraites est à cet égard exemplaire : </w:t>
      </w:r>
      <w:r w:rsidR="00894460" w:rsidRPr="00C4375A">
        <w:rPr>
          <w:rFonts w:ascii="Times" w:hAnsi="Times"/>
          <w:lang w:val="fr-FR"/>
        </w:rPr>
        <w:t>conformément à l’exigence de l’universalité formelle, son principe est qu’un euro cotisé donne exactement le même droit à tous, quelle que soit sa condition sociale.  En vertu d’un tel principe, il est donc interdit de prendre en compte la pénibilité des conditions de travail dans le calcul des p</w:t>
      </w:r>
      <w:r w:rsidR="003209A0">
        <w:rPr>
          <w:rFonts w:ascii="Times" w:hAnsi="Times"/>
          <w:lang w:val="fr-FR"/>
        </w:rPr>
        <w:t>oints de retraite. L</w:t>
      </w:r>
      <w:r w:rsidR="00427F85">
        <w:rPr>
          <w:rFonts w:ascii="Times" w:hAnsi="Times"/>
          <w:lang w:val="fr-FR"/>
        </w:rPr>
        <w:t>à encore, la</w:t>
      </w:r>
      <w:r w:rsidR="00894460" w:rsidRPr="00C4375A">
        <w:rPr>
          <w:rFonts w:ascii="Times" w:hAnsi="Times"/>
          <w:lang w:val="fr-FR"/>
        </w:rPr>
        <w:t xml:space="preserve"> différence entre Sarkozy et Macron saute aux yeux : alors que le premier faisait adopter </w:t>
      </w:r>
      <w:r w:rsidR="00851A0C" w:rsidRPr="00C4375A">
        <w:rPr>
          <w:rFonts w:ascii="Times" w:hAnsi="Times"/>
          <w:lang w:val="fr-FR"/>
        </w:rPr>
        <w:t xml:space="preserve">loi sur loi sans que des décrets d’application suivent, le second est très soucieux de l’application des lois. Là se situe la différence entre « réformer » et « transformer » chère à Macron : la transformation néolibérale de la société requiert la continuité de l’application dans le temps et ne peut se satisfaire d’effets d’annonce sans lendemain. </w:t>
      </w:r>
      <w:r w:rsidR="00F54205">
        <w:rPr>
          <w:rFonts w:ascii="Times" w:hAnsi="Times"/>
          <w:lang w:val="fr-FR"/>
        </w:rPr>
        <w:t xml:space="preserve">Le redoublement de la formule « nouveau néolibéralisme » (« néo » signifiant nouveau) n’est donc pas à entendre au sens d’une rupture avec le néolibéralisme, mais au sens d’un retournement </w:t>
      </w:r>
      <w:r w:rsidR="00357926">
        <w:rPr>
          <w:rFonts w:ascii="Times" w:hAnsi="Times"/>
          <w:lang w:val="fr-FR"/>
        </w:rPr>
        <w:t>agressif</w:t>
      </w:r>
      <w:r w:rsidR="00F54205">
        <w:rPr>
          <w:rFonts w:ascii="Times" w:hAnsi="Times"/>
          <w:lang w:val="fr-FR"/>
        </w:rPr>
        <w:t xml:space="preserve"> contre la démocratie libérale. </w:t>
      </w:r>
      <w:r w:rsidR="008D569C">
        <w:rPr>
          <w:rFonts w:ascii="Times" w:hAnsi="Times"/>
          <w:lang w:val="fr-FR"/>
        </w:rPr>
        <w:t xml:space="preserve">Au fond, le nouveau néolibéralisme est la continuation de l’ancien en pire. </w:t>
      </w:r>
    </w:p>
    <w:sectPr w:rsidR="00E61863" w:rsidSect="00CA5C3D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A4" w:rsidRDefault="005A65A4" w:rsidP="00020C5F">
      <w:pPr>
        <w:spacing w:after="0"/>
      </w:pPr>
      <w:r>
        <w:separator/>
      </w:r>
    </w:p>
  </w:endnote>
  <w:endnote w:type="continuationSeparator" w:id="0">
    <w:p w:rsidR="005A65A4" w:rsidRDefault="005A65A4" w:rsidP="00020C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797"/>
      <w:docPartObj>
        <w:docPartGallery w:val="Page Numbers (Bottom of Page)"/>
        <w:docPartUnique/>
      </w:docPartObj>
    </w:sdtPr>
    <w:sdtContent>
      <w:p w:rsidR="00843C19" w:rsidRDefault="000974F1">
        <w:pPr>
          <w:pStyle w:val="Pieddepage"/>
          <w:jc w:val="right"/>
        </w:pPr>
        <w:fldSimple w:instr=" PAGE   \* MERGEFORMAT ">
          <w:r w:rsidR="009056C8">
            <w:rPr>
              <w:noProof/>
            </w:rPr>
            <w:t>1</w:t>
          </w:r>
        </w:fldSimple>
      </w:p>
    </w:sdtContent>
  </w:sdt>
  <w:p w:rsidR="00843C19" w:rsidRDefault="00843C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A4" w:rsidRDefault="005A65A4" w:rsidP="00020C5F">
      <w:pPr>
        <w:spacing w:after="0"/>
      </w:pPr>
      <w:r>
        <w:separator/>
      </w:r>
    </w:p>
  </w:footnote>
  <w:footnote w:type="continuationSeparator" w:id="0">
    <w:p w:rsidR="005A65A4" w:rsidRDefault="005A65A4" w:rsidP="00020C5F">
      <w:pPr>
        <w:spacing w:after="0"/>
      </w:pPr>
      <w:r>
        <w:continuationSeparator/>
      </w:r>
    </w:p>
  </w:footnote>
  <w:footnote w:id="1">
    <w:p w:rsidR="00843C19" w:rsidRPr="006254E9" w:rsidRDefault="00843C19">
      <w:pPr>
        <w:pStyle w:val="Notedebasdepage"/>
        <w:rPr>
          <w:rFonts w:ascii="Times" w:hAnsi="Times"/>
          <w:sz w:val="20"/>
          <w:lang w:val="fr-FR"/>
        </w:rPr>
      </w:pPr>
      <w:r w:rsidRPr="006254E9">
        <w:rPr>
          <w:rStyle w:val="Appelnotedebasdep"/>
          <w:rFonts w:ascii="Times" w:hAnsi="Times"/>
          <w:sz w:val="20"/>
        </w:rPr>
        <w:footnoteRef/>
      </w:r>
      <w:r w:rsidRPr="006254E9">
        <w:rPr>
          <w:rFonts w:ascii="Times" w:hAnsi="Times"/>
          <w:sz w:val="20"/>
          <w:lang w:val="fr-FR"/>
        </w:rPr>
        <w:t xml:space="preserve"> Eric Fassin, “Le moment néofasciste du néolibéralisme”, </w:t>
      </w:r>
      <w:r w:rsidRPr="006254E9">
        <w:rPr>
          <w:rFonts w:ascii="Times" w:hAnsi="Times"/>
          <w:i/>
          <w:sz w:val="20"/>
          <w:lang w:val="fr-FR"/>
        </w:rPr>
        <w:t>Mediapart</w:t>
      </w:r>
      <w:r w:rsidRPr="006254E9">
        <w:rPr>
          <w:rFonts w:ascii="Times" w:hAnsi="Times"/>
          <w:sz w:val="20"/>
          <w:lang w:val="fr-FR"/>
        </w:rPr>
        <w:t>, 29 juin 2018, https://blogs.mediapart.fr/eric-fassin/blog/290618/le-moment-neofasciste-du-neoliberalisme</w:t>
      </w:r>
    </w:p>
  </w:footnote>
  <w:footnote w:id="2">
    <w:p w:rsidR="00843C19" w:rsidRPr="006254E9" w:rsidRDefault="00843C19" w:rsidP="00537C57">
      <w:pPr>
        <w:widowControl w:val="0"/>
        <w:autoSpaceDE w:val="0"/>
        <w:autoSpaceDN w:val="0"/>
        <w:adjustRightInd w:val="0"/>
        <w:spacing w:after="0"/>
        <w:rPr>
          <w:rFonts w:ascii="Times" w:hAnsi="Times" w:cs="Times New Roman"/>
          <w:sz w:val="20"/>
          <w:szCs w:val="72"/>
          <w:lang w:val="en-US"/>
        </w:rPr>
      </w:pPr>
      <w:r w:rsidRPr="006254E9">
        <w:rPr>
          <w:rStyle w:val="Appelnotedebasdep"/>
          <w:rFonts w:ascii="Times" w:hAnsi="Times"/>
          <w:sz w:val="20"/>
        </w:rPr>
        <w:footnoteRef/>
      </w:r>
      <w:r w:rsidRPr="006254E9">
        <w:rPr>
          <w:rFonts w:ascii="Times" w:hAnsi="Times"/>
          <w:sz w:val="20"/>
        </w:rPr>
        <w:t xml:space="preserve"> Cf. </w:t>
      </w:r>
      <w:r w:rsidR="00C11450" w:rsidRPr="006254E9">
        <w:rPr>
          <w:rFonts w:ascii="Times" w:hAnsi="Times"/>
          <w:sz w:val="20"/>
        </w:rPr>
        <w:t>Henry Giroux, “</w:t>
      </w:r>
      <w:r w:rsidR="00C11450" w:rsidRPr="00C4375A">
        <w:rPr>
          <w:rFonts w:ascii="Times" w:hAnsi="Times" w:cs="Times"/>
          <w:color w:val="292929"/>
          <w:sz w:val="20"/>
          <w:szCs w:val="96"/>
          <w:lang w:val="en-US"/>
        </w:rPr>
        <w:t>Neoliberal Fasci</w:t>
      </w:r>
      <w:r w:rsidR="00C11450">
        <w:rPr>
          <w:rFonts w:ascii="Times" w:hAnsi="Times" w:cs="Times"/>
          <w:color w:val="292929"/>
          <w:sz w:val="20"/>
          <w:szCs w:val="96"/>
          <w:lang w:val="en-US"/>
        </w:rPr>
        <w:t xml:space="preserve">sm and the Echoes of History », </w:t>
      </w:r>
      <w:r w:rsidR="00C11450" w:rsidRPr="00C4375A">
        <w:rPr>
          <w:rFonts w:ascii="Times" w:hAnsi="Times" w:cs="Times"/>
          <w:color w:val="292929"/>
          <w:sz w:val="20"/>
          <w:szCs w:val="96"/>
          <w:lang w:val="en-US"/>
        </w:rPr>
        <w:t>https://www.truthdig.com/articles/neoliberal-fascism-and-the-echoes-of-history</w:t>
      </w:r>
      <w:r w:rsidR="00C11450">
        <w:rPr>
          <w:rFonts w:ascii="Times" w:hAnsi="Times" w:cs="Times"/>
          <w:color w:val="292929"/>
          <w:sz w:val="20"/>
          <w:szCs w:val="96"/>
          <w:lang w:val="en-US"/>
        </w:rPr>
        <w:t>/;</w:t>
      </w:r>
      <w:r w:rsidR="00C11450" w:rsidRPr="006254E9">
        <w:rPr>
          <w:rFonts w:ascii="Times" w:hAnsi="Times"/>
          <w:sz w:val="20"/>
        </w:rPr>
        <w:t xml:space="preserve"> </w:t>
      </w:r>
      <w:r w:rsidR="006254E9" w:rsidRPr="006254E9">
        <w:rPr>
          <w:rFonts w:ascii="Times" w:hAnsi="Times"/>
          <w:sz w:val="20"/>
        </w:rPr>
        <w:t>Robert O.</w:t>
      </w:r>
      <w:r w:rsidR="00C11450">
        <w:rPr>
          <w:rFonts w:ascii="Times" w:hAnsi="Times"/>
          <w:sz w:val="20"/>
        </w:rPr>
        <w:t xml:space="preserve"> </w:t>
      </w:r>
      <w:r w:rsidR="006254E9" w:rsidRPr="006254E9">
        <w:rPr>
          <w:rFonts w:ascii="Times" w:hAnsi="Times"/>
          <w:sz w:val="20"/>
        </w:rPr>
        <w:t xml:space="preserve">Paxton, </w:t>
      </w:r>
      <w:r w:rsidR="006254E9" w:rsidRPr="006254E9">
        <w:rPr>
          <w:rFonts w:ascii="Times" w:hAnsi="Times" w:cs="Times New Roman"/>
          <w:i/>
          <w:sz w:val="20"/>
          <w:szCs w:val="72"/>
          <w:lang w:val="en-US"/>
        </w:rPr>
        <w:t>The Anatomy of Fascism</w:t>
      </w:r>
      <w:r w:rsidR="006254E9" w:rsidRPr="006254E9">
        <w:rPr>
          <w:rFonts w:ascii="Times" w:hAnsi="Times" w:cs="Times New Roman"/>
          <w:sz w:val="20"/>
          <w:szCs w:val="93"/>
          <w:lang w:val="en-US"/>
        </w:rPr>
        <w:t xml:space="preserve">, </w:t>
      </w:r>
      <w:r w:rsidR="006254E9" w:rsidRPr="006254E9">
        <w:rPr>
          <w:rFonts w:ascii="Times" w:hAnsi="Times" w:cs="Times New Roman"/>
          <w:sz w:val="20"/>
          <w:szCs w:val="22"/>
          <w:lang w:val="en-US"/>
        </w:rPr>
        <w:t>Alfred A. Knopf, New York, 2004</w:t>
      </w:r>
      <w:r w:rsidR="00C11450">
        <w:rPr>
          <w:rFonts w:ascii="Times" w:hAnsi="Times" w:cs="Times New Roman"/>
          <w:sz w:val="20"/>
          <w:szCs w:val="22"/>
          <w:lang w:val="en-US"/>
        </w:rPr>
        <w:t>.</w:t>
      </w:r>
      <w:r w:rsidR="006254E9" w:rsidRPr="006254E9">
        <w:rPr>
          <w:rFonts w:ascii="Times" w:hAnsi="Times"/>
          <w:sz w:val="20"/>
        </w:rPr>
        <w:t xml:space="preserve"> </w:t>
      </w:r>
      <w:r w:rsidR="006254E9">
        <w:rPr>
          <w:rFonts w:ascii="Times" w:hAnsi="Times"/>
          <w:sz w:val="20"/>
        </w:rPr>
        <w:t xml:space="preserve"> </w:t>
      </w:r>
    </w:p>
  </w:footnote>
  <w:footnote w:id="3">
    <w:p w:rsidR="00843C19" w:rsidRPr="006254E9" w:rsidRDefault="00843C19" w:rsidP="00C44555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20"/>
          <w:szCs w:val="64"/>
          <w:lang w:val="fr-FR"/>
        </w:rPr>
      </w:pPr>
      <w:r w:rsidRPr="006254E9">
        <w:rPr>
          <w:rStyle w:val="Appelnotedebasdep"/>
          <w:rFonts w:ascii="Times" w:hAnsi="Times"/>
          <w:sz w:val="20"/>
        </w:rPr>
        <w:footnoteRef/>
      </w:r>
      <w:r w:rsidRPr="006254E9">
        <w:rPr>
          <w:rFonts w:ascii="Times" w:hAnsi="Times"/>
          <w:sz w:val="20"/>
          <w:lang w:val="fr-FR"/>
        </w:rPr>
        <w:t xml:space="preserve"> </w:t>
      </w:r>
      <w:r w:rsidRPr="006254E9">
        <w:rPr>
          <w:rFonts w:ascii="Times" w:hAnsi="Times" w:cs="Times"/>
          <w:sz w:val="20"/>
          <w:szCs w:val="64"/>
          <w:lang w:val="fr-FR"/>
        </w:rPr>
        <w:t xml:space="preserve">Robert O. Paxton : « Le régime de Trump est une ploutocratie », </w:t>
      </w:r>
      <w:r w:rsidRPr="006254E9">
        <w:rPr>
          <w:rFonts w:ascii="Times" w:hAnsi="Times" w:cs="Times"/>
          <w:i/>
          <w:sz w:val="20"/>
          <w:szCs w:val="64"/>
          <w:lang w:val="fr-FR"/>
        </w:rPr>
        <w:t>Le Monde</w:t>
      </w:r>
      <w:r w:rsidRPr="006254E9">
        <w:rPr>
          <w:rFonts w:ascii="Times" w:hAnsi="Times" w:cs="Times"/>
          <w:sz w:val="20"/>
          <w:szCs w:val="64"/>
          <w:lang w:val="fr-FR"/>
        </w:rPr>
        <w:t>, 6 mars 2017.</w:t>
      </w:r>
    </w:p>
    <w:p w:rsidR="00843C19" w:rsidRPr="006254E9" w:rsidRDefault="00843C19" w:rsidP="00C44555">
      <w:pPr>
        <w:pStyle w:val="Notedebasdepage"/>
        <w:rPr>
          <w:rFonts w:ascii="Times" w:hAnsi="Times"/>
          <w:sz w:val="20"/>
          <w:lang w:val="fr-FR"/>
        </w:rPr>
      </w:pPr>
    </w:p>
  </w:footnote>
  <w:footnote w:id="4">
    <w:p w:rsidR="00843C19" w:rsidRPr="006254E9" w:rsidRDefault="00843C19">
      <w:pPr>
        <w:pStyle w:val="Notedebasdepage"/>
        <w:rPr>
          <w:rFonts w:ascii="Times" w:hAnsi="Times"/>
          <w:sz w:val="20"/>
          <w:lang w:val="fr-FR"/>
        </w:rPr>
      </w:pPr>
      <w:r w:rsidRPr="006254E9">
        <w:rPr>
          <w:rStyle w:val="Appelnotedebasdep"/>
          <w:rFonts w:ascii="Times" w:hAnsi="Times"/>
          <w:sz w:val="20"/>
        </w:rPr>
        <w:footnoteRef/>
      </w:r>
      <w:r w:rsidRPr="006254E9">
        <w:rPr>
          <w:rFonts w:ascii="Times" w:hAnsi="Times"/>
          <w:sz w:val="20"/>
          <w:lang w:val="fr-FR"/>
        </w:rPr>
        <w:t xml:space="preserve"> Cf</w:t>
      </w:r>
      <w:r w:rsidR="00F7176A">
        <w:rPr>
          <w:rFonts w:ascii="Times" w:hAnsi="Times"/>
          <w:sz w:val="20"/>
          <w:lang w:val="fr-FR"/>
        </w:rPr>
        <w:t>.</w:t>
      </w:r>
      <w:r w:rsidRPr="006254E9">
        <w:rPr>
          <w:rFonts w:ascii="Times" w:hAnsi="Times"/>
          <w:sz w:val="20"/>
          <w:lang w:val="fr-FR"/>
        </w:rPr>
        <w:t xml:space="preserve"> Emilio Gentile, </w:t>
      </w:r>
      <w:r w:rsidRPr="006254E9">
        <w:rPr>
          <w:rFonts w:ascii="Times" w:hAnsi="Times"/>
          <w:i/>
          <w:sz w:val="20"/>
          <w:lang w:val="fr-FR"/>
        </w:rPr>
        <w:t>Qu’est-ce que le fascisme ? Histoire et interprétation</w:t>
      </w:r>
      <w:r w:rsidRPr="006254E9">
        <w:rPr>
          <w:rFonts w:ascii="Times" w:hAnsi="Times"/>
          <w:sz w:val="20"/>
          <w:lang w:val="fr-FR"/>
        </w:rPr>
        <w:t>, Folio, Gallimard, 2004.</w:t>
      </w:r>
    </w:p>
  </w:footnote>
  <w:footnote w:id="5">
    <w:p w:rsidR="00843C19" w:rsidRPr="006254E9" w:rsidRDefault="00843C19" w:rsidP="00521640">
      <w:pPr>
        <w:pStyle w:val="Notedebasdepage"/>
        <w:jc w:val="both"/>
        <w:rPr>
          <w:rFonts w:ascii="Times" w:hAnsi="Times" w:cs="Times New Roman"/>
          <w:sz w:val="20"/>
        </w:rPr>
      </w:pPr>
      <w:r w:rsidRPr="006254E9">
        <w:rPr>
          <w:rStyle w:val="Appelnotedebasdep"/>
          <w:rFonts w:ascii="Times" w:hAnsi="Times" w:cs="Times New Roman"/>
          <w:sz w:val="20"/>
        </w:rPr>
        <w:footnoteRef/>
      </w:r>
      <w:r w:rsidRPr="006254E9">
        <w:rPr>
          <w:rFonts w:ascii="Times" w:hAnsi="Times" w:cs="Times New Roman"/>
          <w:sz w:val="20"/>
        </w:rPr>
        <w:t xml:space="preserve"> Cf. Robert Kuttner,</w:t>
      </w:r>
      <w:r w:rsidR="006254E9">
        <w:rPr>
          <w:rFonts w:ascii="Times" w:hAnsi="Times" w:cs="Times New Roman"/>
          <w:i/>
          <w:sz w:val="20"/>
        </w:rPr>
        <w:t xml:space="preserve"> Can Democracy S</w:t>
      </w:r>
      <w:r w:rsidRPr="006254E9">
        <w:rPr>
          <w:rFonts w:ascii="Times" w:hAnsi="Times" w:cs="Times New Roman"/>
          <w:i/>
          <w:sz w:val="20"/>
        </w:rPr>
        <w:t xml:space="preserve">urvive </w:t>
      </w:r>
      <w:proofErr w:type="spellStart"/>
      <w:r w:rsidRPr="006254E9">
        <w:rPr>
          <w:rFonts w:ascii="Times" w:hAnsi="Times" w:cs="Times New Roman"/>
          <w:i/>
          <w:sz w:val="20"/>
        </w:rPr>
        <w:t>Glogal</w:t>
      </w:r>
      <w:proofErr w:type="spellEnd"/>
      <w:r w:rsidRPr="006254E9">
        <w:rPr>
          <w:rFonts w:ascii="Times" w:hAnsi="Times" w:cs="Times New Roman"/>
          <w:i/>
          <w:sz w:val="20"/>
        </w:rPr>
        <w:t xml:space="preserve"> </w:t>
      </w:r>
      <w:proofErr w:type="gramStart"/>
      <w:r w:rsidRPr="006254E9">
        <w:rPr>
          <w:rFonts w:ascii="Times" w:hAnsi="Times" w:cs="Times New Roman"/>
          <w:i/>
          <w:sz w:val="20"/>
        </w:rPr>
        <w:t>Capitalism ?</w:t>
      </w:r>
      <w:proofErr w:type="gramEnd"/>
      <w:r w:rsidRPr="006254E9">
        <w:rPr>
          <w:rFonts w:ascii="Times" w:hAnsi="Times" w:cs="Times New Roman"/>
          <w:i/>
          <w:sz w:val="20"/>
        </w:rPr>
        <w:t>,</w:t>
      </w:r>
      <w:r w:rsidRPr="006254E9">
        <w:rPr>
          <w:rFonts w:ascii="Times" w:hAnsi="Times" w:cs="Times New Roman"/>
          <w:sz w:val="20"/>
        </w:rPr>
        <w:t xml:space="preserve"> WW. </w:t>
      </w:r>
      <w:proofErr w:type="gramStart"/>
      <w:r w:rsidRPr="006254E9">
        <w:rPr>
          <w:rFonts w:ascii="Times" w:hAnsi="Times" w:cs="Times New Roman"/>
          <w:sz w:val="20"/>
        </w:rPr>
        <w:t xml:space="preserve">Norton &amp; </w:t>
      </w:r>
      <w:proofErr w:type="spellStart"/>
      <w:r w:rsidRPr="006254E9">
        <w:rPr>
          <w:rFonts w:ascii="Times" w:hAnsi="Times" w:cs="Times New Roman"/>
          <w:sz w:val="20"/>
        </w:rPr>
        <w:t>Compagny</w:t>
      </w:r>
      <w:proofErr w:type="spellEnd"/>
      <w:r w:rsidRPr="006254E9">
        <w:rPr>
          <w:rFonts w:ascii="Times" w:hAnsi="Times" w:cs="Times New Roman"/>
          <w:sz w:val="20"/>
        </w:rPr>
        <w:t>, New York/London, 2018.</w:t>
      </w:r>
      <w:proofErr w:type="gramEnd"/>
    </w:p>
  </w:footnote>
  <w:footnote w:id="6">
    <w:p w:rsidR="00843C19" w:rsidRPr="006254E9" w:rsidRDefault="00843C19" w:rsidP="003209A0">
      <w:pPr>
        <w:pStyle w:val="Notedebasdepage"/>
        <w:jc w:val="both"/>
        <w:rPr>
          <w:rFonts w:ascii="Times" w:hAnsi="Times"/>
          <w:sz w:val="20"/>
        </w:rPr>
      </w:pPr>
      <w:r w:rsidRPr="006254E9">
        <w:rPr>
          <w:rStyle w:val="Appelnotedebasdep"/>
          <w:rFonts w:ascii="Times" w:hAnsi="Times"/>
          <w:sz w:val="20"/>
        </w:rPr>
        <w:footnoteRef/>
      </w:r>
      <w:r w:rsidRPr="006254E9">
        <w:rPr>
          <w:rFonts w:ascii="Times" w:hAnsi="Times"/>
          <w:sz w:val="20"/>
        </w:rPr>
        <w:t xml:space="preserve"> Bernard E. Harcourt, </w:t>
      </w:r>
      <w:proofErr w:type="gramStart"/>
      <w:r w:rsidR="003209A0">
        <w:rPr>
          <w:rFonts w:ascii="Times" w:hAnsi="Times"/>
          <w:i/>
          <w:sz w:val="20"/>
        </w:rPr>
        <w:t>The</w:t>
      </w:r>
      <w:proofErr w:type="gramEnd"/>
      <w:r w:rsidR="003209A0">
        <w:rPr>
          <w:rFonts w:ascii="Times" w:hAnsi="Times"/>
          <w:i/>
          <w:sz w:val="20"/>
        </w:rPr>
        <w:t xml:space="preserve"> Counterrevolution How Our Government Went to War against its Own Citizens</w:t>
      </w:r>
      <w:r w:rsidRPr="006254E9">
        <w:rPr>
          <w:rFonts w:ascii="Times" w:hAnsi="Times"/>
          <w:sz w:val="20"/>
        </w:rPr>
        <w:t xml:space="preserve">, </w:t>
      </w:r>
      <w:r w:rsidR="003209A0">
        <w:rPr>
          <w:rFonts w:ascii="Times" w:hAnsi="Times"/>
          <w:sz w:val="20"/>
        </w:rPr>
        <w:t xml:space="preserve">Basic Books, New York, 2018, </w:t>
      </w:r>
      <w:r w:rsidRPr="006254E9">
        <w:rPr>
          <w:rFonts w:ascii="Times" w:hAnsi="Times"/>
          <w:sz w:val="20"/>
        </w:rPr>
        <w:t xml:space="preserve">p. 213 et </w:t>
      </w:r>
      <w:r w:rsidRPr="006254E9">
        <w:rPr>
          <w:rFonts w:ascii="Times" w:hAnsi="Times"/>
          <w:i/>
          <w:sz w:val="20"/>
        </w:rPr>
        <w:t>sq</w:t>
      </w:r>
      <w:r w:rsidRPr="006254E9">
        <w:rPr>
          <w:rFonts w:ascii="Times" w:hAnsi="Times"/>
          <w:sz w:val="20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0D11"/>
    <w:multiLevelType w:val="hybridMultilevel"/>
    <w:tmpl w:val="744023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80659"/>
    <w:rsid w:val="0001385B"/>
    <w:rsid w:val="00020196"/>
    <w:rsid w:val="00020C5F"/>
    <w:rsid w:val="00045F7A"/>
    <w:rsid w:val="00050AF5"/>
    <w:rsid w:val="00053269"/>
    <w:rsid w:val="00054324"/>
    <w:rsid w:val="00061D06"/>
    <w:rsid w:val="00065371"/>
    <w:rsid w:val="0007529E"/>
    <w:rsid w:val="00080B9C"/>
    <w:rsid w:val="00091DE5"/>
    <w:rsid w:val="000974F1"/>
    <w:rsid w:val="000C036A"/>
    <w:rsid w:val="000F22EA"/>
    <w:rsid w:val="0010176C"/>
    <w:rsid w:val="001025A7"/>
    <w:rsid w:val="00105C85"/>
    <w:rsid w:val="001065D9"/>
    <w:rsid w:val="00124B46"/>
    <w:rsid w:val="00132394"/>
    <w:rsid w:val="00142947"/>
    <w:rsid w:val="00144FCA"/>
    <w:rsid w:val="001458BA"/>
    <w:rsid w:val="00145F74"/>
    <w:rsid w:val="00154C43"/>
    <w:rsid w:val="0016567A"/>
    <w:rsid w:val="001675EF"/>
    <w:rsid w:val="001770C8"/>
    <w:rsid w:val="001874F1"/>
    <w:rsid w:val="001B2482"/>
    <w:rsid w:val="001B3878"/>
    <w:rsid w:val="001B51F2"/>
    <w:rsid w:val="001C70A2"/>
    <w:rsid w:val="001D4E47"/>
    <w:rsid w:val="001E2EB7"/>
    <w:rsid w:val="001F526B"/>
    <w:rsid w:val="001F620B"/>
    <w:rsid w:val="00201C14"/>
    <w:rsid w:val="002029C5"/>
    <w:rsid w:val="00210556"/>
    <w:rsid w:val="00211DF4"/>
    <w:rsid w:val="00224D89"/>
    <w:rsid w:val="00251FF0"/>
    <w:rsid w:val="00253DAF"/>
    <w:rsid w:val="00255A0E"/>
    <w:rsid w:val="002570B2"/>
    <w:rsid w:val="00261C86"/>
    <w:rsid w:val="002625E5"/>
    <w:rsid w:val="00277BBA"/>
    <w:rsid w:val="00282047"/>
    <w:rsid w:val="00290ED0"/>
    <w:rsid w:val="0029499F"/>
    <w:rsid w:val="00296C0C"/>
    <w:rsid w:val="002A53E8"/>
    <w:rsid w:val="002C1DA9"/>
    <w:rsid w:val="002C1DF8"/>
    <w:rsid w:val="002D154B"/>
    <w:rsid w:val="002D54FD"/>
    <w:rsid w:val="002E522C"/>
    <w:rsid w:val="002F145B"/>
    <w:rsid w:val="002F1F4D"/>
    <w:rsid w:val="002F1FA8"/>
    <w:rsid w:val="002F531A"/>
    <w:rsid w:val="003062DB"/>
    <w:rsid w:val="00314B95"/>
    <w:rsid w:val="003209A0"/>
    <w:rsid w:val="003243C6"/>
    <w:rsid w:val="00337AB2"/>
    <w:rsid w:val="003432B2"/>
    <w:rsid w:val="00345753"/>
    <w:rsid w:val="00347DA8"/>
    <w:rsid w:val="00352CF0"/>
    <w:rsid w:val="00357926"/>
    <w:rsid w:val="00362E6E"/>
    <w:rsid w:val="00366C44"/>
    <w:rsid w:val="00380EC5"/>
    <w:rsid w:val="00385462"/>
    <w:rsid w:val="0038625E"/>
    <w:rsid w:val="003A7649"/>
    <w:rsid w:val="003B6FA5"/>
    <w:rsid w:val="003D23BE"/>
    <w:rsid w:val="003E33B9"/>
    <w:rsid w:val="003E452C"/>
    <w:rsid w:val="003F1853"/>
    <w:rsid w:val="00400DA7"/>
    <w:rsid w:val="00417E54"/>
    <w:rsid w:val="00427F85"/>
    <w:rsid w:val="00433C4E"/>
    <w:rsid w:val="00433C79"/>
    <w:rsid w:val="00450881"/>
    <w:rsid w:val="00451C0A"/>
    <w:rsid w:val="00467A8F"/>
    <w:rsid w:val="00471A32"/>
    <w:rsid w:val="00481B33"/>
    <w:rsid w:val="004824C1"/>
    <w:rsid w:val="00486856"/>
    <w:rsid w:val="00487916"/>
    <w:rsid w:val="0049377E"/>
    <w:rsid w:val="00494C7D"/>
    <w:rsid w:val="004A5488"/>
    <w:rsid w:val="004D555D"/>
    <w:rsid w:val="004E26EC"/>
    <w:rsid w:val="004F0B26"/>
    <w:rsid w:val="004F7254"/>
    <w:rsid w:val="00517FD5"/>
    <w:rsid w:val="005213FE"/>
    <w:rsid w:val="00521640"/>
    <w:rsid w:val="00537C57"/>
    <w:rsid w:val="00580B82"/>
    <w:rsid w:val="0059009E"/>
    <w:rsid w:val="00593A0B"/>
    <w:rsid w:val="00596155"/>
    <w:rsid w:val="005A33A7"/>
    <w:rsid w:val="005A65A4"/>
    <w:rsid w:val="005D0554"/>
    <w:rsid w:val="005D5C8B"/>
    <w:rsid w:val="005D64C7"/>
    <w:rsid w:val="005E2BB0"/>
    <w:rsid w:val="005E35D3"/>
    <w:rsid w:val="005F0D45"/>
    <w:rsid w:val="0060523C"/>
    <w:rsid w:val="006254E9"/>
    <w:rsid w:val="00625728"/>
    <w:rsid w:val="006433F7"/>
    <w:rsid w:val="00644EA5"/>
    <w:rsid w:val="00654388"/>
    <w:rsid w:val="0066013A"/>
    <w:rsid w:val="00680659"/>
    <w:rsid w:val="00683653"/>
    <w:rsid w:val="00693887"/>
    <w:rsid w:val="006B6988"/>
    <w:rsid w:val="006D7B0D"/>
    <w:rsid w:val="006F430D"/>
    <w:rsid w:val="0072217A"/>
    <w:rsid w:val="00724DE5"/>
    <w:rsid w:val="007441E8"/>
    <w:rsid w:val="007615B5"/>
    <w:rsid w:val="007641F0"/>
    <w:rsid w:val="00767F54"/>
    <w:rsid w:val="00772EA9"/>
    <w:rsid w:val="00775723"/>
    <w:rsid w:val="007A166B"/>
    <w:rsid w:val="007E2DE2"/>
    <w:rsid w:val="007E4CC5"/>
    <w:rsid w:val="007E6C36"/>
    <w:rsid w:val="007F5A0D"/>
    <w:rsid w:val="00811E03"/>
    <w:rsid w:val="00811EA4"/>
    <w:rsid w:val="008171DE"/>
    <w:rsid w:val="00820318"/>
    <w:rsid w:val="00831C5D"/>
    <w:rsid w:val="00836269"/>
    <w:rsid w:val="00843C19"/>
    <w:rsid w:val="00850849"/>
    <w:rsid w:val="00851A0C"/>
    <w:rsid w:val="00855B36"/>
    <w:rsid w:val="00856260"/>
    <w:rsid w:val="00876837"/>
    <w:rsid w:val="00877F96"/>
    <w:rsid w:val="00882E05"/>
    <w:rsid w:val="00883DEA"/>
    <w:rsid w:val="00894460"/>
    <w:rsid w:val="008D26B0"/>
    <w:rsid w:val="008D569C"/>
    <w:rsid w:val="008E2D85"/>
    <w:rsid w:val="008E6346"/>
    <w:rsid w:val="008F1D9A"/>
    <w:rsid w:val="009056C8"/>
    <w:rsid w:val="0091154D"/>
    <w:rsid w:val="009143FD"/>
    <w:rsid w:val="00927D7B"/>
    <w:rsid w:val="00931AA3"/>
    <w:rsid w:val="00935E94"/>
    <w:rsid w:val="00942893"/>
    <w:rsid w:val="00945126"/>
    <w:rsid w:val="0097574F"/>
    <w:rsid w:val="0098306A"/>
    <w:rsid w:val="009950FF"/>
    <w:rsid w:val="009B1421"/>
    <w:rsid w:val="009D11FB"/>
    <w:rsid w:val="009E1F62"/>
    <w:rsid w:val="009F245C"/>
    <w:rsid w:val="009F4D2C"/>
    <w:rsid w:val="009F7E03"/>
    <w:rsid w:val="00A05F11"/>
    <w:rsid w:val="00A11AAC"/>
    <w:rsid w:val="00A13C20"/>
    <w:rsid w:val="00A322F5"/>
    <w:rsid w:val="00A41B39"/>
    <w:rsid w:val="00A4279F"/>
    <w:rsid w:val="00A50A9C"/>
    <w:rsid w:val="00A5584C"/>
    <w:rsid w:val="00A61519"/>
    <w:rsid w:val="00A74D72"/>
    <w:rsid w:val="00A94CE6"/>
    <w:rsid w:val="00AA75DB"/>
    <w:rsid w:val="00AD4C41"/>
    <w:rsid w:val="00AE60FC"/>
    <w:rsid w:val="00AF6AA7"/>
    <w:rsid w:val="00B012F1"/>
    <w:rsid w:val="00B041A5"/>
    <w:rsid w:val="00B067BD"/>
    <w:rsid w:val="00B14BE4"/>
    <w:rsid w:val="00B24921"/>
    <w:rsid w:val="00B407B7"/>
    <w:rsid w:val="00B61209"/>
    <w:rsid w:val="00B74A08"/>
    <w:rsid w:val="00B92D3E"/>
    <w:rsid w:val="00B95302"/>
    <w:rsid w:val="00BA1BD2"/>
    <w:rsid w:val="00BB1352"/>
    <w:rsid w:val="00BB4DC2"/>
    <w:rsid w:val="00BB7461"/>
    <w:rsid w:val="00BC2E3D"/>
    <w:rsid w:val="00BC7232"/>
    <w:rsid w:val="00BD47C5"/>
    <w:rsid w:val="00BE0B9A"/>
    <w:rsid w:val="00BE3504"/>
    <w:rsid w:val="00BE5A12"/>
    <w:rsid w:val="00BE74E5"/>
    <w:rsid w:val="00BF6D38"/>
    <w:rsid w:val="00C11450"/>
    <w:rsid w:val="00C11640"/>
    <w:rsid w:val="00C12A2C"/>
    <w:rsid w:val="00C17DCE"/>
    <w:rsid w:val="00C2296F"/>
    <w:rsid w:val="00C22B6D"/>
    <w:rsid w:val="00C25D90"/>
    <w:rsid w:val="00C41F5C"/>
    <w:rsid w:val="00C4375A"/>
    <w:rsid w:val="00C44555"/>
    <w:rsid w:val="00C461FD"/>
    <w:rsid w:val="00C50C89"/>
    <w:rsid w:val="00C678E2"/>
    <w:rsid w:val="00C67AE8"/>
    <w:rsid w:val="00C72E42"/>
    <w:rsid w:val="00C8050B"/>
    <w:rsid w:val="00C81DB6"/>
    <w:rsid w:val="00C86C68"/>
    <w:rsid w:val="00CA5C3D"/>
    <w:rsid w:val="00CB2D6F"/>
    <w:rsid w:val="00CC2421"/>
    <w:rsid w:val="00CD099B"/>
    <w:rsid w:val="00CD67D2"/>
    <w:rsid w:val="00CD7EF8"/>
    <w:rsid w:val="00CE1AE4"/>
    <w:rsid w:val="00CE1C87"/>
    <w:rsid w:val="00CF5922"/>
    <w:rsid w:val="00CF6D60"/>
    <w:rsid w:val="00D05C9E"/>
    <w:rsid w:val="00D100BD"/>
    <w:rsid w:val="00D26331"/>
    <w:rsid w:val="00D4652A"/>
    <w:rsid w:val="00D46724"/>
    <w:rsid w:val="00D4737C"/>
    <w:rsid w:val="00D6693D"/>
    <w:rsid w:val="00D72624"/>
    <w:rsid w:val="00D80A6B"/>
    <w:rsid w:val="00D83FF2"/>
    <w:rsid w:val="00DA15ED"/>
    <w:rsid w:val="00DB47F3"/>
    <w:rsid w:val="00DB4DC4"/>
    <w:rsid w:val="00DD39A2"/>
    <w:rsid w:val="00DE117C"/>
    <w:rsid w:val="00DE2B10"/>
    <w:rsid w:val="00DE44C9"/>
    <w:rsid w:val="00E202BC"/>
    <w:rsid w:val="00E42EF6"/>
    <w:rsid w:val="00E61325"/>
    <w:rsid w:val="00E61863"/>
    <w:rsid w:val="00E70BC8"/>
    <w:rsid w:val="00E753C1"/>
    <w:rsid w:val="00E85AB7"/>
    <w:rsid w:val="00E93B0F"/>
    <w:rsid w:val="00E94BA1"/>
    <w:rsid w:val="00EB1264"/>
    <w:rsid w:val="00EB3DB8"/>
    <w:rsid w:val="00EC1A9F"/>
    <w:rsid w:val="00EC4F4A"/>
    <w:rsid w:val="00EC562C"/>
    <w:rsid w:val="00ED47EC"/>
    <w:rsid w:val="00ED7B3C"/>
    <w:rsid w:val="00EE3037"/>
    <w:rsid w:val="00EF0735"/>
    <w:rsid w:val="00F00655"/>
    <w:rsid w:val="00F05BFF"/>
    <w:rsid w:val="00F14A83"/>
    <w:rsid w:val="00F319A7"/>
    <w:rsid w:val="00F42935"/>
    <w:rsid w:val="00F5257F"/>
    <w:rsid w:val="00F53896"/>
    <w:rsid w:val="00F54205"/>
    <w:rsid w:val="00F54ED3"/>
    <w:rsid w:val="00F7176A"/>
    <w:rsid w:val="00FB50EC"/>
    <w:rsid w:val="00FC29EB"/>
    <w:rsid w:val="00FC5D5E"/>
    <w:rsid w:val="00FC76BA"/>
    <w:rsid w:val="00FD38A7"/>
    <w:rsid w:val="00FE5379"/>
    <w:rsid w:val="00FF50C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FF21D4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1D4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FF21D4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FF21D4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3C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0A6B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0A6B"/>
  </w:style>
  <w:style w:type="character" w:styleId="Appelnotedebasdep">
    <w:name w:val="footnote reference"/>
    <w:basedOn w:val="Policepardfaut"/>
    <w:uiPriority w:val="99"/>
    <w:semiHidden/>
    <w:unhideWhenUsed/>
    <w:rsid w:val="00D80A6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F6D3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F6D38"/>
  </w:style>
  <w:style w:type="paragraph" w:styleId="Pieddepage">
    <w:name w:val="footer"/>
    <w:basedOn w:val="Normal"/>
    <w:link w:val="PieddepageCar"/>
    <w:uiPriority w:val="99"/>
    <w:unhideWhenUsed/>
    <w:rsid w:val="00BF6D3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6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1EFD6-5E33-4E9B-8AED-25528DBA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2258</Words>
  <Characters>11968</Characters>
  <Application>Microsoft Office Word</Application>
  <DocSecurity>0</DocSecurity>
  <Lines>168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Laval</dc:creator>
  <cp:lastModifiedBy>Pierre</cp:lastModifiedBy>
  <cp:revision>26</cp:revision>
  <dcterms:created xsi:type="dcterms:W3CDTF">2018-09-15T17:22:00Z</dcterms:created>
  <dcterms:modified xsi:type="dcterms:W3CDTF">2018-09-19T14:49:00Z</dcterms:modified>
</cp:coreProperties>
</file>