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44" w:rsidRPr="00433080" w:rsidRDefault="00F673F8" w:rsidP="00F60BBE">
      <w:pPr>
        <w:spacing w:line="360" w:lineRule="auto"/>
        <w:jc w:val="both"/>
        <w:rPr>
          <w:rFonts w:ascii="Times" w:hAnsi="Times"/>
          <w:lang w:val="en-US"/>
        </w:rPr>
      </w:pPr>
      <w:r w:rsidRPr="00433080">
        <w:rPr>
          <w:rFonts w:ascii="Times" w:hAnsi="Times"/>
          <w:lang w:val="en-US"/>
        </w:rPr>
        <w:t xml:space="preserve">C 17 </w:t>
      </w:r>
      <w:r w:rsidR="00D37B44" w:rsidRPr="00433080">
        <w:rPr>
          <w:rFonts w:ascii="Times" w:hAnsi="Times"/>
          <w:lang w:val="en-US"/>
        </w:rPr>
        <w:t>The Rome Confer</w:t>
      </w:r>
      <w:r w:rsidR="0099268A" w:rsidRPr="00433080">
        <w:rPr>
          <w:rFonts w:ascii="Times" w:hAnsi="Times"/>
          <w:lang w:val="en-US"/>
        </w:rPr>
        <w:t>e</w:t>
      </w:r>
      <w:r w:rsidR="00D37B44" w:rsidRPr="00433080">
        <w:rPr>
          <w:rFonts w:ascii="Times" w:hAnsi="Times"/>
          <w:lang w:val="en-US"/>
        </w:rPr>
        <w:t>nce on Com</w:t>
      </w:r>
      <w:r w:rsidR="008726EA" w:rsidRPr="00433080">
        <w:rPr>
          <w:rFonts w:ascii="Times" w:hAnsi="Times"/>
          <w:lang w:val="en-US"/>
        </w:rPr>
        <w:t>m</w:t>
      </w:r>
      <w:r w:rsidR="00D37B44" w:rsidRPr="00433080">
        <w:rPr>
          <w:rFonts w:ascii="Times" w:hAnsi="Times"/>
          <w:lang w:val="en-US"/>
        </w:rPr>
        <w:t>unism</w:t>
      </w:r>
    </w:p>
    <w:p w:rsidR="007559E0" w:rsidRPr="00203C48" w:rsidRDefault="002D5A3C" w:rsidP="00F60BBE">
      <w:pPr>
        <w:spacing w:line="360" w:lineRule="auto"/>
        <w:jc w:val="both"/>
        <w:rPr>
          <w:rFonts w:ascii="Times" w:hAnsi="Times"/>
          <w:lang w:val="fr-FR"/>
        </w:rPr>
      </w:pPr>
      <w:r w:rsidRPr="00433080">
        <w:rPr>
          <w:rFonts w:ascii="Times" w:hAnsi="Times"/>
          <w:lang w:val="en-US"/>
        </w:rPr>
        <w:t> </w:t>
      </w:r>
      <w:r w:rsidR="00347AB1">
        <w:rPr>
          <w:rFonts w:ascii="Times" w:hAnsi="Times"/>
          <w:lang w:val="fr-FR"/>
        </w:rPr>
        <w:t>21 janvier</w:t>
      </w:r>
      <w:r w:rsidR="008726EA">
        <w:rPr>
          <w:rFonts w:ascii="Times" w:hAnsi="Times"/>
          <w:lang w:val="fr-FR"/>
        </w:rPr>
        <w:t xml:space="preserve"> 2017 </w:t>
      </w:r>
      <w:r w:rsidRPr="00203C48">
        <w:rPr>
          <w:rFonts w:ascii="Times" w:hAnsi="Times"/>
          <w:lang w:val="fr-FR"/>
        </w:rPr>
        <w:t xml:space="preserve">:    </w:t>
      </w:r>
      <w:r w:rsidR="009721EA" w:rsidRPr="00203C48">
        <w:rPr>
          <w:rFonts w:ascii="Times" w:hAnsi="Times"/>
          <w:lang w:val="fr-FR"/>
        </w:rPr>
        <w:t>POUVOIRS COMMUNISTES </w:t>
      </w:r>
    </w:p>
    <w:p w:rsidR="00347AB1" w:rsidRPr="008726EA" w:rsidRDefault="0074528A" w:rsidP="008726EA">
      <w:pPr>
        <w:spacing w:line="360" w:lineRule="auto"/>
        <w:ind w:left="1416" w:firstLine="708"/>
        <w:jc w:val="both"/>
        <w:rPr>
          <w:rFonts w:ascii="Times" w:hAnsi="Times"/>
          <w:b/>
          <w:u w:val="single"/>
          <w:lang w:val="fr-FR"/>
        </w:rPr>
      </w:pPr>
      <w:r w:rsidRPr="008726EA">
        <w:rPr>
          <w:rFonts w:ascii="Times" w:hAnsi="Times"/>
          <w:b/>
          <w:u w:val="single"/>
          <w:lang w:val="fr-FR"/>
        </w:rPr>
        <w:t xml:space="preserve">La révolution </w:t>
      </w:r>
      <w:r w:rsidR="006B61E0">
        <w:rPr>
          <w:rFonts w:ascii="Times" w:hAnsi="Times"/>
          <w:b/>
          <w:u w:val="single"/>
          <w:lang w:val="fr-FR"/>
        </w:rPr>
        <w:t xml:space="preserve">d’Octobre </w:t>
      </w:r>
      <w:r w:rsidRPr="008726EA">
        <w:rPr>
          <w:rFonts w:ascii="Times" w:hAnsi="Times"/>
          <w:b/>
          <w:u w:val="single"/>
          <w:lang w:val="fr-FR"/>
        </w:rPr>
        <w:t xml:space="preserve">et le </w:t>
      </w:r>
      <w:r w:rsidR="004577A0" w:rsidRPr="008726EA">
        <w:rPr>
          <w:rFonts w:ascii="Times" w:hAnsi="Times"/>
          <w:b/>
          <w:u w:val="single"/>
          <w:lang w:val="fr-FR"/>
        </w:rPr>
        <w:t>sur</w:t>
      </w:r>
      <w:r w:rsidRPr="008726EA">
        <w:rPr>
          <w:rFonts w:ascii="Times" w:hAnsi="Times"/>
          <w:b/>
          <w:u w:val="single"/>
          <w:lang w:val="fr-FR"/>
        </w:rPr>
        <w:t>pouvoir</w:t>
      </w:r>
      <w:r w:rsidR="004577A0" w:rsidRPr="008726EA">
        <w:rPr>
          <w:rFonts w:ascii="Times" w:hAnsi="Times"/>
          <w:b/>
          <w:u w:val="single"/>
          <w:lang w:val="fr-FR"/>
        </w:rPr>
        <w:t xml:space="preserve"> communiste</w:t>
      </w:r>
      <w:r w:rsidR="00347AB1" w:rsidRPr="008726EA">
        <w:rPr>
          <w:rFonts w:ascii="Times" w:hAnsi="Times"/>
          <w:b/>
          <w:u w:val="single"/>
          <w:lang w:val="fr-FR"/>
        </w:rPr>
        <w:t xml:space="preserve"> </w:t>
      </w:r>
    </w:p>
    <w:p w:rsidR="008726EA" w:rsidRDefault="008726EA" w:rsidP="00F60BBE">
      <w:pPr>
        <w:spacing w:line="360" w:lineRule="auto"/>
        <w:jc w:val="both"/>
        <w:rPr>
          <w:rFonts w:ascii="Times" w:hAnsi="Times"/>
          <w:lang w:val="fr-FR"/>
        </w:rPr>
      </w:pPr>
    </w:p>
    <w:p w:rsidR="0074528A" w:rsidRPr="00203C48" w:rsidRDefault="00347AB1" w:rsidP="008726EA">
      <w:pPr>
        <w:spacing w:line="360" w:lineRule="auto"/>
        <w:ind w:left="2832" w:firstLine="708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Christian Laval</w:t>
      </w:r>
    </w:p>
    <w:p w:rsidR="008726EA" w:rsidRDefault="008726EA" w:rsidP="008726EA">
      <w:pPr>
        <w:spacing w:line="360" w:lineRule="auto"/>
        <w:jc w:val="both"/>
        <w:rPr>
          <w:rFonts w:ascii="Times" w:hAnsi="Times"/>
          <w:lang w:val="fr-FR"/>
        </w:rPr>
      </w:pPr>
    </w:p>
    <w:p w:rsidR="0074528A" w:rsidRPr="00203C48" w:rsidRDefault="008726EA" w:rsidP="00F60BBE">
      <w:pPr>
        <w:spacing w:line="360" w:lineRule="auto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La </w:t>
      </w:r>
      <w:r w:rsidRPr="00203C48">
        <w:rPr>
          <w:rFonts w:ascii="Times" w:hAnsi="Times"/>
          <w:lang w:val="fr-FR"/>
        </w:rPr>
        <w:t xml:space="preserve">conférence </w:t>
      </w:r>
      <w:r>
        <w:rPr>
          <w:rFonts w:ascii="Times" w:hAnsi="Times"/>
          <w:lang w:val="fr-FR"/>
        </w:rPr>
        <w:t xml:space="preserve">de Rome sur le communisme ne peut pas éviter d’interroger </w:t>
      </w:r>
      <w:r w:rsidRPr="00203C48">
        <w:rPr>
          <w:rFonts w:ascii="Times" w:hAnsi="Times"/>
          <w:lang w:val="fr-FR"/>
        </w:rPr>
        <w:t>l’histoire du communism</w:t>
      </w:r>
      <w:r>
        <w:rPr>
          <w:rFonts w:ascii="Times" w:hAnsi="Times"/>
          <w:lang w:val="fr-FR"/>
        </w:rPr>
        <w:t>e ou plutôt des communismes, et</w:t>
      </w:r>
      <w:r w:rsidRPr="00203C48">
        <w:rPr>
          <w:rFonts w:ascii="Times" w:hAnsi="Times"/>
          <w:lang w:val="fr-FR"/>
        </w:rPr>
        <w:t xml:space="preserve"> ce qui aujourd’hui</w:t>
      </w:r>
      <w:r w:rsidR="00433080">
        <w:rPr>
          <w:rFonts w:ascii="Times" w:hAnsi="Times"/>
          <w:lang w:val="fr-FR"/>
        </w:rPr>
        <w:t>,</w:t>
      </w:r>
      <w:r w:rsidRPr="00203C48">
        <w:rPr>
          <w:rFonts w:ascii="Times" w:hAnsi="Times"/>
          <w:lang w:val="fr-FR"/>
        </w:rPr>
        <w:t xml:space="preserve"> dans cette histoire même</w:t>
      </w:r>
      <w:r w:rsidR="00433080">
        <w:rPr>
          <w:rFonts w:ascii="Times" w:hAnsi="Times"/>
          <w:lang w:val="fr-FR"/>
        </w:rPr>
        <w:t>,</w:t>
      </w:r>
      <w:r w:rsidRPr="00203C48">
        <w:rPr>
          <w:rFonts w:ascii="Times" w:hAnsi="Times"/>
          <w:lang w:val="fr-FR"/>
        </w:rPr>
        <w:t xml:space="preserve"> </w:t>
      </w:r>
      <w:r w:rsidRPr="00904A10">
        <w:rPr>
          <w:rFonts w:ascii="Times" w:hAnsi="Times"/>
          <w:lang w:val="fr-FR"/>
        </w:rPr>
        <w:t xml:space="preserve">hypothèque l’avenir du communisme. </w:t>
      </w:r>
      <w:r w:rsidRPr="00203C48">
        <w:rPr>
          <w:rFonts w:ascii="Times" w:hAnsi="Times"/>
          <w:lang w:val="fr-FR"/>
        </w:rPr>
        <w:t xml:space="preserve">Si l’avenir est aujourd’hui confisqué par le néolibéralisme, cette confiscation doit beaucoup à la manière dont le passé communiste </w:t>
      </w:r>
      <w:r>
        <w:rPr>
          <w:rFonts w:ascii="Times" w:hAnsi="Times"/>
          <w:lang w:val="fr-FR"/>
        </w:rPr>
        <w:t xml:space="preserve">bloque </w:t>
      </w:r>
      <w:r w:rsidRPr="00203C48">
        <w:rPr>
          <w:rFonts w:ascii="Times" w:hAnsi="Times"/>
          <w:lang w:val="fr-FR"/>
        </w:rPr>
        <w:t>les possibles futurs</w:t>
      </w:r>
      <w:r>
        <w:rPr>
          <w:rFonts w:ascii="Times" w:hAnsi="Times"/>
          <w:lang w:val="fr-FR"/>
        </w:rPr>
        <w:t>. Or, et je reprends</w:t>
      </w:r>
      <w:r w:rsidRPr="00203C48">
        <w:rPr>
          <w:rFonts w:ascii="Times" w:hAnsi="Times"/>
          <w:lang w:val="fr-FR"/>
        </w:rPr>
        <w:t xml:space="preserve"> ici une formule d’Enzo Traverso dans un récent</w:t>
      </w:r>
      <w:r>
        <w:rPr>
          <w:rFonts w:ascii="Times" w:hAnsi="Times"/>
          <w:lang w:val="fr-FR"/>
        </w:rPr>
        <w:t xml:space="preserve"> entretien, </w:t>
      </w:r>
      <w:r w:rsidRPr="00203C48">
        <w:rPr>
          <w:rFonts w:ascii="Times" w:hAnsi="Times"/>
          <w:lang w:val="fr-FR"/>
        </w:rPr>
        <w:t xml:space="preserve">« la </w:t>
      </w:r>
      <w:r w:rsidR="00433080" w:rsidRPr="00203C48">
        <w:rPr>
          <w:rFonts w:ascii="Times" w:hAnsi="Times"/>
          <w:lang w:val="fr-FR"/>
        </w:rPr>
        <w:t>rébellion</w:t>
      </w:r>
      <w:r w:rsidRPr="00203C48">
        <w:rPr>
          <w:rFonts w:ascii="Times" w:hAnsi="Times"/>
          <w:lang w:val="fr-FR"/>
        </w:rPr>
        <w:t xml:space="preserve"> ne saurait miser sur l’amnésie »</w:t>
      </w:r>
      <w:r w:rsidRPr="00203C48">
        <w:rPr>
          <w:rStyle w:val="Appelnotedebasdep"/>
          <w:rFonts w:ascii="Times" w:hAnsi="Times"/>
          <w:lang w:val="fr-FR"/>
        </w:rPr>
        <w:footnoteReference w:id="1"/>
      </w:r>
      <w:r w:rsidRPr="00203C48">
        <w:rPr>
          <w:rFonts w:ascii="Times" w:hAnsi="Times"/>
          <w:lang w:val="fr-FR"/>
        </w:rPr>
        <w:t xml:space="preserve">. </w:t>
      </w:r>
      <w:r>
        <w:rPr>
          <w:rFonts w:ascii="Times" w:hAnsi="Times"/>
          <w:lang w:val="fr-FR"/>
        </w:rPr>
        <w:t xml:space="preserve">On peut prolonger ce propos </w:t>
      </w:r>
      <w:r w:rsidRPr="00203C48">
        <w:rPr>
          <w:rFonts w:ascii="Times" w:hAnsi="Times"/>
          <w:lang w:val="fr-FR"/>
        </w:rPr>
        <w:t xml:space="preserve">en disant : si un communisme est encore possible, il ne saurait parier sur l’amnésie. Et notamment </w:t>
      </w:r>
      <w:r w:rsidR="004755E3">
        <w:rPr>
          <w:rFonts w:ascii="Times" w:hAnsi="Times"/>
          <w:lang w:val="fr-FR"/>
        </w:rPr>
        <w:t xml:space="preserve">sue </w:t>
      </w:r>
      <w:r>
        <w:rPr>
          <w:rFonts w:ascii="Times" w:hAnsi="Times"/>
          <w:lang w:val="fr-FR"/>
        </w:rPr>
        <w:t>l’oubli de</w:t>
      </w:r>
      <w:r w:rsidRPr="00203C48">
        <w:rPr>
          <w:rFonts w:ascii="Times" w:hAnsi="Times"/>
          <w:lang w:val="fr-FR"/>
        </w:rPr>
        <w:t xml:space="preserve"> ce qu’il en a été </w:t>
      </w:r>
      <w:r w:rsidR="00433080" w:rsidRPr="00203C48">
        <w:rPr>
          <w:rFonts w:ascii="Times" w:hAnsi="Times"/>
          <w:lang w:val="fr-FR"/>
        </w:rPr>
        <w:t>réellement</w:t>
      </w:r>
      <w:r w:rsidRPr="00203C48">
        <w:rPr>
          <w:rFonts w:ascii="Times" w:hAnsi="Times"/>
          <w:lang w:val="fr-FR"/>
        </w:rPr>
        <w:t xml:space="preserve"> de l’imposture pseudo-soviétique du système de pouvoir dans les pays dits du « socialisme réel</w:t>
      </w:r>
      <w:r>
        <w:rPr>
          <w:rFonts w:ascii="Times" w:hAnsi="Times"/>
          <w:lang w:val="fr-FR"/>
        </w:rPr>
        <w:t>lement existant</w:t>
      </w:r>
      <w:r w:rsidRPr="00203C48">
        <w:rPr>
          <w:rFonts w:ascii="Times" w:hAnsi="Times"/>
          <w:lang w:val="fr-FR"/>
        </w:rPr>
        <w:t xml:space="preserve"> ». </w:t>
      </w:r>
    </w:p>
    <w:p w:rsidR="00F80B01" w:rsidRPr="00203C48" w:rsidRDefault="005D353B" w:rsidP="00F60BBE">
      <w:pPr>
        <w:spacing w:line="360" w:lineRule="auto"/>
        <w:jc w:val="both"/>
        <w:rPr>
          <w:rFonts w:ascii="Times" w:hAnsi="Times"/>
          <w:lang w:val="fr-FR"/>
        </w:rPr>
      </w:pPr>
      <w:r w:rsidRPr="00203C48">
        <w:rPr>
          <w:rFonts w:ascii="Times" w:hAnsi="Times"/>
          <w:lang w:val="fr-FR"/>
        </w:rPr>
        <w:t>Que doit-on ent</w:t>
      </w:r>
      <w:r w:rsidR="00ED03C5" w:rsidRPr="00203C48">
        <w:rPr>
          <w:rFonts w:ascii="Times" w:hAnsi="Times"/>
          <w:lang w:val="fr-FR"/>
        </w:rPr>
        <w:t>e</w:t>
      </w:r>
      <w:r w:rsidRPr="00203C48">
        <w:rPr>
          <w:rFonts w:ascii="Times" w:hAnsi="Times"/>
          <w:lang w:val="fr-FR"/>
        </w:rPr>
        <w:t>n</w:t>
      </w:r>
      <w:r w:rsidR="00A8046D" w:rsidRPr="00203C48">
        <w:rPr>
          <w:rFonts w:ascii="Times" w:hAnsi="Times"/>
          <w:lang w:val="fr-FR"/>
        </w:rPr>
        <w:t xml:space="preserve">dre par </w:t>
      </w:r>
      <w:r w:rsidR="00F60BBE" w:rsidRPr="00203C48">
        <w:rPr>
          <w:rFonts w:ascii="Times" w:hAnsi="Times"/>
          <w:lang w:val="fr-FR"/>
        </w:rPr>
        <w:t>« </w:t>
      </w:r>
      <w:r w:rsidR="00A8046D" w:rsidRPr="00203C48">
        <w:rPr>
          <w:rFonts w:ascii="Times" w:hAnsi="Times"/>
          <w:lang w:val="fr-FR"/>
        </w:rPr>
        <w:t>pouvoi</w:t>
      </w:r>
      <w:r w:rsidR="00ED03C5" w:rsidRPr="00203C48">
        <w:rPr>
          <w:rFonts w:ascii="Times" w:hAnsi="Times"/>
          <w:lang w:val="fr-FR"/>
        </w:rPr>
        <w:t xml:space="preserve">rs </w:t>
      </w:r>
      <w:r w:rsidR="00433080" w:rsidRPr="00203C48">
        <w:rPr>
          <w:rFonts w:ascii="Times" w:hAnsi="Times"/>
          <w:lang w:val="fr-FR"/>
        </w:rPr>
        <w:t>communistes</w:t>
      </w:r>
      <w:r w:rsidR="00F60BBE" w:rsidRPr="00203C48">
        <w:rPr>
          <w:rFonts w:ascii="Times" w:hAnsi="Times"/>
          <w:lang w:val="fr-FR"/>
        </w:rPr>
        <w:t> »</w:t>
      </w:r>
      <w:r w:rsidR="00ED03C5" w:rsidRPr="00203C48">
        <w:rPr>
          <w:rFonts w:ascii="Times" w:hAnsi="Times"/>
          <w:lang w:val="fr-FR"/>
        </w:rPr>
        <w:t xml:space="preserve"> ? </w:t>
      </w:r>
      <w:r w:rsidR="00A8046D" w:rsidRPr="00203C48">
        <w:rPr>
          <w:rFonts w:ascii="Times" w:hAnsi="Times"/>
          <w:lang w:val="fr-FR"/>
        </w:rPr>
        <w:t xml:space="preserve">Parle-t-on </w:t>
      </w:r>
      <w:r w:rsidR="00ED03C5" w:rsidRPr="00203C48">
        <w:rPr>
          <w:rFonts w:ascii="Times" w:hAnsi="Times"/>
          <w:lang w:val="fr-FR"/>
        </w:rPr>
        <w:t>des formes d’auto-gouvernement du p</w:t>
      </w:r>
      <w:r w:rsidR="00096D22">
        <w:rPr>
          <w:rFonts w:ascii="Times" w:hAnsi="Times"/>
          <w:lang w:val="fr-FR"/>
        </w:rPr>
        <w:t>lus grand nombre, c’est-à-dire</w:t>
      </w:r>
      <w:r w:rsidR="006E0CF3">
        <w:rPr>
          <w:rFonts w:ascii="Times" w:hAnsi="Times"/>
          <w:lang w:val="fr-FR"/>
        </w:rPr>
        <w:t xml:space="preserve"> </w:t>
      </w:r>
      <w:r w:rsidR="00D7125C" w:rsidRPr="00203C48">
        <w:rPr>
          <w:rFonts w:ascii="Times" w:hAnsi="Times"/>
          <w:lang w:val="fr-FR"/>
        </w:rPr>
        <w:t>des institutions</w:t>
      </w:r>
      <w:r w:rsidRPr="00203C48">
        <w:rPr>
          <w:rFonts w:ascii="Times" w:hAnsi="Times"/>
          <w:lang w:val="fr-FR"/>
        </w:rPr>
        <w:t xml:space="preserve"> démoc</w:t>
      </w:r>
      <w:r w:rsidR="00ED03C5" w:rsidRPr="00203C48">
        <w:rPr>
          <w:rFonts w:ascii="Times" w:hAnsi="Times"/>
          <w:lang w:val="fr-FR"/>
        </w:rPr>
        <w:t>r</w:t>
      </w:r>
      <w:r w:rsidRPr="00203C48">
        <w:rPr>
          <w:rFonts w:ascii="Times" w:hAnsi="Times"/>
          <w:lang w:val="fr-FR"/>
        </w:rPr>
        <w:t>a</w:t>
      </w:r>
      <w:r w:rsidR="00ED03C5" w:rsidRPr="00203C48">
        <w:rPr>
          <w:rFonts w:ascii="Times" w:hAnsi="Times"/>
          <w:lang w:val="fr-FR"/>
        </w:rPr>
        <w:t>tiques q</w:t>
      </w:r>
      <w:r w:rsidR="000F7752">
        <w:rPr>
          <w:rFonts w:ascii="Times" w:hAnsi="Times"/>
          <w:lang w:val="fr-FR"/>
        </w:rPr>
        <w:t>ui assurent, à tous les niveaux</w:t>
      </w:r>
      <w:r w:rsidR="00096D22">
        <w:rPr>
          <w:rFonts w:ascii="Times" w:hAnsi="Times"/>
          <w:lang w:val="fr-FR"/>
        </w:rPr>
        <w:t xml:space="preserve">, </w:t>
      </w:r>
      <w:r w:rsidR="00ED03C5" w:rsidRPr="00203C48">
        <w:rPr>
          <w:rFonts w:ascii="Times" w:hAnsi="Times"/>
          <w:lang w:val="fr-FR"/>
        </w:rPr>
        <w:t xml:space="preserve"> que le plus grand nombre ne sera pas dominé dan</w:t>
      </w:r>
      <w:r w:rsidR="00A8046D" w:rsidRPr="00203C48">
        <w:rPr>
          <w:rFonts w:ascii="Times" w:hAnsi="Times"/>
          <w:lang w:val="fr-FR"/>
        </w:rPr>
        <w:t>s les rapports de pouvoir par une petite oligarchi</w:t>
      </w:r>
      <w:r w:rsidR="00D7125C" w:rsidRPr="00203C48">
        <w:rPr>
          <w:rFonts w:ascii="Times" w:hAnsi="Times"/>
          <w:lang w:val="fr-FR"/>
        </w:rPr>
        <w:t>e, par une nouvelle classe de dirigeants, par un appareil</w:t>
      </w:r>
      <w:r w:rsidR="00A8046D" w:rsidRPr="00203C48">
        <w:rPr>
          <w:rFonts w:ascii="Times" w:hAnsi="Times"/>
          <w:lang w:val="fr-FR"/>
        </w:rPr>
        <w:t xml:space="preserve"> bureaucratique ? Ou parle-t-on au contraire </w:t>
      </w:r>
      <w:r w:rsidR="009973A2" w:rsidRPr="00203C48">
        <w:rPr>
          <w:rFonts w:ascii="Times" w:hAnsi="Times"/>
          <w:lang w:val="fr-FR"/>
        </w:rPr>
        <w:t xml:space="preserve">des organisations, des partis, des Etats </w:t>
      </w:r>
      <w:r w:rsidR="00A8046D" w:rsidRPr="00203C48">
        <w:rPr>
          <w:rFonts w:ascii="Times" w:hAnsi="Times"/>
          <w:lang w:val="fr-FR"/>
        </w:rPr>
        <w:t xml:space="preserve">qui se proclament communistes et exercent le pouvoir </w:t>
      </w:r>
      <w:r w:rsidR="00D7125C" w:rsidRPr="00203C48">
        <w:rPr>
          <w:rFonts w:ascii="Times" w:hAnsi="Times"/>
          <w:lang w:val="fr-FR"/>
        </w:rPr>
        <w:t xml:space="preserve">absolu sur la société </w:t>
      </w:r>
      <w:r w:rsidR="00A8046D" w:rsidRPr="00203C48">
        <w:rPr>
          <w:rFonts w:ascii="Times" w:hAnsi="Times"/>
          <w:lang w:val="fr-FR"/>
        </w:rPr>
        <w:t xml:space="preserve">au nom du prolétariat ? </w:t>
      </w:r>
      <w:r w:rsidR="00ED03C5" w:rsidRPr="00203C48">
        <w:rPr>
          <w:rFonts w:ascii="Times" w:hAnsi="Times"/>
          <w:lang w:val="fr-FR"/>
        </w:rPr>
        <w:t xml:space="preserve"> </w:t>
      </w:r>
    </w:p>
    <w:p w:rsidR="00ED03C5" w:rsidRPr="00203C48" w:rsidRDefault="00F80B01" w:rsidP="00F60BBE">
      <w:pPr>
        <w:spacing w:line="360" w:lineRule="auto"/>
        <w:jc w:val="both"/>
        <w:rPr>
          <w:rFonts w:ascii="Times" w:hAnsi="Times"/>
          <w:lang w:val="fr-FR"/>
        </w:rPr>
      </w:pPr>
      <w:r w:rsidRPr="00203C48">
        <w:rPr>
          <w:rFonts w:ascii="Times" w:hAnsi="Times"/>
          <w:lang w:val="fr-FR"/>
        </w:rPr>
        <w:t xml:space="preserve">Il faut revenir sur ce qu’on appelle </w:t>
      </w:r>
      <w:r w:rsidR="00F60BBE" w:rsidRPr="00203C48">
        <w:rPr>
          <w:rFonts w:ascii="Times" w:hAnsi="Times"/>
          <w:lang w:val="fr-FR"/>
        </w:rPr>
        <w:t xml:space="preserve">la </w:t>
      </w:r>
      <w:r w:rsidR="0099268A">
        <w:rPr>
          <w:rFonts w:ascii="Times" w:hAnsi="Times"/>
          <w:lang w:val="fr-FR"/>
        </w:rPr>
        <w:t>« révolution d’O</w:t>
      </w:r>
      <w:r w:rsidR="008726EA">
        <w:rPr>
          <w:rFonts w:ascii="Times" w:hAnsi="Times"/>
          <w:lang w:val="fr-FR"/>
        </w:rPr>
        <w:t xml:space="preserve">ctobre » </w:t>
      </w:r>
      <w:r w:rsidRPr="00203C48">
        <w:rPr>
          <w:rFonts w:ascii="Times" w:hAnsi="Times"/>
          <w:lang w:val="fr-FR"/>
        </w:rPr>
        <w:t xml:space="preserve"> qui a suscité de</w:t>
      </w:r>
      <w:r w:rsidR="0099268A">
        <w:rPr>
          <w:rFonts w:ascii="Times" w:hAnsi="Times"/>
          <w:lang w:val="fr-FR"/>
        </w:rPr>
        <w:t>s espérances immenses</w:t>
      </w:r>
      <w:r w:rsidR="00CD1973" w:rsidRPr="00203C48">
        <w:rPr>
          <w:rFonts w:ascii="Times" w:hAnsi="Times"/>
          <w:lang w:val="fr-FR"/>
        </w:rPr>
        <w:t>, et de</w:t>
      </w:r>
      <w:r w:rsidRPr="00203C48">
        <w:rPr>
          <w:rFonts w:ascii="Times" w:hAnsi="Times"/>
          <w:lang w:val="fr-FR"/>
        </w:rPr>
        <w:t>s</w:t>
      </w:r>
      <w:r w:rsidR="00CD1973" w:rsidRPr="00203C48">
        <w:rPr>
          <w:rFonts w:ascii="Times" w:hAnsi="Times"/>
          <w:lang w:val="fr-FR"/>
        </w:rPr>
        <w:t xml:space="preserve"> </w:t>
      </w:r>
      <w:r w:rsidR="008726EA">
        <w:rPr>
          <w:rFonts w:ascii="Times" w:hAnsi="Times"/>
          <w:lang w:val="fr-FR"/>
        </w:rPr>
        <w:t>désillu</w:t>
      </w:r>
      <w:r w:rsidRPr="00203C48">
        <w:rPr>
          <w:rFonts w:ascii="Times" w:hAnsi="Times"/>
          <w:lang w:val="fr-FR"/>
        </w:rPr>
        <w:t>s</w:t>
      </w:r>
      <w:r w:rsidR="008726EA">
        <w:rPr>
          <w:rFonts w:ascii="Times" w:hAnsi="Times"/>
          <w:lang w:val="fr-FR"/>
        </w:rPr>
        <w:t>io</w:t>
      </w:r>
      <w:r w:rsidRPr="00203C48">
        <w:rPr>
          <w:rFonts w:ascii="Times" w:hAnsi="Times"/>
          <w:lang w:val="fr-FR"/>
        </w:rPr>
        <w:t>ns t</w:t>
      </w:r>
      <w:r w:rsidR="00F60BBE" w:rsidRPr="00203C48">
        <w:rPr>
          <w:rFonts w:ascii="Times" w:hAnsi="Times"/>
          <w:lang w:val="fr-FR"/>
        </w:rPr>
        <w:t>o</w:t>
      </w:r>
      <w:r w:rsidR="008726EA">
        <w:rPr>
          <w:rFonts w:ascii="Times" w:hAnsi="Times"/>
          <w:lang w:val="fr-FR"/>
        </w:rPr>
        <w:t>ut aussi importantes.</w:t>
      </w:r>
      <w:r w:rsidR="00F60BBE" w:rsidRPr="00203C48">
        <w:rPr>
          <w:rFonts w:ascii="Times" w:hAnsi="Times"/>
          <w:lang w:val="fr-FR"/>
        </w:rPr>
        <w:t xml:space="preserve"> </w:t>
      </w:r>
      <w:r w:rsidR="00ED03C5" w:rsidRPr="00203C48">
        <w:rPr>
          <w:rFonts w:ascii="Times" w:hAnsi="Times"/>
          <w:lang w:val="fr-FR"/>
        </w:rPr>
        <w:t>« Tout</w:t>
      </w:r>
      <w:r w:rsidR="00A8046D" w:rsidRPr="00203C48">
        <w:rPr>
          <w:rFonts w:ascii="Times" w:hAnsi="Times"/>
          <w:lang w:val="fr-FR"/>
        </w:rPr>
        <w:t xml:space="preserve"> le pouvoir aux soviets » ! C’e</w:t>
      </w:r>
      <w:r w:rsidR="00ED03C5" w:rsidRPr="00203C48">
        <w:rPr>
          <w:rFonts w:ascii="Times" w:hAnsi="Times"/>
          <w:lang w:val="fr-FR"/>
        </w:rPr>
        <w:t>s</w:t>
      </w:r>
      <w:r w:rsidR="00A8046D" w:rsidRPr="00203C48">
        <w:rPr>
          <w:rFonts w:ascii="Times" w:hAnsi="Times"/>
          <w:lang w:val="fr-FR"/>
        </w:rPr>
        <w:t>t p</w:t>
      </w:r>
      <w:r w:rsidR="006E0CF3">
        <w:rPr>
          <w:rFonts w:ascii="Times" w:hAnsi="Times"/>
          <w:lang w:val="fr-FR"/>
        </w:rPr>
        <w:t>ar ce mot d’ordre que les bolche</w:t>
      </w:r>
      <w:r w:rsidR="008726EA">
        <w:rPr>
          <w:rFonts w:ascii="Times" w:hAnsi="Times"/>
          <w:lang w:val="fr-FR"/>
        </w:rPr>
        <w:t xml:space="preserve">viks ont pris le pouvoir. </w:t>
      </w:r>
      <w:r w:rsidR="00ED03C5" w:rsidRPr="00203C48">
        <w:rPr>
          <w:rFonts w:ascii="Times" w:hAnsi="Times"/>
          <w:lang w:val="fr-FR"/>
        </w:rPr>
        <w:t xml:space="preserve">On pourrait </w:t>
      </w:r>
      <w:r w:rsidR="00A8046D" w:rsidRPr="00203C48">
        <w:rPr>
          <w:rFonts w:ascii="Times" w:hAnsi="Times"/>
          <w:lang w:val="fr-FR"/>
        </w:rPr>
        <w:t xml:space="preserve">voir </w:t>
      </w:r>
      <w:r w:rsidR="00026428" w:rsidRPr="00203C48">
        <w:rPr>
          <w:rFonts w:ascii="Times" w:hAnsi="Times"/>
          <w:lang w:val="fr-FR"/>
        </w:rPr>
        <w:t>dans c</w:t>
      </w:r>
      <w:r w:rsidR="009973A2" w:rsidRPr="00203C48">
        <w:rPr>
          <w:rFonts w:ascii="Times" w:hAnsi="Times"/>
          <w:lang w:val="fr-FR"/>
        </w:rPr>
        <w:t xml:space="preserve">es </w:t>
      </w:r>
      <w:r w:rsidR="00026428" w:rsidRPr="00203C48">
        <w:rPr>
          <w:rFonts w:ascii="Times" w:hAnsi="Times"/>
          <w:lang w:val="fr-FR"/>
        </w:rPr>
        <w:t>« </w:t>
      </w:r>
      <w:r w:rsidR="009973A2" w:rsidRPr="00203C48">
        <w:rPr>
          <w:rFonts w:ascii="Times" w:hAnsi="Times"/>
          <w:lang w:val="fr-FR"/>
        </w:rPr>
        <w:t>soviets</w:t>
      </w:r>
      <w:r w:rsidR="00026428" w:rsidRPr="00203C48">
        <w:rPr>
          <w:rFonts w:ascii="Times" w:hAnsi="Times"/>
          <w:lang w:val="fr-FR"/>
        </w:rPr>
        <w:t> »</w:t>
      </w:r>
      <w:r w:rsidR="009973A2" w:rsidRPr="00203C48">
        <w:rPr>
          <w:rFonts w:ascii="Times" w:hAnsi="Times"/>
          <w:lang w:val="fr-FR"/>
        </w:rPr>
        <w:t xml:space="preserve"> </w:t>
      </w:r>
      <w:r w:rsidR="00026428" w:rsidRPr="00203C48">
        <w:rPr>
          <w:rFonts w:ascii="Times" w:hAnsi="Times"/>
          <w:lang w:val="fr-FR"/>
        </w:rPr>
        <w:t xml:space="preserve">ou « conseils » </w:t>
      </w:r>
      <w:r w:rsidR="00ED03C5" w:rsidRPr="00203C48">
        <w:rPr>
          <w:rFonts w:ascii="Times" w:hAnsi="Times"/>
          <w:lang w:val="fr-FR"/>
        </w:rPr>
        <w:t xml:space="preserve">la quintessence de l’institution communiste qui assure au plus grand nombre </w:t>
      </w:r>
      <w:r w:rsidR="00A8046D" w:rsidRPr="00203C48">
        <w:rPr>
          <w:rFonts w:ascii="Times" w:hAnsi="Times"/>
          <w:lang w:val="fr-FR"/>
        </w:rPr>
        <w:t xml:space="preserve">des ouvriers et des paysans </w:t>
      </w:r>
      <w:r w:rsidR="00ED03C5" w:rsidRPr="00203C48">
        <w:rPr>
          <w:rFonts w:ascii="Times" w:hAnsi="Times"/>
          <w:lang w:val="fr-FR"/>
        </w:rPr>
        <w:t>le pouvoir effectif</w:t>
      </w:r>
      <w:r w:rsidR="009973A2" w:rsidRPr="00203C48">
        <w:rPr>
          <w:rFonts w:ascii="Times" w:hAnsi="Times"/>
          <w:lang w:val="fr-FR"/>
        </w:rPr>
        <w:t>, à la fois législatif et exécutif</w:t>
      </w:r>
      <w:r w:rsidR="00ED03C5" w:rsidRPr="00203C48">
        <w:rPr>
          <w:rFonts w:ascii="Times" w:hAnsi="Times"/>
          <w:lang w:val="fr-FR"/>
        </w:rPr>
        <w:t>. Po</w:t>
      </w:r>
      <w:r w:rsidR="00A8046D" w:rsidRPr="00203C48">
        <w:rPr>
          <w:rFonts w:ascii="Times" w:hAnsi="Times"/>
          <w:lang w:val="fr-FR"/>
        </w:rPr>
        <w:t>urtant</w:t>
      </w:r>
      <w:r w:rsidR="006E0CF3">
        <w:rPr>
          <w:rFonts w:ascii="Times" w:hAnsi="Times"/>
          <w:lang w:val="fr-FR"/>
        </w:rPr>
        <w:t>,</w:t>
      </w:r>
      <w:r w:rsidR="00A8046D" w:rsidRPr="00203C48">
        <w:rPr>
          <w:rFonts w:ascii="Times" w:hAnsi="Times"/>
          <w:lang w:val="fr-FR"/>
        </w:rPr>
        <w:t xml:space="preserve"> comme on sait</w:t>
      </w:r>
      <w:r w:rsidR="00D7125C" w:rsidRPr="00203C48">
        <w:rPr>
          <w:rFonts w:ascii="Times" w:hAnsi="Times"/>
          <w:lang w:val="fr-FR"/>
        </w:rPr>
        <w:t xml:space="preserve"> ou comme on devrait savoir</w:t>
      </w:r>
      <w:r w:rsidR="006E0CF3">
        <w:rPr>
          <w:rFonts w:ascii="Times" w:hAnsi="Times"/>
          <w:lang w:val="fr-FR"/>
        </w:rPr>
        <w:t>, c’est</w:t>
      </w:r>
      <w:r w:rsidR="00ED03C5" w:rsidRPr="00203C48">
        <w:rPr>
          <w:rFonts w:ascii="Times" w:hAnsi="Times"/>
          <w:lang w:val="fr-FR"/>
        </w:rPr>
        <w:t xml:space="preserve"> </w:t>
      </w:r>
      <w:r w:rsidR="00ED03C5" w:rsidRPr="00203C48">
        <w:rPr>
          <w:rFonts w:ascii="Times" w:hAnsi="Times"/>
          <w:i/>
          <w:lang w:val="fr-FR"/>
        </w:rPr>
        <w:t>ce qui ne s’est pas passé</w:t>
      </w:r>
      <w:r w:rsidR="00ED03C5" w:rsidRPr="00203C48">
        <w:rPr>
          <w:rFonts w:ascii="Times" w:hAnsi="Times"/>
          <w:lang w:val="fr-FR"/>
        </w:rPr>
        <w:t xml:space="preserve">, </w:t>
      </w:r>
      <w:r w:rsidR="00A8046D" w:rsidRPr="00203C48">
        <w:rPr>
          <w:rFonts w:ascii="Times" w:hAnsi="Times"/>
          <w:lang w:val="fr-FR"/>
        </w:rPr>
        <w:t>puisque c’est le parti social-démocrate bolchévique, devenu</w:t>
      </w:r>
      <w:r w:rsidR="00ED03C5" w:rsidRPr="00203C48">
        <w:rPr>
          <w:rFonts w:ascii="Times" w:hAnsi="Times"/>
          <w:lang w:val="fr-FR"/>
        </w:rPr>
        <w:t xml:space="preserve"> parti communiste en 1918, qui exerce</w:t>
      </w:r>
      <w:r w:rsidR="00A8046D" w:rsidRPr="00203C48">
        <w:rPr>
          <w:rFonts w:ascii="Times" w:hAnsi="Times"/>
          <w:lang w:val="fr-FR"/>
        </w:rPr>
        <w:t>ra</w:t>
      </w:r>
      <w:r w:rsidR="00ED03C5" w:rsidRPr="00203C48">
        <w:rPr>
          <w:rFonts w:ascii="Times" w:hAnsi="Times"/>
          <w:lang w:val="fr-FR"/>
        </w:rPr>
        <w:t xml:space="preserve"> </w:t>
      </w:r>
      <w:r w:rsidR="00A8046D" w:rsidRPr="00203C48">
        <w:rPr>
          <w:rFonts w:ascii="Times" w:hAnsi="Times"/>
          <w:lang w:val="fr-FR"/>
        </w:rPr>
        <w:t xml:space="preserve">effectivement </w:t>
      </w:r>
      <w:r w:rsidR="00ED03C5" w:rsidRPr="00203C48">
        <w:rPr>
          <w:rFonts w:ascii="Times" w:hAnsi="Times"/>
          <w:lang w:val="fr-FR"/>
        </w:rPr>
        <w:t>le pouvoir</w:t>
      </w:r>
      <w:r w:rsidR="000F7752">
        <w:rPr>
          <w:rFonts w:ascii="Times" w:hAnsi="Times"/>
          <w:lang w:val="fr-FR"/>
        </w:rPr>
        <w:t xml:space="preserve"> dictatorial</w:t>
      </w:r>
      <w:r w:rsidR="00A8046D" w:rsidRPr="00203C48">
        <w:rPr>
          <w:rFonts w:ascii="Times" w:hAnsi="Times"/>
          <w:lang w:val="fr-FR"/>
        </w:rPr>
        <w:t xml:space="preserve">, </w:t>
      </w:r>
      <w:r w:rsidR="000F7752">
        <w:rPr>
          <w:rFonts w:ascii="Times" w:hAnsi="Times"/>
          <w:lang w:val="fr-FR"/>
        </w:rPr>
        <w:t>depuis la guerre civile</w:t>
      </w:r>
      <w:r w:rsidR="00A8046D" w:rsidRPr="00203C48">
        <w:rPr>
          <w:rFonts w:ascii="Times" w:hAnsi="Times"/>
          <w:lang w:val="fr-FR"/>
        </w:rPr>
        <w:t xml:space="preserve"> jusqu’à la fin de l’Union </w:t>
      </w:r>
      <w:r w:rsidR="00A8046D" w:rsidRPr="00203C48">
        <w:rPr>
          <w:rFonts w:ascii="Times" w:hAnsi="Times"/>
          <w:lang w:val="fr-FR"/>
        </w:rPr>
        <w:lastRenderedPageBreak/>
        <w:t>soviétique</w:t>
      </w:r>
      <w:r w:rsidR="00ED03C5" w:rsidRPr="00203C48">
        <w:rPr>
          <w:rFonts w:ascii="Times" w:hAnsi="Times"/>
          <w:lang w:val="fr-FR"/>
        </w:rPr>
        <w:t xml:space="preserve">. Le pouvoir dit </w:t>
      </w:r>
      <w:r w:rsidR="001D3138">
        <w:rPr>
          <w:rFonts w:ascii="Times" w:hAnsi="Times"/>
          <w:lang w:val="fr-FR"/>
        </w:rPr>
        <w:t>« </w:t>
      </w:r>
      <w:r w:rsidR="00ED03C5" w:rsidRPr="00203C48">
        <w:rPr>
          <w:rFonts w:ascii="Times" w:hAnsi="Times"/>
          <w:lang w:val="fr-FR"/>
        </w:rPr>
        <w:t>soviétique</w:t>
      </w:r>
      <w:r w:rsidR="001D3138">
        <w:rPr>
          <w:rFonts w:ascii="Times" w:hAnsi="Times"/>
          <w:lang w:val="fr-FR"/>
        </w:rPr>
        <w:t> »</w:t>
      </w:r>
      <w:r w:rsidR="00ED03C5" w:rsidRPr="00203C48">
        <w:rPr>
          <w:rFonts w:ascii="Times" w:hAnsi="Times"/>
          <w:lang w:val="fr-FR"/>
        </w:rPr>
        <w:t xml:space="preserve"> </w:t>
      </w:r>
      <w:r w:rsidR="009973A2" w:rsidRPr="00203C48">
        <w:rPr>
          <w:rFonts w:ascii="Times" w:hAnsi="Times"/>
          <w:lang w:val="fr-FR"/>
        </w:rPr>
        <w:t xml:space="preserve">qui s’est construit au cours du XXe siècle </w:t>
      </w:r>
      <w:r w:rsidR="00ED03C5" w:rsidRPr="00203C48">
        <w:rPr>
          <w:rFonts w:ascii="Times" w:hAnsi="Times"/>
          <w:lang w:val="fr-FR"/>
        </w:rPr>
        <w:t xml:space="preserve">a été un pouvoir </w:t>
      </w:r>
      <w:r w:rsidR="00A8046D" w:rsidRPr="00203C48">
        <w:rPr>
          <w:rFonts w:ascii="Times" w:hAnsi="Times"/>
          <w:lang w:val="fr-FR"/>
        </w:rPr>
        <w:t xml:space="preserve">non seulement non-soviétique mais </w:t>
      </w:r>
      <w:r w:rsidR="00ED03C5" w:rsidRPr="00203C48">
        <w:rPr>
          <w:rFonts w:ascii="Times" w:hAnsi="Times"/>
          <w:lang w:val="fr-FR"/>
        </w:rPr>
        <w:t xml:space="preserve">parfaitement </w:t>
      </w:r>
      <w:r w:rsidR="00ED03C5" w:rsidRPr="00203C48">
        <w:rPr>
          <w:rFonts w:ascii="Times" w:hAnsi="Times"/>
          <w:i/>
          <w:lang w:val="fr-FR"/>
        </w:rPr>
        <w:t>anti-soviétique</w:t>
      </w:r>
      <w:r w:rsidR="001D3138">
        <w:rPr>
          <w:rFonts w:ascii="Times" w:hAnsi="Times"/>
          <w:lang w:val="fr-FR"/>
        </w:rPr>
        <w:t>,</w:t>
      </w:r>
      <w:r w:rsidR="006E0CF3">
        <w:rPr>
          <w:rFonts w:ascii="Times" w:hAnsi="Times"/>
          <w:lang w:val="fr-FR"/>
        </w:rPr>
        <w:t xml:space="preserve"> si l’on veut bien </w:t>
      </w:r>
      <w:r w:rsidR="000F7752">
        <w:rPr>
          <w:rFonts w:ascii="Times" w:hAnsi="Times"/>
          <w:lang w:val="fr-FR"/>
        </w:rPr>
        <w:t xml:space="preserve">rendre </w:t>
      </w:r>
      <w:r w:rsidR="006E0CF3">
        <w:rPr>
          <w:rFonts w:ascii="Times" w:hAnsi="Times"/>
          <w:lang w:val="fr-FR"/>
        </w:rPr>
        <w:t xml:space="preserve">au mot « soviet » son sens authentique. L’usage de ce terme </w:t>
      </w:r>
      <w:r w:rsidR="00A8046D" w:rsidRPr="00203C48">
        <w:rPr>
          <w:rFonts w:ascii="Times" w:hAnsi="Times"/>
          <w:lang w:val="fr-FR"/>
        </w:rPr>
        <w:t xml:space="preserve">est sans doute le cœur même du mensonge qu’a été le communisme bureaucratique d’État depuis la révolution d’octobre jusqu’à la fin du XXe siècle. </w:t>
      </w:r>
    </w:p>
    <w:p w:rsidR="007559E0" w:rsidRPr="00203C48" w:rsidRDefault="00F75101" w:rsidP="00F60BBE">
      <w:pPr>
        <w:spacing w:line="360" w:lineRule="auto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L</w:t>
      </w:r>
      <w:r w:rsidR="007559E0" w:rsidRPr="00203C48">
        <w:rPr>
          <w:rFonts w:ascii="Times" w:hAnsi="Times"/>
          <w:lang w:val="fr-FR"/>
        </w:rPr>
        <w:t>e communisme historique, celui qui a été réalisé et que l</w:t>
      </w:r>
      <w:r w:rsidR="00D7125C" w:rsidRPr="00203C48">
        <w:rPr>
          <w:rFonts w:ascii="Times" w:hAnsi="Times"/>
          <w:lang w:val="fr-FR"/>
        </w:rPr>
        <w:t>es hist</w:t>
      </w:r>
      <w:r w:rsidR="00232356" w:rsidRPr="00203C48">
        <w:rPr>
          <w:rFonts w:ascii="Times" w:hAnsi="Times"/>
          <w:lang w:val="fr-FR"/>
        </w:rPr>
        <w:t>oriens retiennent</w:t>
      </w:r>
      <w:r w:rsidR="00D7125C" w:rsidRPr="00203C48">
        <w:rPr>
          <w:rFonts w:ascii="Times" w:hAnsi="Times"/>
          <w:lang w:val="fr-FR"/>
        </w:rPr>
        <w:t xml:space="preserve"> comme le communi</w:t>
      </w:r>
      <w:r w:rsidR="007559E0" w:rsidRPr="00203C48">
        <w:rPr>
          <w:rFonts w:ascii="Times" w:hAnsi="Times"/>
          <w:lang w:val="fr-FR"/>
        </w:rPr>
        <w:t>s</w:t>
      </w:r>
      <w:r w:rsidR="00D7125C" w:rsidRPr="00203C48">
        <w:rPr>
          <w:rFonts w:ascii="Times" w:hAnsi="Times"/>
          <w:lang w:val="fr-FR"/>
        </w:rPr>
        <w:t>m</w:t>
      </w:r>
      <w:r w:rsidR="007559E0" w:rsidRPr="00203C48">
        <w:rPr>
          <w:rFonts w:ascii="Times" w:hAnsi="Times"/>
          <w:lang w:val="fr-FR"/>
        </w:rPr>
        <w:t>e du XXe siècle</w:t>
      </w:r>
      <w:r w:rsidR="00147BF7">
        <w:rPr>
          <w:rFonts w:ascii="Times" w:hAnsi="Times"/>
          <w:lang w:val="fr-FR"/>
        </w:rPr>
        <w:t xml:space="preserve">, </w:t>
      </w:r>
      <w:r w:rsidR="007559E0" w:rsidRPr="00203C48">
        <w:rPr>
          <w:rFonts w:ascii="Times" w:hAnsi="Times"/>
          <w:lang w:val="fr-FR"/>
        </w:rPr>
        <w:t xml:space="preserve"> a </w:t>
      </w:r>
      <w:r w:rsidR="0060128D" w:rsidRPr="00203C48">
        <w:rPr>
          <w:rFonts w:ascii="Times" w:hAnsi="Times"/>
          <w:lang w:val="fr-FR"/>
        </w:rPr>
        <w:t>été un communis</w:t>
      </w:r>
      <w:r w:rsidR="007559E0" w:rsidRPr="00203C48">
        <w:rPr>
          <w:rFonts w:ascii="Times" w:hAnsi="Times"/>
          <w:lang w:val="fr-FR"/>
        </w:rPr>
        <w:t xml:space="preserve">me </w:t>
      </w:r>
      <w:r w:rsidR="0060128D" w:rsidRPr="00203C48">
        <w:rPr>
          <w:rFonts w:ascii="Times" w:hAnsi="Times"/>
          <w:lang w:val="fr-FR"/>
        </w:rPr>
        <w:t xml:space="preserve">très particulier </w:t>
      </w:r>
      <w:r w:rsidR="007559E0" w:rsidRPr="00203C48">
        <w:rPr>
          <w:rFonts w:ascii="Times" w:hAnsi="Times"/>
          <w:lang w:val="fr-FR"/>
        </w:rPr>
        <w:t>de parti-Etat ou d’É</w:t>
      </w:r>
      <w:r w:rsidR="00096D22">
        <w:rPr>
          <w:rFonts w:ascii="Times" w:hAnsi="Times"/>
          <w:lang w:val="fr-FR"/>
        </w:rPr>
        <w:t>tat-parti.</w:t>
      </w:r>
      <w:r w:rsidR="00E562B3">
        <w:rPr>
          <w:rFonts w:ascii="Times" w:hAnsi="Times"/>
          <w:lang w:val="fr-FR"/>
        </w:rPr>
        <w:t xml:space="preserve"> C</w:t>
      </w:r>
      <w:r w:rsidR="00D7125C" w:rsidRPr="00203C48">
        <w:rPr>
          <w:rFonts w:ascii="Times" w:hAnsi="Times"/>
          <w:lang w:val="fr-FR"/>
        </w:rPr>
        <w:t xml:space="preserve">ertains </w:t>
      </w:r>
      <w:r w:rsidR="00E562B3">
        <w:rPr>
          <w:rFonts w:ascii="Times" w:hAnsi="Times"/>
          <w:lang w:val="fr-FR"/>
        </w:rPr>
        <w:t xml:space="preserve">parleraient </w:t>
      </w:r>
      <w:r w:rsidR="00D7125C" w:rsidRPr="00203C48">
        <w:rPr>
          <w:rFonts w:ascii="Times" w:hAnsi="Times"/>
          <w:lang w:val="fr-FR"/>
        </w:rPr>
        <w:t xml:space="preserve">de </w:t>
      </w:r>
      <w:r w:rsidR="007559E0" w:rsidRPr="00203C48">
        <w:rPr>
          <w:rFonts w:ascii="Times" w:hAnsi="Times"/>
          <w:lang w:val="fr-FR"/>
        </w:rPr>
        <w:t>façon plus polémique</w:t>
      </w:r>
      <w:r w:rsidR="00096D22">
        <w:rPr>
          <w:rFonts w:ascii="Times" w:hAnsi="Times"/>
          <w:lang w:val="fr-FR"/>
        </w:rPr>
        <w:t>, et en assumant</w:t>
      </w:r>
      <w:r w:rsidR="0022424F">
        <w:rPr>
          <w:rFonts w:ascii="Times" w:hAnsi="Times"/>
          <w:lang w:val="fr-FR"/>
        </w:rPr>
        <w:t xml:space="preserve"> l’oxymore, </w:t>
      </w:r>
      <w:r w:rsidR="007559E0" w:rsidRPr="00203C48">
        <w:rPr>
          <w:rFonts w:ascii="Times" w:hAnsi="Times"/>
          <w:lang w:val="fr-FR"/>
        </w:rPr>
        <w:t xml:space="preserve"> </w:t>
      </w:r>
      <w:r w:rsidR="00E562B3">
        <w:rPr>
          <w:rFonts w:ascii="Times" w:hAnsi="Times"/>
          <w:lang w:val="fr-FR"/>
        </w:rPr>
        <w:t>d’</w:t>
      </w:r>
      <w:r w:rsidR="007559E0" w:rsidRPr="00203C48">
        <w:rPr>
          <w:rFonts w:ascii="Times" w:hAnsi="Times"/>
          <w:lang w:val="fr-FR"/>
        </w:rPr>
        <w:t xml:space="preserve">un </w:t>
      </w:r>
      <w:r w:rsidR="00E562B3">
        <w:rPr>
          <w:rFonts w:ascii="Times" w:hAnsi="Times"/>
          <w:lang w:val="fr-FR"/>
        </w:rPr>
        <w:t>« </w:t>
      </w:r>
      <w:r w:rsidR="007559E0" w:rsidRPr="00203C48">
        <w:rPr>
          <w:rFonts w:ascii="Times" w:hAnsi="Times"/>
          <w:lang w:val="fr-FR"/>
        </w:rPr>
        <w:t>c</w:t>
      </w:r>
      <w:r w:rsidR="0060128D" w:rsidRPr="00203C48">
        <w:rPr>
          <w:rFonts w:ascii="Times" w:hAnsi="Times"/>
          <w:lang w:val="fr-FR"/>
        </w:rPr>
        <w:t>o</w:t>
      </w:r>
      <w:r w:rsidR="007559E0" w:rsidRPr="00203C48">
        <w:rPr>
          <w:rFonts w:ascii="Times" w:hAnsi="Times"/>
          <w:lang w:val="fr-FR"/>
        </w:rPr>
        <w:t>mmunisme de caserne</w:t>
      </w:r>
      <w:r w:rsidR="00E562B3">
        <w:rPr>
          <w:rFonts w:ascii="Times" w:hAnsi="Times"/>
          <w:lang w:val="fr-FR"/>
        </w:rPr>
        <w:t> ». Ce communisme bureaucratique d’État</w:t>
      </w:r>
      <w:r w:rsidR="007559E0" w:rsidRPr="00203C48">
        <w:rPr>
          <w:rFonts w:ascii="Times" w:hAnsi="Times"/>
          <w:lang w:val="fr-FR"/>
        </w:rPr>
        <w:t xml:space="preserve"> </w:t>
      </w:r>
      <w:r w:rsidR="00E562B3">
        <w:rPr>
          <w:rFonts w:ascii="Times" w:hAnsi="Times"/>
          <w:lang w:val="fr-FR"/>
        </w:rPr>
        <w:t xml:space="preserve">n’a pas grand chose à voir avec le </w:t>
      </w:r>
      <w:r w:rsidR="007559E0" w:rsidRPr="00203C48">
        <w:rPr>
          <w:rFonts w:ascii="Times" w:hAnsi="Times"/>
          <w:lang w:val="fr-FR"/>
        </w:rPr>
        <w:t xml:space="preserve">communisme </w:t>
      </w:r>
      <w:r w:rsidR="00D7125C" w:rsidRPr="00203C48">
        <w:rPr>
          <w:rFonts w:ascii="Times" w:hAnsi="Times"/>
          <w:lang w:val="fr-FR"/>
        </w:rPr>
        <w:t xml:space="preserve">encore tout </w:t>
      </w:r>
      <w:r w:rsidR="007559E0" w:rsidRPr="00203C48">
        <w:rPr>
          <w:rFonts w:ascii="Times" w:hAnsi="Times"/>
          <w:lang w:val="fr-FR"/>
        </w:rPr>
        <w:t xml:space="preserve">théorique </w:t>
      </w:r>
      <w:r w:rsidR="00D7125C" w:rsidRPr="00203C48">
        <w:rPr>
          <w:rFonts w:ascii="Times" w:hAnsi="Times"/>
          <w:lang w:val="fr-FR"/>
        </w:rPr>
        <w:t xml:space="preserve">de Marx et d’Engels, </w:t>
      </w:r>
      <w:r w:rsidR="000704E2" w:rsidRPr="00203C48">
        <w:rPr>
          <w:rFonts w:ascii="Times" w:hAnsi="Times"/>
          <w:lang w:val="fr-FR"/>
        </w:rPr>
        <w:t xml:space="preserve">mais </w:t>
      </w:r>
      <w:r w:rsidR="009721EA" w:rsidRPr="00203C48">
        <w:rPr>
          <w:rFonts w:ascii="Times" w:hAnsi="Times"/>
          <w:lang w:val="fr-FR"/>
        </w:rPr>
        <w:t xml:space="preserve">surtout </w:t>
      </w:r>
      <w:r w:rsidR="00E562B3">
        <w:rPr>
          <w:rFonts w:ascii="Times" w:hAnsi="Times"/>
          <w:lang w:val="fr-FR"/>
        </w:rPr>
        <w:t xml:space="preserve">il s’est </w:t>
      </w:r>
      <w:r w:rsidR="000704E2" w:rsidRPr="00203C48">
        <w:rPr>
          <w:rFonts w:ascii="Times" w:hAnsi="Times"/>
          <w:lang w:val="fr-FR"/>
        </w:rPr>
        <w:t xml:space="preserve"> radicalement </w:t>
      </w:r>
      <w:r w:rsidR="00E562B3">
        <w:rPr>
          <w:rFonts w:ascii="Times" w:hAnsi="Times"/>
          <w:lang w:val="fr-FR"/>
        </w:rPr>
        <w:t xml:space="preserve">distingué </w:t>
      </w:r>
      <w:r w:rsidR="00096D22">
        <w:rPr>
          <w:rFonts w:ascii="Times" w:hAnsi="Times"/>
          <w:lang w:val="fr-FR"/>
        </w:rPr>
        <w:t xml:space="preserve">des </w:t>
      </w:r>
      <w:r w:rsidR="0060128D" w:rsidRPr="00203C48">
        <w:rPr>
          <w:rFonts w:ascii="Times" w:hAnsi="Times"/>
          <w:lang w:val="fr-FR"/>
        </w:rPr>
        <w:t xml:space="preserve">formes d’auto-organisation qui se sont développées au cours de la révolution </w:t>
      </w:r>
      <w:r w:rsidR="00147BF7">
        <w:rPr>
          <w:rFonts w:ascii="Times" w:hAnsi="Times"/>
          <w:lang w:val="fr-FR"/>
        </w:rPr>
        <w:t xml:space="preserve">russe </w:t>
      </w:r>
      <w:r w:rsidR="0060128D" w:rsidRPr="00203C48">
        <w:rPr>
          <w:rFonts w:ascii="Times" w:hAnsi="Times"/>
          <w:lang w:val="fr-FR"/>
        </w:rPr>
        <w:t>durant l’année 191</w:t>
      </w:r>
      <w:r w:rsidR="005D353B" w:rsidRPr="00203C48">
        <w:rPr>
          <w:rFonts w:ascii="Times" w:hAnsi="Times"/>
          <w:lang w:val="fr-FR"/>
        </w:rPr>
        <w:t>7</w:t>
      </w:r>
      <w:r w:rsidR="0060128D" w:rsidRPr="00203C48">
        <w:rPr>
          <w:rFonts w:ascii="Times" w:hAnsi="Times"/>
          <w:lang w:val="fr-FR"/>
        </w:rPr>
        <w:t xml:space="preserve">, </w:t>
      </w:r>
      <w:r w:rsidR="00F80B01" w:rsidRPr="00203C48">
        <w:rPr>
          <w:rFonts w:ascii="Times" w:hAnsi="Times"/>
          <w:lang w:val="fr-FR"/>
        </w:rPr>
        <w:t>et dont certaine</w:t>
      </w:r>
      <w:r w:rsidR="0068446D" w:rsidRPr="00203C48">
        <w:rPr>
          <w:rFonts w:ascii="Times" w:hAnsi="Times"/>
          <w:lang w:val="fr-FR"/>
        </w:rPr>
        <w:t>s</w:t>
      </w:r>
      <w:r w:rsidR="00F80B01" w:rsidRPr="00203C48">
        <w:rPr>
          <w:rFonts w:ascii="Times" w:hAnsi="Times"/>
          <w:lang w:val="fr-FR"/>
        </w:rPr>
        <w:t xml:space="preserve"> </w:t>
      </w:r>
      <w:r w:rsidR="0068446D" w:rsidRPr="00203C48">
        <w:rPr>
          <w:rFonts w:ascii="Times" w:hAnsi="Times"/>
          <w:lang w:val="fr-FR"/>
        </w:rPr>
        <w:t xml:space="preserve">ont </w:t>
      </w:r>
      <w:r w:rsidR="00F80B01" w:rsidRPr="00203C48">
        <w:rPr>
          <w:rFonts w:ascii="Times" w:hAnsi="Times"/>
          <w:lang w:val="fr-FR"/>
        </w:rPr>
        <w:t>p</w:t>
      </w:r>
      <w:r w:rsidR="00E562B3">
        <w:rPr>
          <w:rFonts w:ascii="Times" w:hAnsi="Times"/>
          <w:lang w:val="fr-FR"/>
        </w:rPr>
        <w:t>erduré encore quelques années dans un</w:t>
      </w:r>
      <w:r w:rsidR="0068446D" w:rsidRPr="00203C48">
        <w:rPr>
          <w:rFonts w:ascii="Times" w:hAnsi="Times"/>
          <w:lang w:val="fr-FR"/>
        </w:rPr>
        <w:t xml:space="preserve"> </w:t>
      </w:r>
      <w:r w:rsidR="0060128D" w:rsidRPr="00203C48">
        <w:rPr>
          <w:rFonts w:ascii="Times" w:hAnsi="Times"/>
          <w:lang w:val="fr-FR"/>
        </w:rPr>
        <w:t xml:space="preserve">processus lui-même multiple. </w:t>
      </w:r>
      <w:r w:rsidR="007559E0" w:rsidRPr="00203C48">
        <w:rPr>
          <w:rFonts w:ascii="Times" w:hAnsi="Times"/>
          <w:lang w:val="fr-FR"/>
        </w:rPr>
        <w:t xml:space="preserve"> </w:t>
      </w:r>
    </w:p>
    <w:p w:rsidR="000704E2" w:rsidRPr="00203C48" w:rsidRDefault="000704E2" w:rsidP="00F60BBE">
      <w:pPr>
        <w:spacing w:line="360" w:lineRule="auto"/>
        <w:jc w:val="both"/>
        <w:rPr>
          <w:rFonts w:ascii="Times" w:hAnsi="Times"/>
          <w:lang w:val="fr-FR"/>
        </w:rPr>
      </w:pPr>
      <w:r w:rsidRPr="00203C48">
        <w:rPr>
          <w:rFonts w:ascii="Times" w:hAnsi="Times"/>
          <w:lang w:val="fr-FR"/>
        </w:rPr>
        <w:t xml:space="preserve">Cet </w:t>
      </w:r>
      <w:r w:rsidR="007559E0" w:rsidRPr="00203C48">
        <w:rPr>
          <w:rFonts w:ascii="Times" w:hAnsi="Times"/>
          <w:lang w:val="fr-FR"/>
        </w:rPr>
        <w:t>a</w:t>
      </w:r>
      <w:r w:rsidRPr="00203C48">
        <w:rPr>
          <w:rFonts w:ascii="Times" w:hAnsi="Times"/>
          <w:lang w:val="fr-FR"/>
        </w:rPr>
        <w:t xml:space="preserve">bîme entre </w:t>
      </w:r>
      <w:r w:rsidR="00517D01">
        <w:rPr>
          <w:rFonts w:ascii="Times" w:hAnsi="Times"/>
          <w:lang w:val="fr-FR"/>
        </w:rPr>
        <w:t xml:space="preserve">le </w:t>
      </w:r>
      <w:r w:rsidRPr="00203C48">
        <w:rPr>
          <w:rFonts w:ascii="Times" w:hAnsi="Times"/>
          <w:lang w:val="fr-FR"/>
        </w:rPr>
        <w:t>communisme bureaucratique</w:t>
      </w:r>
      <w:r w:rsidR="007559E0" w:rsidRPr="00203C48">
        <w:rPr>
          <w:rFonts w:ascii="Times" w:hAnsi="Times"/>
          <w:lang w:val="fr-FR"/>
        </w:rPr>
        <w:t xml:space="preserve"> d’État et le communisme théorique </w:t>
      </w:r>
      <w:r w:rsidR="001137E1">
        <w:rPr>
          <w:rFonts w:ascii="Times" w:hAnsi="Times"/>
          <w:lang w:val="fr-FR"/>
        </w:rPr>
        <w:t>de Marx et Engels</w:t>
      </w:r>
      <w:r w:rsidR="001D3138">
        <w:rPr>
          <w:rFonts w:ascii="Times" w:hAnsi="Times"/>
          <w:lang w:val="fr-FR"/>
        </w:rPr>
        <w:t>,</w:t>
      </w:r>
      <w:r w:rsidR="001137E1">
        <w:rPr>
          <w:rFonts w:ascii="Times" w:hAnsi="Times"/>
          <w:lang w:val="fr-FR"/>
        </w:rPr>
        <w:t xml:space="preserve"> qui visai</w:t>
      </w:r>
      <w:r w:rsidR="007559E0" w:rsidRPr="00203C48">
        <w:rPr>
          <w:rFonts w:ascii="Times" w:hAnsi="Times"/>
          <w:lang w:val="fr-FR"/>
        </w:rPr>
        <w:t>t à la dissolution progressive de  l’</w:t>
      </w:r>
      <w:r w:rsidRPr="00203C48">
        <w:rPr>
          <w:rFonts w:ascii="Times" w:hAnsi="Times"/>
          <w:lang w:val="fr-FR"/>
        </w:rPr>
        <w:t xml:space="preserve">État dans de nouvelles formes </w:t>
      </w:r>
      <w:r w:rsidR="007559E0" w:rsidRPr="00203C48">
        <w:rPr>
          <w:rFonts w:ascii="Times" w:hAnsi="Times"/>
          <w:lang w:val="fr-FR"/>
        </w:rPr>
        <w:t xml:space="preserve"> </w:t>
      </w:r>
      <w:r w:rsidR="0060128D" w:rsidRPr="00203C48">
        <w:rPr>
          <w:rFonts w:ascii="Times" w:hAnsi="Times"/>
          <w:lang w:val="fr-FR"/>
        </w:rPr>
        <w:t>d’auto-</w:t>
      </w:r>
      <w:r w:rsidR="007559E0" w:rsidRPr="00203C48">
        <w:rPr>
          <w:rFonts w:ascii="Times" w:hAnsi="Times"/>
          <w:lang w:val="fr-FR"/>
        </w:rPr>
        <w:t>gouverneme</w:t>
      </w:r>
      <w:r w:rsidR="00147BF7">
        <w:rPr>
          <w:rFonts w:ascii="Times" w:hAnsi="Times"/>
          <w:lang w:val="fr-FR"/>
        </w:rPr>
        <w:t>nt des sociétés</w:t>
      </w:r>
      <w:r w:rsidR="001D3138">
        <w:rPr>
          <w:rFonts w:ascii="Times" w:hAnsi="Times"/>
          <w:lang w:val="fr-FR"/>
        </w:rPr>
        <w:t>,</w:t>
      </w:r>
      <w:r w:rsidR="00147BF7">
        <w:rPr>
          <w:rFonts w:ascii="Times" w:hAnsi="Times"/>
          <w:lang w:val="fr-FR"/>
        </w:rPr>
        <w:t xml:space="preserve"> </w:t>
      </w:r>
      <w:r w:rsidR="001D3138">
        <w:rPr>
          <w:rFonts w:ascii="Times" w:hAnsi="Times"/>
          <w:lang w:val="fr-FR"/>
        </w:rPr>
        <w:t>entache</w:t>
      </w:r>
      <w:r w:rsidR="00147BF7">
        <w:rPr>
          <w:rFonts w:ascii="Times" w:hAnsi="Times"/>
          <w:lang w:val="fr-FR"/>
        </w:rPr>
        <w:t xml:space="preserve"> </w:t>
      </w:r>
      <w:r w:rsidR="007559E0" w:rsidRPr="00203C48">
        <w:rPr>
          <w:rFonts w:ascii="Times" w:hAnsi="Times"/>
          <w:lang w:val="fr-FR"/>
        </w:rPr>
        <w:t xml:space="preserve"> le </w:t>
      </w:r>
      <w:r w:rsidR="00147BF7">
        <w:rPr>
          <w:rFonts w:ascii="Times" w:hAnsi="Times"/>
          <w:lang w:val="fr-FR"/>
        </w:rPr>
        <w:t xml:space="preserve">nom même de </w:t>
      </w:r>
      <w:r w:rsidR="001D3138">
        <w:rPr>
          <w:rFonts w:ascii="Times" w:hAnsi="Times"/>
          <w:lang w:val="fr-FR"/>
        </w:rPr>
        <w:t>« </w:t>
      </w:r>
      <w:r w:rsidR="00147BF7">
        <w:rPr>
          <w:rFonts w:ascii="Times" w:hAnsi="Times"/>
          <w:lang w:val="fr-FR"/>
        </w:rPr>
        <w:t>communisme</w:t>
      </w:r>
      <w:r w:rsidR="001D3138">
        <w:rPr>
          <w:rFonts w:ascii="Times" w:hAnsi="Times"/>
          <w:lang w:val="fr-FR"/>
        </w:rPr>
        <w:t> »</w:t>
      </w:r>
      <w:r w:rsidR="007559E0" w:rsidRPr="00203C48">
        <w:rPr>
          <w:rFonts w:ascii="Times" w:hAnsi="Times"/>
          <w:lang w:val="fr-FR"/>
        </w:rPr>
        <w:t xml:space="preserve">. Il faut en être conscient pour ne </w:t>
      </w:r>
      <w:r w:rsidR="001137E1">
        <w:rPr>
          <w:rFonts w:ascii="Times" w:hAnsi="Times"/>
          <w:lang w:val="fr-FR"/>
        </w:rPr>
        <w:t>pas se bercer de belles histoires rétrospectives</w:t>
      </w:r>
      <w:r w:rsidR="009973A2" w:rsidRPr="00203C48">
        <w:rPr>
          <w:rFonts w:ascii="Times" w:hAnsi="Times"/>
          <w:lang w:val="fr-FR"/>
        </w:rPr>
        <w:t>. C</w:t>
      </w:r>
      <w:r w:rsidR="007559E0" w:rsidRPr="00203C48">
        <w:rPr>
          <w:rFonts w:ascii="Times" w:hAnsi="Times"/>
          <w:lang w:val="fr-FR"/>
        </w:rPr>
        <w:t>ela rend d’autant plus problématique une pure et simple reprise du</w:t>
      </w:r>
      <w:r w:rsidR="0060128D" w:rsidRPr="00203C48">
        <w:rPr>
          <w:rFonts w:ascii="Times" w:hAnsi="Times"/>
          <w:lang w:val="fr-FR"/>
        </w:rPr>
        <w:t xml:space="preserve"> </w:t>
      </w:r>
      <w:r w:rsidR="00147BF7">
        <w:rPr>
          <w:rFonts w:ascii="Times" w:hAnsi="Times"/>
          <w:lang w:val="fr-FR"/>
        </w:rPr>
        <w:t>« </w:t>
      </w:r>
      <w:r w:rsidR="0060128D" w:rsidRPr="00203C48">
        <w:rPr>
          <w:rFonts w:ascii="Times" w:hAnsi="Times"/>
          <w:lang w:val="fr-FR"/>
        </w:rPr>
        <w:t>projet communiste</w:t>
      </w:r>
      <w:r w:rsidR="00147BF7">
        <w:rPr>
          <w:rFonts w:ascii="Times" w:hAnsi="Times"/>
          <w:lang w:val="fr-FR"/>
        </w:rPr>
        <w:t> »</w:t>
      </w:r>
      <w:r w:rsidR="0060128D" w:rsidRPr="00203C48">
        <w:rPr>
          <w:rFonts w:ascii="Times" w:hAnsi="Times"/>
          <w:lang w:val="fr-FR"/>
        </w:rPr>
        <w:t xml:space="preserve"> aujourd’hui, surtout lorsqu’on tient à ce terme, et surtout </w:t>
      </w:r>
      <w:r w:rsidR="001D3138">
        <w:rPr>
          <w:rFonts w:ascii="Times" w:hAnsi="Times"/>
          <w:lang w:val="fr-FR"/>
        </w:rPr>
        <w:t>lorsque l’</w:t>
      </w:r>
      <w:r w:rsidR="001D3138" w:rsidRPr="00203C48">
        <w:rPr>
          <w:rFonts w:ascii="Times" w:hAnsi="Times"/>
          <w:lang w:val="fr-FR"/>
        </w:rPr>
        <w:t>on</w:t>
      </w:r>
      <w:r w:rsidRPr="00203C48">
        <w:rPr>
          <w:rFonts w:ascii="Times" w:hAnsi="Times"/>
          <w:lang w:val="fr-FR"/>
        </w:rPr>
        <w:t xml:space="preserve"> tient à utiliser le </w:t>
      </w:r>
      <w:r w:rsidR="00147BF7">
        <w:rPr>
          <w:rFonts w:ascii="Times" w:hAnsi="Times"/>
          <w:lang w:val="fr-FR"/>
        </w:rPr>
        <w:t xml:space="preserve">terme de </w:t>
      </w:r>
      <w:r w:rsidRPr="00203C48">
        <w:rPr>
          <w:rFonts w:ascii="Times" w:hAnsi="Times"/>
          <w:lang w:val="fr-FR"/>
        </w:rPr>
        <w:t>communisme au singul</w:t>
      </w:r>
      <w:r w:rsidR="0060128D" w:rsidRPr="00203C48">
        <w:rPr>
          <w:rFonts w:ascii="Times" w:hAnsi="Times"/>
          <w:lang w:val="fr-FR"/>
        </w:rPr>
        <w:t>i</w:t>
      </w:r>
      <w:r w:rsidRPr="00203C48">
        <w:rPr>
          <w:rFonts w:ascii="Times" w:hAnsi="Times"/>
          <w:lang w:val="fr-FR"/>
        </w:rPr>
        <w:t>er et non au</w:t>
      </w:r>
      <w:r w:rsidR="0060128D" w:rsidRPr="00203C48">
        <w:rPr>
          <w:rFonts w:ascii="Times" w:hAnsi="Times"/>
          <w:lang w:val="fr-FR"/>
        </w:rPr>
        <w:t xml:space="preserve"> pluriel. </w:t>
      </w:r>
      <w:r w:rsidR="00147BF7">
        <w:rPr>
          <w:rFonts w:ascii="Times" w:hAnsi="Times"/>
          <w:lang w:val="fr-FR"/>
        </w:rPr>
        <w:t xml:space="preserve">Et d’ailleurs, plutôt que de </w:t>
      </w:r>
      <w:r w:rsidR="007559E0" w:rsidRPr="00203C48">
        <w:rPr>
          <w:rFonts w:ascii="Times" w:hAnsi="Times"/>
          <w:lang w:val="fr-FR"/>
        </w:rPr>
        <w:t xml:space="preserve">parler d’hypothèse communiste </w:t>
      </w:r>
      <w:r w:rsidR="00147BF7">
        <w:rPr>
          <w:rFonts w:ascii="Times" w:hAnsi="Times"/>
          <w:lang w:val="fr-FR"/>
        </w:rPr>
        <w:t xml:space="preserve">comme Badiou, il faudrait parler </w:t>
      </w:r>
      <w:r w:rsidR="007559E0" w:rsidRPr="00203C48">
        <w:rPr>
          <w:rFonts w:ascii="Times" w:hAnsi="Times"/>
          <w:lang w:val="fr-FR"/>
        </w:rPr>
        <w:t xml:space="preserve"> d’</w:t>
      </w:r>
      <w:r w:rsidR="007559E0" w:rsidRPr="00203C48">
        <w:rPr>
          <w:rFonts w:ascii="Times" w:hAnsi="Times"/>
          <w:i/>
          <w:lang w:val="fr-FR"/>
        </w:rPr>
        <w:t>hypothèque</w:t>
      </w:r>
      <w:r w:rsidR="007559E0" w:rsidRPr="00203C48">
        <w:rPr>
          <w:rFonts w:ascii="Times" w:hAnsi="Times"/>
          <w:lang w:val="fr-FR"/>
        </w:rPr>
        <w:t xml:space="preserve"> communiste.</w:t>
      </w:r>
      <w:r w:rsidRPr="00203C48">
        <w:rPr>
          <w:rFonts w:ascii="Times" w:hAnsi="Times"/>
          <w:lang w:val="fr-FR"/>
        </w:rPr>
        <w:t xml:space="preserve"> </w:t>
      </w:r>
      <w:r w:rsidR="00104317">
        <w:rPr>
          <w:rFonts w:ascii="Times" w:hAnsi="Times"/>
          <w:lang w:val="fr-FR"/>
        </w:rPr>
        <w:t xml:space="preserve">Le </w:t>
      </w:r>
      <w:r w:rsidR="007559E0" w:rsidRPr="00203C48">
        <w:rPr>
          <w:rFonts w:ascii="Times" w:hAnsi="Times"/>
          <w:lang w:val="fr-FR"/>
        </w:rPr>
        <w:t xml:space="preserve">terme </w:t>
      </w:r>
      <w:r w:rsidRPr="00203C48">
        <w:rPr>
          <w:rFonts w:ascii="Times" w:hAnsi="Times"/>
          <w:lang w:val="fr-FR"/>
        </w:rPr>
        <w:t>d’</w:t>
      </w:r>
      <w:r w:rsidR="001D3138">
        <w:rPr>
          <w:rFonts w:ascii="Times" w:hAnsi="Times"/>
          <w:lang w:val="fr-FR"/>
        </w:rPr>
        <w:t xml:space="preserve"> « </w:t>
      </w:r>
      <w:r w:rsidRPr="00203C48">
        <w:rPr>
          <w:rFonts w:ascii="Times" w:hAnsi="Times"/>
          <w:lang w:val="fr-FR"/>
        </w:rPr>
        <w:t>hypothèque</w:t>
      </w:r>
      <w:r w:rsidR="001D3138">
        <w:rPr>
          <w:rFonts w:ascii="Times" w:hAnsi="Times"/>
          <w:lang w:val="fr-FR"/>
        </w:rPr>
        <w:t> »</w:t>
      </w:r>
      <w:r w:rsidRPr="00203C48">
        <w:rPr>
          <w:rFonts w:ascii="Times" w:hAnsi="Times"/>
          <w:lang w:val="fr-FR"/>
        </w:rPr>
        <w:t xml:space="preserve"> </w:t>
      </w:r>
      <w:r w:rsidR="00104317">
        <w:rPr>
          <w:rFonts w:ascii="Times" w:hAnsi="Times"/>
          <w:lang w:val="fr-FR"/>
        </w:rPr>
        <w:t>est pris ici dans son sens</w:t>
      </w:r>
      <w:r w:rsidR="007559E0" w:rsidRPr="00203C48">
        <w:rPr>
          <w:rFonts w:ascii="Times" w:hAnsi="Times"/>
          <w:lang w:val="fr-FR"/>
        </w:rPr>
        <w:t xml:space="preserve"> </w:t>
      </w:r>
      <w:r w:rsidR="00104317">
        <w:rPr>
          <w:rFonts w:ascii="Times" w:hAnsi="Times"/>
          <w:lang w:val="fr-FR"/>
        </w:rPr>
        <w:t xml:space="preserve">politique : </w:t>
      </w:r>
      <w:r w:rsidR="007559E0" w:rsidRPr="00203C48">
        <w:rPr>
          <w:rFonts w:ascii="Times" w:hAnsi="Times"/>
          <w:lang w:val="fr-FR"/>
        </w:rPr>
        <w:t>«  obstacle qui empêche l’acc</w:t>
      </w:r>
      <w:r w:rsidRPr="00203C48">
        <w:rPr>
          <w:rFonts w:ascii="Times" w:hAnsi="Times"/>
          <w:lang w:val="fr-FR"/>
        </w:rPr>
        <w:t>omplissement de quelque chose »</w:t>
      </w:r>
      <w:r w:rsidRPr="00203C48">
        <w:rPr>
          <w:rStyle w:val="Appelnotedebasdep"/>
          <w:rFonts w:ascii="Times" w:hAnsi="Times"/>
          <w:lang w:val="fr-FR"/>
        </w:rPr>
        <w:footnoteReference w:id="2"/>
      </w:r>
      <w:r w:rsidR="007559E0" w:rsidRPr="00203C48">
        <w:rPr>
          <w:rFonts w:ascii="Times" w:hAnsi="Times"/>
          <w:lang w:val="fr-FR"/>
        </w:rPr>
        <w:t>.</w:t>
      </w:r>
      <w:r w:rsidRPr="00203C48">
        <w:rPr>
          <w:rFonts w:ascii="Times" w:hAnsi="Times"/>
          <w:lang w:val="fr-FR"/>
        </w:rPr>
        <w:t xml:space="preserve"> Ce qui empêche </w:t>
      </w:r>
      <w:r w:rsidR="001137E1">
        <w:rPr>
          <w:rFonts w:ascii="Times" w:hAnsi="Times"/>
          <w:lang w:val="fr-FR"/>
        </w:rPr>
        <w:t xml:space="preserve">désormais </w:t>
      </w:r>
      <w:r w:rsidRPr="00203C48">
        <w:rPr>
          <w:rFonts w:ascii="Times" w:hAnsi="Times"/>
          <w:lang w:val="fr-FR"/>
        </w:rPr>
        <w:t>tout accompliss</w:t>
      </w:r>
      <w:r w:rsidR="007559E0" w:rsidRPr="00203C48">
        <w:rPr>
          <w:rFonts w:ascii="Times" w:hAnsi="Times"/>
          <w:lang w:val="fr-FR"/>
        </w:rPr>
        <w:t>e</w:t>
      </w:r>
      <w:r w:rsidRPr="00203C48">
        <w:rPr>
          <w:rFonts w:ascii="Times" w:hAnsi="Times"/>
          <w:lang w:val="fr-FR"/>
        </w:rPr>
        <w:t>m</w:t>
      </w:r>
      <w:r w:rsidR="007559E0" w:rsidRPr="00203C48">
        <w:rPr>
          <w:rFonts w:ascii="Times" w:hAnsi="Times"/>
          <w:lang w:val="fr-FR"/>
        </w:rPr>
        <w:t xml:space="preserve">ent </w:t>
      </w:r>
      <w:r w:rsidR="00147BF7">
        <w:rPr>
          <w:rFonts w:ascii="Times" w:hAnsi="Times"/>
          <w:lang w:val="fr-FR"/>
        </w:rPr>
        <w:t>à retar</w:t>
      </w:r>
      <w:r w:rsidR="001137E1">
        <w:rPr>
          <w:rFonts w:ascii="Times" w:hAnsi="Times"/>
          <w:lang w:val="fr-FR"/>
        </w:rPr>
        <w:t xml:space="preserve">dement </w:t>
      </w:r>
      <w:r w:rsidR="007559E0" w:rsidRPr="00203C48">
        <w:rPr>
          <w:rFonts w:ascii="Times" w:hAnsi="Times"/>
          <w:lang w:val="fr-FR"/>
        </w:rPr>
        <w:t>du communisme</w:t>
      </w:r>
      <w:r w:rsidR="00104317">
        <w:rPr>
          <w:rFonts w:ascii="Times" w:hAnsi="Times"/>
          <w:lang w:val="fr-FR"/>
        </w:rPr>
        <w:t xml:space="preserve"> « à l’ancienne »</w:t>
      </w:r>
      <w:r w:rsidR="007559E0" w:rsidRPr="00203C48">
        <w:rPr>
          <w:rFonts w:ascii="Times" w:hAnsi="Times"/>
          <w:lang w:val="fr-FR"/>
        </w:rPr>
        <w:t>, c’est précisément la forme étatique</w:t>
      </w:r>
      <w:r w:rsidR="009929F4" w:rsidRPr="00203C48">
        <w:rPr>
          <w:rFonts w:ascii="Times" w:hAnsi="Times"/>
          <w:lang w:val="fr-FR"/>
        </w:rPr>
        <w:t xml:space="preserve">, ou plus exactement hyper-étatique </w:t>
      </w:r>
      <w:r w:rsidR="007559E0" w:rsidRPr="00203C48">
        <w:rPr>
          <w:rFonts w:ascii="Times" w:hAnsi="Times"/>
          <w:lang w:val="fr-FR"/>
        </w:rPr>
        <w:t xml:space="preserve"> qu’</w:t>
      </w:r>
      <w:r w:rsidR="00CC6089" w:rsidRPr="00203C48">
        <w:rPr>
          <w:rFonts w:ascii="Times" w:hAnsi="Times"/>
          <w:lang w:val="fr-FR"/>
        </w:rPr>
        <w:t>il a pris</w:t>
      </w:r>
      <w:r w:rsidR="00104317">
        <w:rPr>
          <w:rFonts w:ascii="Times" w:hAnsi="Times"/>
          <w:lang w:val="fr-FR"/>
        </w:rPr>
        <w:t>e</w:t>
      </w:r>
      <w:r w:rsidR="007559E0" w:rsidRPr="00203C48">
        <w:rPr>
          <w:rFonts w:ascii="Times" w:hAnsi="Times"/>
          <w:lang w:val="fr-FR"/>
        </w:rPr>
        <w:t xml:space="preserve"> au </w:t>
      </w:r>
      <w:r w:rsidR="009929F4" w:rsidRPr="00203C48">
        <w:rPr>
          <w:rFonts w:ascii="Times" w:hAnsi="Times"/>
          <w:lang w:val="fr-FR"/>
        </w:rPr>
        <w:t xml:space="preserve">XXe siècle. </w:t>
      </w:r>
      <w:r w:rsidR="009721EA" w:rsidRPr="00203C48">
        <w:rPr>
          <w:rFonts w:ascii="Times" w:hAnsi="Times"/>
          <w:lang w:val="fr-FR"/>
        </w:rPr>
        <w:t>Cette forme, on pourrait l’appeler le « surpouvoir</w:t>
      </w:r>
      <w:r w:rsidR="0099268A">
        <w:rPr>
          <w:rFonts w:ascii="Times" w:hAnsi="Times"/>
          <w:lang w:val="fr-FR"/>
        </w:rPr>
        <w:t> »</w:t>
      </w:r>
      <w:r w:rsidR="009721EA" w:rsidRPr="00203C48">
        <w:rPr>
          <w:rFonts w:ascii="Times" w:hAnsi="Times"/>
          <w:lang w:val="fr-FR"/>
        </w:rPr>
        <w:t xml:space="preserve"> de l’État</w:t>
      </w:r>
      <w:r w:rsidR="0099268A">
        <w:rPr>
          <w:rFonts w:ascii="Times" w:hAnsi="Times"/>
          <w:lang w:val="fr-FR"/>
        </w:rPr>
        <w:t>-p</w:t>
      </w:r>
      <w:r w:rsidR="004447E2" w:rsidRPr="00203C48">
        <w:rPr>
          <w:rFonts w:ascii="Times" w:hAnsi="Times"/>
          <w:lang w:val="fr-FR"/>
        </w:rPr>
        <w:t xml:space="preserve">arti </w:t>
      </w:r>
      <w:r w:rsidR="0099268A">
        <w:rPr>
          <w:rFonts w:ascii="Times" w:hAnsi="Times"/>
          <w:lang w:val="fr-FR"/>
        </w:rPr>
        <w:t>communiste</w:t>
      </w:r>
      <w:r w:rsidR="009F5C17">
        <w:rPr>
          <w:rFonts w:ascii="Times" w:hAnsi="Times"/>
          <w:lang w:val="fr-FR"/>
        </w:rPr>
        <w:t xml:space="preserve">, en </w:t>
      </w:r>
      <w:r w:rsidR="00147BF7">
        <w:rPr>
          <w:rFonts w:ascii="Times" w:hAnsi="Times"/>
          <w:lang w:val="fr-FR"/>
        </w:rPr>
        <w:t xml:space="preserve">empruntant à Foucault le </w:t>
      </w:r>
      <w:r w:rsidR="0099268A">
        <w:rPr>
          <w:rFonts w:ascii="Times" w:hAnsi="Times"/>
          <w:lang w:val="fr-FR"/>
        </w:rPr>
        <w:t xml:space="preserve">terme </w:t>
      </w:r>
      <w:r w:rsidR="009F5C17">
        <w:rPr>
          <w:rFonts w:ascii="Times" w:hAnsi="Times"/>
          <w:lang w:val="fr-FR"/>
        </w:rPr>
        <w:t>de</w:t>
      </w:r>
      <w:r w:rsidR="004447E2" w:rsidRPr="00203C48">
        <w:rPr>
          <w:rFonts w:ascii="Times" w:hAnsi="Times"/>
          <w:lang w:val="fr-FR"/>
        </w:rPr>
        <w:t xml:space="preserve"> </w:t>
      </w:r>
      <w:r w:rsidR="001D3138">
        <w:rPr>
          <w:rFonts w:ascii="Times" w:hAnsi="Times"/>
          <w:lang w:val="fr-FR"/>
        </w:rPr>
        <w:t>« </w:t>
      </w:r>
      <w:r w:rsidR="004447E2" w:rsidRPr="00203C48">
        <w:rPr>
          <w:rFonts w:ascii="Times" w:hAnsi="Times"/>
          <w:lang w:val="fr-FR"/>
        </w:rPr>
        <w:t>surpouvoir</w:t>
      </w:r>
      <w:r w:rsidR="001D3138">
        <w:rPr>
          <w:rFonts w:ascii="Times" w:hAnsi="Times"/>
          <w:lang w:val="fr-FR"/>
        </w:rPr>
        <w:t> »</w:t>
      </w:r>
      <w:r w:rsidR="004447E2" w:rsidRPr="00203C48">
        <w:rPr>
          <w:rFonts w:ascii="Times" w:hAnsi="Times"/>
          <w:lang w:val="fr-FR"/>
        </w:rPr>
        <w:t xml:space="preserve"> </w:t>
      </w:r>
      <w:r w:rsidR="0099268A">
        <w:rPr>
          <w:rFonts w:ascii="Times" w:hAnsi="Times"/>
          <w:lang w:val="fr-FR"/>
        </w:rPr>
        <w:t xml:space="preserve">qui désigne </w:t>
      </w:r>
      <w:r w:rsidR="004447E2" w:rsidRPr="00203C48">
        <w:rPr>
          <w:rFonts w:ascii="Times" w:hAnsi="Times"/>
          <w:lang w:val="fr-FR"/>
        </w:rPr>
        <w:t xml:space="preserve">la souveraineté absolue et illimitée  de l’Ancien régime. </w:t>
      </w:r>
      <w:r w:rsidR="009721EA" w:rsidRPr="00203C48">
        <w:rPr>
          <w:rFonts w:ascii="Times" w:hAnsi="Times"/>
          <w:lang w:val="fr-FR"/>
        </w:rPr>
        <w:t xml:space="preserve"> </w:t>
      </w:r>
    </w:p>
    <w:p w:rsidR="009721EA" w:rsidRPr="00203C48" w:rsidRDefault="00EB2CC1" w:rsidP="00F60BBE">
      <w:pPr>
        <w:spacing w:line="360" w:lineRule="auto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 L</w:t>
      </w:r>
      <w:r w:rsidRPr="00203C48">
        <w:rPr>
          <w:rFonts w:ascii="Times" w:hAnsi="Times"/>
          <w:lang w:val="fr-FR"/>
        </w:rPr>
        <w:t xml:space="preserve">ever </w:t>
      </w:r>
      <w:r w:rsidR="00911447">
        <w:rPr>
          <w:rFonts w:ascii="Times" w:hAnsi="Times"/>
          <w:lang w:val="fr-FR"/>
        </w:rPr>
        <w:t>l’</w:t>
      </w:r>
      <w:r w:rsidR="009929F4" w:rsidRPr="00203C48">
        <w:rPr>
          <w:rFonts w:ascii="Times" w:hAnsi="Times"/>
          <w:lang w:val="fr-FR"/>
        </w:rPr>
        <w:t>hypothèque comm</w:t>
      </w:r>
      <w:r w:rsidR="00A33E14" w:rsidRPr="00203C48">
        <w:rPr>
          <w:rFonts w:ascii="Times" w:hAnsi="Times"/>
          <w:lang w:val="fr-FR"/>
        </w:rPr>
        <w:t>uniste</w:t>
      </w:r>
      <w:r w:rsidR="0068446D" w:rsidRPr="00203C48">
        <w:rPr>
          <w:rFonts w:ascii="Times" w:hAnsi="Times"/>
          <w:lang w:val="fr-FR"/>
        </w:rPr>
        <w:t xml:space="preserve"> du surpouvoir étatique</w:t>
      </w:r>
      <w:r w:rsidR="009929F4" w:rsidRPr="00203C48">
        <w:rPr>
          <w:rFonts w:ascii="Times" w:hAnsi="Times"/>
          <w:lang w:val="fr-FR"/>
        </w:rPr>
        <w:t xml:space="preserve"> </w:t>
      </w:r>
      <w:r w:rsidR="00776832">
        <w:rPr>
          <w:rFonts w:ascii="Times" w:hAnsi="Times"/>
          <w:lang w:val="fr-FR"/>
        </w:rPr>
        <w:t xml:space="preserve">suppose </w:t>
      </w:r>
      <w:r w:rsidR="009929F4" w:rsidRPr="00203C48">
        <w:rPr>
          <w:rFonts w:ascii="Times" w:hAnsi="Times"/>
          <w:lang w:val="fr-FR"/>
        </w:rPr>
        <w:t>deux conditions. Premièrement</w:t>
      </w:r>
      <w:r w:rsidR="001D3138">
        <w:rPr>
          <w:rFonts w:ascii="Times" w:hAnsi="Times"/>
          <w:lang w:val="fr-FR"/>
        </w:rPr>
        <w:t>,</w:t>
      </w:r>
      <w:r w:rsidR="009929F4" w:rsidRPr="00203C48">
        <w:rPr>
          <w:rFonts w:ascii="Times" w:hAnsi="Times"/>
          <w:lang w:val="fr-FR"/>
        </w:rPr>
        <w:t xml:space="preserve"> </w:t>
      </w:r>
      <w:r w:rsidR="00331A98">
        <w:rPr>
          <w:rFonts w:ascii="Times" w:hAnsi="Times"/>
          <w:lang w:val="fr-FR"/>
        </w:rPr>
        <w:t xml:space="preserve">il faut </w:t>
      </w:r>
      <w:r w:rsidR="00FB4470">
        <w:rPr>
          <w:rFonts w:ascii="Times" w:hAnsi="Times"/>
          <w:lang w:val="fr-FR"/>
        </w:rPr>
        <w:t>comprendre comment le communisme</w:t>
      </w:r>
      <w:r w:rsidR="009929F4" w:rsidRPr="00203C48">
        <w:rPr>
          <w:rFonts w:ascii="Times" w:hAnsi="Times"/>
          <w:lang w:val="fr-FR"/>
        </w:rPr>
        <w:t xml:space="preserve"> en est a</w:t>
      </w:r>
      <w:r w:rsidR="00882D45" w:rsidRPr="00203C48">
        <w:rPr>
          <w:rFonts w:ascii="Times" w:hAnsi="Times"/>
          <w:lang w:val="fr-FR"/>
        </w:rPr>
        <w:t>r</w:t>
      </w:r>
      <w:r w:rsidR="00FB4470">
        <w:rPr>
          <w:rFonts w:ascii="Times" w:hAnsi="Times"/>
          <w:lang w:val="fr-FR"/>
        </w:rPr>
        <w:t>rivé à ce retournement étatiste</w:t>
      </w:r>
      <w:r w:rsidR="009929F4" w:rsidRPr="00203C48">
        <w:rPr>
          <w:rFonts w:ascii="Times" w:hAnsi="Times"/>
          <w:lang w:val="fr-FR"/>
        </w:rPr>
        <w:t>, en ne se conten</w:t>
      </w:r>
      <w:r w:rsidR="0060128D" w:rsidRPr="00203C48">
        <w:rPr>
          <w:rFonts w:ascii="Times" w:hAnsi="Times"/>
          <w:lang w:val="fr-FR"/>
        </w:rPr>
        <w:t>t</w:t>
      </w:r>
      <w:r w:rsidR="009929F4" w:rsidRPr="00203C48">
        <w:rPr>
          <w:rFonts w:ascii="Times" w:hAnsi="Times"/>
          <w:lang w:val="fr-FR"/>
        </w:rPr>
        <w:t>a</w:t>
      </w:r>
      <w:r w:rsidR="0060128D" w:rsidRPr="00203C48">
        <w:rPr>
          <w:rFonts w:ascii="Times" w:hAnsi="Times"/>
          <w:lang w:val="fr-FR"/>
        </w:rPr>
        <w:t>n</w:t>
      </w:r>
      <w:r w:rsidR="009929F4" w:rsidRPr="00203C48">
        <w:rPr>
          <w:rFonts w:ascii="Times" w:hAnsi="Times"/>
          <w:lang w:val="fr-FR"/>
        </w:rPr>
        <w:t>t pas de</w:t>
      </w:r>
      <w:r w:rsidR="0060128D" w:rsidRPr="00203C48">
        <w:rPr>
          <w:rFonts w:ascii="Times" w:hAnsi="Times"/>
          <w:lang w:val="fr-FR"/>
        </w:rPr>
        <w:t xml:space="preserve"> transformer des explicatio</w:t>
      </w:r>
      <w:r w:rsidR="0068446D" w:rsidRPr="00203C48">
        <w:rPr>
          <w:rFonts w:ascii="Times" w:hAnsi="Times"/>
          <w:lang w:val="fr-FR"/>
        </w:rPr>
        <w:t>ns en justifications com</w:t>
      </w:r>
      <w:r w:rsidR="009973A2" w:rsidRPr="00203C48">
        <w:rPr>
          <w:rFonts w:ascii="Times" w:hAnsi="Times"/>
          <w:lang w:val="fr-FR"/>
        </w:rPr>
        <w:t>m</w:t>
      </w:r>
      <w:r w:rsidR="001137E1">
        <w:rPr>
          <w:rFonts w:ascii="Times" w:hAnsi="Times"/>
          <w:lang w:val="fr-FR"/>
        </w:rPr>
        <w:t>e cela s’est fait très souvent</w:t>
      </w:r>
      <w:r w:rsidR="00D05836" w:rsidRPr="00203C48">
        <w:rPr>
          <w:rFonts w:ascii="Times" w:hAnsi="Times"/>
          <w:lang w:val="fr-FR"/>
        </w:rPr>
        <w:t xml:space="preserve">. </w:t>
      </w:r>
      <w:r w:rsidR="00331A98">
        <w:rPr>
          <w:rFonts w:ascii="Times" w:hAnsi="Times"/>
          <w:lang w:val="fr-FR"/>
        </w:rPr>
        <w:t>Deuxièmement</w:t>
      </w:r>
      <w:r w:rsidR="001137E1">
        <w:rPr>
          <w:rFonts w:ascii="Times" w:hAnsi="Times"/>
          <w:lang w:val="fr-FR"/>
        </w:rPr>
        <w:t>, il fau</w:t>
      </w:r>
      <w:r w:rsidR="004577A0" w:rsidRPr="00203C48">
        <w:rPr>
          <w:rFonts w:ascii="Times" w:hAnsi="Times"/>
          <w:lang w:val="fr-FR"/>
        </w:rPr>
        <w:t xml:space="preserve">t se demander </w:t>
      </w:r>
      <w:r w:rsidR="0068446D" w:rsidRPr="00203C48">
        <w:rPr>
          <w:rFonts w:ascii="Times" w:hAnsi="Times"/>
          <w:lang w:val="fr-FR"/>
        </w:rPr>
        <w:t>que</w:t>
      </w:r>
      <w:r w:rsidR="00483E51" w:rsidRPr="00203C48">
        <w:rPr>
          <w:rFonts w:ascii="Times" w:hAnsi="Times"/>
          <w:lang w:val="fr-FR"/>
        </w:rPr>
        <w:t xml:space="preserve">lles </w:t>
      </w:r>
      <w:r w:rsidR="00D05836" w:rsidRPr="00203C48">
        <w:rPr>
          <w:rFonts w:ascii="Times" w:hAnsi="Times"/>
          <w:lang w:val="fr-FR"/>
        </w:rPr>
        <w:t xml:space="preserve">sont </w:t>
      </w:r>
      <w:r w:rsidR="00483E51" w:rsidRPr="00203C48">
        <w:rPr>
          <w:rFonts w:ascii="Times" w:hAnsi="Times"/>
          <w:lang w:val="fr-FR"/>
        </w:rPr>
        <w:t>l</w:t>
      </w:r>
      <w:r w:rsidR="0068446D" w:rsidRPr="00203C48">
        <w:rPr>
          <w:rFonts w:ascii="Times" w:hAnsi="Times"/>
          <w:lang w:val="fr-FR"/>
        </w:rPr>
        <w:t xml:space="preserve">es nouvelles </w:t>
      </w:r>
      <w:r w:rsidR="004577A0" w:rsidRPr="00203C48">
        <w:rPr>
          <w:rFonts w:ascii="Times" w:hAnsi="Times"/>
          <w:lang w:val="fr-FR"/>
        </w:rPr>
        <w:t>pratique</w:t>
      </w:r>
      <w:r w:rsidR="0068446D" w:rsidRPr="00203C48">
        <w:rPr>
          <w:rFonts w:ascii="Times" w:hAnsi="Times"/>
          <w:lang w:val="fr-FR"/>
        </w:rPr>
        <w:t>s</w:t>
      </w:r>
      <w:r w:rsidR="004577A0" w:rsidRPr="00203C48">
        <w:rPr>
          <w:rFonts w:ascii="Times" w:hAnsi="Times"/>
          <w:lang w:val="fr-FR"/>
        </w:rPr>
        <w:t xml:space="preserve"> politique</w:t>
      </w:r>
      <w:r w:rsidR="0068446D" w:rsidRPr="00203C48">
        <w:rPr>
          <w:rFonts w:ascii="Times" w:hAnsi="Times"/>
          <w:lang w:val="fr-FR"/>
        </w:rPr>
        <w:t>s</w:t>
      </w:r>
      <w:r w:rsidR="00483E51" w:rsidRPr="00203C48">
        <w:rPr>
          <w:rFonts w:ascii="Times" w:hAnsi="Times"/>
          <w:lang w:val="fr-FR"/>
        </w:rPr>
        <w:t>, les expérimentations, les élaborations</w:t>
      </w:r>
      <w:r w:rsidR="004577A0" w:rsidRPr="00203C48">
        <w:rPr>
          <w:rFonts w:ascii="Times" w:hAnsi="Times"/>
          <w:lang w:val="fr-FR"/>
        </w:rPr>
        <w:t xml:space="preserve"> t</w:t>
      </w:r>
      <w:r w:rsidR="00483E51" w:rsidRPr="00203C48">
        <w:rPr>
          <w:rFonts w:ascii="Times" w:hAnsi="Times"/>
          <w:lang w:val="fr-FR"/>
        </w:rPr>
        <w:t xml:space="preserve">héoriques qui </w:t>
      </w:r>
      <w:r w:rsidR="004577A0" w:rsidRPr="00203C48">
        <w:rPr>
          <w:rFonts w:ascii="Times" w:hAnsi="Times"/>
          <w:lang w:val="fr-FR"/>
        </w:rPr>
        <w:t>cherchent aujourd’hui à lever pratiqueme</w:t>
      </w:r>
      <w:r w:rsidR="00FB4470">
        <w:rPr>
          <w:rFonts w:ascii="Times" w:hAnsi="Times"/>
          <w:lang w:val="fr-FR"/>
        </w:rPr>
        <w:t>nt et théoriquement l’</w:t>
      </w:r>
      <w:r w:rsidR="004577A0" w:rsidRPr="00203C48">
        <w:rPr>
          <w:rFonts w:ascii="Times" w:hAnsi="Times"/>
          <w:lang w:val="fr-FR"/>
        </w:rPr>
        <w:t xml:space="preserve">hypothèque du surpouvoir communiste. </w:t>
      </w:r>
    </w:p>
    <w:p w:rsidR="0093574C" w:rsidRPr="00203C48" w:rsidRDefault="007A4F68" w:rsidP="00F60BBE">
      <w:pPr>
        <w:spacing w:line="360" w:lineRule="auto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La </w:t>
      </w:r>
      <w:r w:rsidR="00776832">
        <w:rPr>
          <w:rFonts w:ascii="Times" w:hAnsi="Times"/>
          <w:lang w:val="fr-FR"/>
        </w:rPr>
        <w:t>question du parti</w:t>
      </w:r>
      <w:r w:rsidR="009929F4" w:rsidRPr="00203C48">
        <w:rPr>
          <w:rFonts w:ascii="Times" w:hAnsi="Times"/>
          <w:lang w:val="fr-FR"/>
        </w:rPr>
        <w:t xml:space="preserve">, </w:t>
      </w:r>
      <w:r w:rsidR="0011613B">
        <w:rPr>
          <w:rFonts w:ascii="Times" w:hAnsi="Times"/>
          <w:lang w:val="fr-FR"/>
        </w:rPr>
        <w:t>que ce soit le</w:t>
      </w:r>
      <w:r w:rsidR="00776832">
        <w:rPr>
          <w:rFonts w:ascii="Times" w:hAnsi="Times"/>
          <w:lang w:val="fr-FR"/>
        </w:rPr>
        <w:t xml:space="preserve"> </w:t>
      </w:r>
      <w:r w:rsidR="009929F4" w:rsidRPr="00203C48">
        <w:rPr>
          <w:rFonts w:ascii="Times" w:hAnsi="Times"/>
          <w:lang w:val="fr-FR"/>
        </w:rPr>
        <w:t>p</w:t>
      </w:r>
      <w:r w:rsidR="00776832">
        <w:rPr>
          <w:rFonts w:ascii="Times" w:hAnsi="Times"/>
          <w:lang w:val="fr-FR"/>
        </w:rPr>
        <w:t>a</w:t>
      </w:r>
      <w:r w:rsidR="001D3138">
        <w:rPr>
          <w:rFonts w:ascii="Times" w:hAnsi="Times"/>
          <w:lang w:val="fr-FR"/>
        </w:rPr>
        <w:t xml:space="preserve">rti de l’insurrection armée </w:t>
      </w:r>
      <w:r w:rsidR="0011613B">
        <w:rPr>
          <w:rFonts w:ascii="Times" w:hAnsi="Times"/>
          <w:lang w:val="fr-FR"/>
        </w:rPr>
        <w:t>ou le</w:t>
      </w:r>
      <w:r w:rsidR="00776832">
        <w:rPr>
          <w:rFonts w:ascii="Times" w:hAnsi="Times"/>
          <w:lang w:val="fr-FR"/>
        </w:rPr>
        <w:t xml:space="preserve"> </w:t>
      </w:r>
      <w:r w:rsidR="009929F4" w:rsidRPr="00203C48">
        <w:rPr>
          <w:rFonts w:ascii="Times" w:hAnsi="Times"/>
          <w:lang w:val="fr-FR"/>
        </w:rPr>
        <w:t>parti de la conquête progres</w:t>
      </w:r>
      <w:r w:rsidR="0060128D" w:rsidRPr="00203C48">
        <w:rPr>
          <w:rFonts w:ascii="Times" w:hAnsi="Times"/>
          <w:lang w:val="fr-FR"/>
        </w:rPr>
        <w:t>s</w:t>
      </w:r>
      <w:r w:rsidR="009929F4" w:rsidRPr="00203C48">
        <w:rPr>
          <w:rFonts w:ascii="Times" w:hAnsi="Times"/>
          <w:lang w:val="fr-FR"/>
        </w:rPr>
        <w:t xml:space="preserve">ive </w:t>
      </w:r>
      <w:r w:rsidR="00776832">
        <w:rPr>
          <w:rFonts w:ascii="Times" w:hAnsi="Times"/>
          <w:lang w:val="fr-FR"/>
        </w:rPr>
        <w:t xml:space="preserve">du </w:t>
      </w:r>
      <w:r w:rsidR="009929F4" w:rsidRPr="00203C48">
        <w:rPr>
          <w:rFonts w:ascii="Times" w:hAnsi="Times"/>
          <w:lang w:val="fr-FR"/>
        </w:rPr>
        <w:t>pouvoir, est décisive</w:t>
      </w:r>
      <w:r w:rsidR="00882D45" w:rsidRPr="00203C48">
        <w:rPr>
          <w:rFonts w:ascii="Times" w:hAnsi="Times"/>
          <w:lang w:val="fr-FR"/>
        </w:rPr>
        <w:t xml:space="preserve"> lorsqu’</w:t>
      </w:r>
      <w:r w:rsidR="00A33E14" w:rsidRPr="00203C48">
        <w:rPr>
          <w:rFonts w:ascii="Times" w:hAnsi="Times"/>
          <w:lang w:val="fr-FR"/>
        </w:rPr>
        <w:t>on s’intéresse aux « pouvoirs communistes »</w:t>
      </w:r>
      <w:r w:rsidR="009929F4" w:rsidRPr="00203C48">
        <w:rPr>
          <w:rFonts w:ascii="Times" w:hAnsi="Times"/>
          <w:lang w:val="fr-FR"/>
        </w:rPr>
        <w:t xml:space="preserve">. </w:t>
      </w:r>
      <w:r w:rsidR="009B0944">
        <w:rPr>
          <w:rFonts w:ascii="Times" w:hAnsi="Times"/>
          <w:lang w:val="fr-FR"/>
        </w:rPr>
        <w:t xml:space="preserve">Ce qui a été longtemps négligé et </w:t>
      </w:r>
      <w:r w:rsidR="009929F4" w:rsidRPr="00203C48">
        <w:rPr>
          <w:rFonts w:ascii="Times" w:hAnsi="Times"/>
          <w:lang w:val="fr-FR"/>
        </w:rPr>
        <w:t>ne peut plus l’être aujourd’hui</w:t>
      </w:r>
      <w:r w:rsidR="00147BF7">
        <w:rPr>
          <w:rFonts w:ascii="Times" w:hAnsi="Times"/>
          <w:lang w:val="fr-FR"/>
        </w:rPr>
        <w:t>, c’est ce qu’on</w:t>
      </w:r>
      <w:r w:rsidR="0068446D" w:rsidRPr="00203C48">
        <w:rPr>
          <w:rFonts w:ascii="Times" w:hAnsi="Times"/>
          <w:lang w:val="fr-FR"/>
        </w:rPr>
        <w:t xml:space="preserve"> pourrait </w:t>
      </w:r>
      <w:r w:rsidR="009929F4" w:rsidRPr="00203C48">
        <w:rPr>
          <w:rFonts w:ascii="Times" w:hAnsi="Times"/>
          <w:lang w:val="fr-FR"/>
        </w:rPr>
        <w:t>appe</w:t>
      </w:r>
      <w:r w:rsidR="0060128D" w:rsidRPr="00203C48">
        <w:rPr>
          <w:rFonts w:ascii="Times" w:hAnsi="Times"/>
          <w:lang w:val="fr-FR"/>
        </w:rPr>
        <w:t>l</w:t>
      </w:r>
      <w:r w:rsidR="0068446D" w:rsidRPr="00203C48">
        <w:rPr>
          <w:rFonts w:ascii="Times" w:hAnsi="Times"/>
          <w:lang w:val="fr-FR"/>
        </w:rPr>
        <w:t>er</w:t>
      </w:r>
      <w:r w:rsidR="00CE0D3F" w:rsidRPr="00203C48">
        <w:rPr>
          <w:rFonts w:ascii="Times" w:hAnsi="Times"/>
          <w:lang w:val="fr-FR"/>
        </w:rPr>
        <w:t xml:space="preserve"> le risque</w:t>
      </w:r>
      <w:r w:rsidR="00624BFF" w:rsidRPr="00203C48">
        <w:rPr>
          <w:rFonts w:ascii="Times" w:hAnsi="Times"/>
          <w:lang w:val="fr-FR"/>
        </w:rPr>
        <w:t xml:space="preserve"> du parti,</w:t>
      </w:r>
      <w:r w:rsidR="0060128D" w:rsidRPr="00203C48">
        <w:rPr>
          <w:rFonts w:ascii="Times" w:hAnsi="Times"/>
          <w:lang w:val="fr-FR"/>
        </w:rPr>
        <w:t xml:space="preserve"> </w:t>
      </w:r>
      <w:r w:rsidR="00147BF7">
        <w:rPr>
          <w:rFonts w:ascii="Times" w:hAnsi="Times"/>
          <w:lang w:val="fr-FR"/>
        </w:rPr>
        <w:t xml:space="preserve">ou </w:t>
      </w:r>
      <w:r w:rsidR="00BC5781" w:rsidRPr="00203C48">
        <w:rPr>
          <w:rFonts w:ascii="Times" w:hAnsi="Times"/>
          <w:lang w:val="fr-FR"/>
        </w:rPr>
        <w:t xml:space="preserve">mieux </w:t>
      </w:r>
      <w:r w:rsidR="00147BF7">
        <w:rPr>
          <w:rFonts w:ascii="Times" w:hAnsi="Times"/>
          <w:lang w:val="fr-FR"/>
        </w:rPr>
        <w:t xml:space="preserve">encore </w:t>
      </w:r>
      <w:r w:rsidR="0060128D" w:rsidRPr="00203C48">
        <w:rPr>
          <w:rFonts w:ascii="Times" w:hAnsi="Times"/>
          <w:lang w:val="fr-FR"/>
        </w:rPr>
        <w:t xml:space="preserve">le </w:t>
      </w:r>
      <w:r w:rsidR="0060128D" w:rsidRPr="00203C48">
        <w:rPr>
          <w:rFonts w:ascii="Times" w:hAnsi="Times"/>
          <w:i/>
          <w:lang w:val="fr-FR"/>
        </w:rPr>
        <w:t xml:space="preserve">danger </w:t>
      </w:r>
      <w:r w:rsidR="0060128D" w:rsidRPr="00147BF7">
        <w:rPr>
          <w:rFonts w:ascii="Times" w:hAnsi="Times"/>
          <w:lang w:val="fr-FR"/>
        </w:rPr>
        <w:t>d</w:t>
      </w:r>
      <w:r w:rsidR="00BC5781" w:rsidRPr="00147BF7">
        <w:rPr>
          <w:rFonts w:ascii="Times" w:hAnsi="Times"/>
          <w:lang w:val="fr-FR"/>
        </w:rPr>
        <w:t>u parti</w:t>
      </w:r>
      <w:r w:rsidR="009973A2" w:rsidRPr="00147BF7">
        <w:rPr>
          <w:rFonts w:ascii="Times" w:hAnsi="Times"/>
          <w:lang w:val="fr-FR"/>
        </w:rPr>
        <w:t xml:space="preserve"> </w:t>
      </w:r>
      <w:r w:rsidR="009973A2" w:rsidRPr="00203C48">
        <w:rPr>
          <w:rFonts w:ascii="Times" w:hAnsi="Times"/>
          <w:lang w:val="fr-FR"/>
        </w:rPr>
        <w:t>po</w:t>
      </w:r>
      <w:r w:rsidR="00BC5781" w:rsidRPr="00203C48">
        <w:rPr>
          <w:rFonts w:ascii="Times" w:hAnsi="Times"/>
          <w:lang w:val="fr-FR"/>
        </w:rPr>
        <w:t>ur le communisme</w:t>
      </w:r>
      <w:r w:rsidR="00776832">
        <w:rPr>
          <w:rFonts w:ascii="Times" w:hAnsi="Times"/>
          <w:lang w:val="fr-FR"/>
        </w:rPr>
        <w:t xml:space="preserve"> lui-même</w:t>
      </w:r>
      <w:r w:rsidR="009B0944">
        <w:rPr>
          <w:rFonts w:ascii="Times" w:hAnsi="Times"/>
          <w:lang w:val="fr-FR"/>
        </w:rPr>
        <w:t xml:space="preserve">, entendant par là </w:t>
      </w:r>
      <w:r w:rsidR="006558C5" w:rsidRPr="00203C48">
        <w:rPr>
          <w:rFonts w:ascii="Times" w:hAnsi="Times"/>
          <w:lang w:val="fr-FR"/>
        </w:rPr>
        <w:t xml:space="preserve"> la façon dont l</w:t>
      </w:r>
      <w:r w:rsidR="009973A2" w:rsidRPr="00203C48">
        <w:rPr>
          <w:rFonts w:ascii="Times" w:hAnsi="Times"/>
          <w:lang w:val="fr-FR"/>
        </w:rPr>
        <w:t>’organ</w:t>
      </w:r>
      <w:r w:rsidR="002D32F0" w:rsidRPr="00203C48">
        <w:rPr>
          <w:rFonts w:ascii="Times" w:hAnsi="Times"/>
          <w:lang w:val="fr-FR"/>
        </w:rPr>
        <w:t>i</w:t>
      </w:r>
      <w:r w:rsidR="009973A2" w:rsidRPr="00203C48">
        <w:rPr>
          <w:rFonts w:ascii="Times" w:hAnsi="Times"/>
          <w:lang w:val="fr-FR"/>
        </w:rPr>
        <w:t>s</w:t>
      </w:r>
      <w:r w:rsidR="002D32F0" w:rsidRPr="00203C48">
        <w:rPr>
          <w:rFonts w:ascii="Times" w:hAnsi="Times"/>
          <w:lang w:val="fr-FR"/>
        </w:rPr>
        <w:t>ation</w:t>
      </w:r>
      <w:r w:rsidR="00147BF7">
        <w:rPr>
          <w:rFonts w:ascii="Times" w:hAnsi="Times"/>
          <w:lang w:val="fr-FR"/>
        </w:rPr>
        <w:t>,</w:t>
      </w:r>
      <w:r w:rsidR="002D32F0" w:rsidRPr="00203C48">
        <w:rPr>
          <w:rFonts w:ascii="Times" w:hAnsi="Times"/>
          <w:lang w:val="fr-FR"/>
        </w:rPr>
        <w:t xml:space="preserve"> </w:t>
      </w:r>
      <w:r w:rsidR="00624BFF" w:rsidRPr="00203C48">
        <w:rPr>
          <w:rFonts w:ascii="Times" w:hAnsi="Times"/>
          <w:lang w:val="fr-FR"/>
        </w:rPr>
        <w:t>construite pour être</w:t>
      </w:r>
      <w:r w:rsidR="00BC5781" w:rsidRPr="00203C48">
        <w:rPr>
          <w:rFonts w:ascii="Times" w:hAnsi="Times"/>
          <w:lang w:val="fr-FR"/>
        </w:rPr>
        <w:t xml:space="preserve"> l’instrument de la prise du pouvoir, </w:t>
      </w:r>
      <w:r w:rsidR="002D32F0" w:rsidRPr="00203C48">
        <w:rPr>
          <w:rFonts w:ascii="Times" w:hAnsi="Times"/>
          <w:lang w:val="fr-FR"/>
        </w:rPr>
        <w:t xml:space="preserve">se retourne contre </w:t>
      </w:r>
      <w:r w:rsidR="00CE567E">
        <w:rPr>
          <w:rFonts w:ascii="Times" w:hAnsi="Times"/>
          <w:lang w:val="fr-FR"/>
        </w:rPr>
        <w:t>le</w:t>
      </w:r>
      <w:r w:rsidR="00BC5781" w:rsidRPr="00203C48">
        <w:rPr>
          <w:rFonts w:ascii="Times" w:hAnsi="Times"/>
          <w:lang w:val="fr-FR"/>
        </w:rPr>
        <w:t xml:space="preserve"> projet d’auto-gouver</w:t>
      </w:r>
      <w:r w:rsidR="00F5664E" w:rsidRPr="00203C48">
        <w:rPr>
          <w:rFonts w:ascii="Times" w:hAnsi="Times"/>
          <w:lang w:val="fr-FR"/>
        </w:rPr>
        <w:t>nement de la société</w:t>
      </w:r>
      <w:r w:rsidR="00147BF7">
        <w:rPr>
          <w:rFonts w:ascii="Times" w:hAnsi="Times"/>
          <w:lang w:val="fr-FR"/>
        </w:rPr>
        <w:t xml:space="preserve">, </w:t>
      </w:r>
      <w:r w:rsidR="009973A2" w:rsidRPr="00203C48">
        <w:rPr>
          <w:rFonts w:ascii="Times" w:hAnsi="Times"/>
          <w:lang w:val="fr-FR"/>
        </w:rPr>
        <w:t xml:space="preserve"> en donnant naissance à un appareil qui contrôle politiqu</w:t>
      </w:r>
      <w:r w:rsidR="00F60BBE" w:rsidRPr="00203C48">
        <w:rPr>
          <w:rFonts w:ascii="Times" w:hAnsi="Times"/>
          <w:lang w:val="fr-FR"/>
        </w:rPr>
        <w:t>ement la société et favorise sa saturation étatique</w:t>
      </w:r>
      <w:r w:rsidR="009929F4" w:rsidRPr="00203C48">
        <w:rPr>
          <w:rFonts w:ascii="Times" w:hAnsi="Times"/>
          <w:lang w:val="fr-FR"/>
        </w:rPr>
        <w:t xml:space="preserve">. </w:t>
      </w:r>
      <w:r w:rsidR="009973A2" w:rsidRPr="00203C48">
        <w:rPr>
          <w:rFonts w:ascii="Times" w:hAnsi="Times"/>
          <w:lang w:val="fr-FR"/>
        </w:rPr>
        <w:t>C</w:t>
      </w:r>
      <w:r w:rsidR="00624BFF" w:rsidRPr="00203C48">
        <w:rPr>
          <w:rFonts w:ascii="Times" w:hAnsi="Times"/>
          <w:lang w:val="fr-FR"/>
        </w:rPr>
        <w:t>ette question du parti</w:t>
      </w:r>
      <w:r w:rsidR="00D05836" w:rsidRPr="00203C48">
        <w:rPr>
          <w:rFonts w:ascii="Times" w:hAnsi="Times"/>
          <w:lang w:val="fr-FR"/>
        </w:rPr>
        <w:t xml:space="preserve">, son lien à l’État, </w:t>
      </w:r>
      <w:r w:rsidR="00624BFF" w:rsidRPr="00203C48">
        <w:rPr>
          <w:rFonts w:ascii="Times" w:hAnsi="Times"/>
          <w:lang w:val="fr-FR"/>
        </w:rPr>
        <w:t xml:space="preserve"> constitue la </w:t>
      </w:r>
      <w:r w:rsidR="00D05836" w:rsidRPr="00203C48">
        <w:rPr>
          <w:rFonts w:ascii="Times" w:hAnsi="Times"/>
          <w:lang w:val="fr-FR"/>
        </w:rPr>
        <w:t>dimension</w:t>
      </w:r>
      <w:r w:rsidR="0068446D" w:rsidRPr="00203C48">
        <w:rPr>
          <w:rFonts w:ascii="Times" w:hAnsi="Times"/>
          <w:lang w:val="fr-FR"/>
        </w:rPr>
        <w:t xml:space="preserve"> </w:t>
      </w:r>
      <w:r w:rsidR="00BB21DE" w:rsidRPr="00203C48">
        <w:rPr>
          <w:rFonts w:ascii="Times" w:hAnsi="Times"/>
          <w:lang w:val="fr-FR"/>
        </w:rPr>
        <w:t xml:space="preserve">principale </w:t>
      </w:r>
      <w:r w:rsidR="0068446D" w:rsidRPr="00203C48">
        <w:rPr>
          <w:rFonts w:ascii="Times" w:hAnsi="Times"/>
          <w:lang w:val="fr-FR"/>
        </w:rPr>
        <w:t>de l’</w:t>
      </w:r>
      <w:r w:rsidR="00624BFF" w:rsidRPr="00203C48">
        <w:rPr>
          <w:rFonts w:ascii="Times" w:hAnsi="Times"/>
          <w:lang w:val="fr-FR"/>
        </w:rPr>
        <w:t xml:space="preserve">hypothèque </w:t>
      </w:r>
      <w:r w:rsidR="0068446D" w:rsidRPr="00203C48">
        <w:rPr>
          <w:rFonts w:ascii="Times" w:hAnsi="Times"/>
          <w:lang w:val="fr-FR"/>
        </w:rPr>
        <w:t>du surpouvoir communist</w:t>
      </w:r>
      <w:r w:rsidR="00624BFF" w:rsidRPr="00203C48">
        <w:rPr>
          <w:rFonts w:ascii="Times" w:hAnsi="Times"/>
          <w:lang w:val="fr-FR"/>
        </w:rPr>
        <w:t xml:space="preserve">e. </w:t>
      </w:r>
      <w:r w:rsidR="009929F4" w:rsidRPr="00203C48">
        <w:rPr>
          <w:rFonts w:ascii="Times" w:hAnsi="Times"/>
          <w:lang w:val="fr-FR"/>
        </w:rPr>
        <w:t xml:space="preserve"> </w:t>
      </w:r>
    </w:p>
    <w:p w:rsidR="0008798D" w:rsidRPr="00203C48" w:rsidRDefault="00F5664E" w:rsidP="00F60BBE">
      <w:pPr>
        <w:spacing w:line="360" w:lineRule="auto"/>
        <w:jc w:val="both"/>
        <w:rPr>
          <w:rFonts w:ascii="Times" w:hAnsi="Times"/>
          <w:lang w:val="fr-FR"/>
        </w:rPr>
      </w:pPr>
      <w:r w:rsidRPr="00203C48">
        <w:rPr>
          <w:rFonts w:ascii="Times" w:hAnsi="Times"/>
          <w:lang w:val="fr-FR"/>
        </w:rPr>
        <w:t>Les trot</w:t>
      </w:r>
      <w:r w:rsidR="009A33DE" w:rsidRPr="00203C48">
        <w:rPr>
          <w:rFonts w:ascii="Times" w:hAnsi="Times"/>
          <w:lang w:val="fr-FR"/>
        </w:rPr>
        <w:t>s</w:t>
      </w:r>
      <w:r w:rsidRPr="00203C48">
        <w:rPr>
          <w:rFonts w:ascii="Times" w:hAnsi="Times"/>
          <w:lang w:val="fr-FR"/>
        </w:rPr>
        <w:t xml:space="preserve">kystes ont voulu voir </w:t>
      </w:r>
      <w:r w:rsidR="00B00081" w:rsidRPr="00203C48">
        <w:rPr>
          <w:rFonts w:ascii="Times" w:hAnsi="Times"/>
          <w:lang w:val="fr-FR"/>
        </w:rPr>
        <w:t xml:space="preserve">dans la prise du pouvoir par Staline </w:t>
      </w:r>
      <w:r w:rsidRPr="00203C48">
        <w:rPr>
          <w:rFonts w:ascii="Times" w:hAnsi="Times"/>
          <w:lang w:val="fr-FR"/>
        </w:rPr>
        <w:t>un re</w:t>
      </w:r>
      <w:r w:rsidR="00147BF7">
        <w:rPr>
          <w:rFonts w:ascii="Times" w:hAnsi="Times"/>
          <w:lang w:val="fr-FR"/>
        </w:rPr>
        <w:t>nversement</w:t>
      </w:r>
      <w:r w:rsidRPr="00203C48">
        <w:rPr>
          <w:rFonts w:ascii="Times" w:hAnsi="Times"/>
          <w:lang w:val="fr-FR"/>
        </w:rPr>
        <w:t xml:space="preserve"> contre-révolutionnaire qu’ils ont appelé analogiquement un </w:t>
      </w:r>
      <w:r w:rsidR="00CD1973" w:rsidRPr="00203C48">
        <w:rPr>
          <w:rFonts w:ascii="Times" w:hAnsi="Times"/>
          <w:lang w:val="fr-FR"/>
        </w:rPr>
        <w:t>« </w:t>
      </w:r>
      <w:r w:rsidRPr="00203C48">
        <w:rPr>
          <w:rFonts w:ascii="Times" w:hAnsi="Times"/>
          <w:lang w:val="fr-FR"/>
        </w:rPr>
        <w:t>Thermidor</w:t>
      </w:r>
      <w:r w:rsidR="00CD1973" w:rsidRPr="00203C48">
        <w:rPr>
          <w:rFonts w:ascii="Times" w:hAnsi="Times"/>
          <w:lang w:val="fr-FR"/>
        </w:rPr>
        <w:t> »</w:t>
      </w:r>
      <w:r w:rsidRPr="00203C48">
        <w:rPr>
          <w:rFonts w:ascii="Times" w:hAnsi="Times"/>
          <w:lang w:val="fr-FR"/>
        </w:rPr>
        <w:t xml:space="preserve">. </w:t>
      </w:r>
      <w:r w:rsidR="00370A5D" w:rsidRPr="00203C48">
        <w:rPr>
          <w:rFonts w:ascii="Times" w:hAnsi="Times"/>
          <w:lang w:val="fr-FR"/>
        </w:rPr>
        <w:t xml:space="preserve">En gros, le modèle </w:t>
      </w:r>
      <w:r w:rsidR="00232D4B" w:rsidRPr="00203C48">
        <w:rPr>
          <w:rFonts w:ascii="Times" w:hAnsi="Times"/>
          <w:lang w:val="fr-FR"/>
        </w:rPr>
        <w:t xml:space="preserve">explicatif </w:t>
      </w:r>
      <w:r w:rsidR="00370A5D" w:rsidRPr="00203C48">
        <w:rPr>
          <w:rFonts w:ascii="Times" w:hAnsi="Times"/>
          <w:lang w:val="fr-FR"/>
        </w:rPr>
        <w:t xml:space="preserve">était celui d’une </w:t>
      </w:r>
      <w:r w:rsidR="001563AE">
        <w:rPr>
          <w:rFonts w:ascii="Times" w:hAnsi="Times"/>
          <w:lang w:val="fr-FR"/>
        </w:rPr>
        <w:t xml:space="preserve">progressive </w:t>
      </w:r>
      <w:r w:rsidR="008E5D07" w:rsidRPr="00203C48">
        <w:rPr>
          <w:rFonts w:ascii="Times" w:hAnsi="Times"/>
          <w:lang w:val="fr-FR"/>
        </w:rPr>
        <w:t>burea</w:t>
      </w:r>
      <w:r w:rsidR="00232D4B" w:rsidRPr="00203C48">
        <w:rPr>
          <w:rFonts w:ascii="Times" w:hAnsi="Times"/>
          <w:lang w:val="fr-FR"/>
        </w:rPr>
        <w:t>ucra</w:t>
      </w:r>
      <w:r w:rsidR="008E5D07" w:rsidRPr="00203C48">
        <w:rPr>
          <w:rFonts w:ascii="Times" w:hAnsi="Times"/>
          <w:lang w:val="fr-FR"/>
        </w:rPr>
        <w:t>tisation du parti</w:t>
      </w:r>
      <w:r w:rsidR="009B0944">
        <w:rPr>
          <w:rFonts w:ascii="Times" w:hAnsi="Times"/>
          <w:lang w:val="fr-FR"/>
        </w:rPr>
        <w:t xml:space="preserve"> et de l’État</w:t>
      </w:r>
      <w:r w:rsidR="00427C4B">
        <w:rPr>
          <w:rFonts w:ascii="Times" w:hAnsi="Times"/>
          <w:lang w:val="fr-FR"/>
        </w:rPr>
        <w:t xml:space="preserve"> sous l’effet d’un recul </w:t>
      </w:r>
      <w:r w:rsidR="008A24D4">
        <w:rPr>
          <w:rFonts w:ascii="Times" w:hAnsi="Times"/>
          <w:lang w:val="fr-FR"/>
        </w:rPr>
        <w:t xml:space="preserve">mondial </w:t>
      </w:r>
      <w:r w:rsidR="00427C4B">
        <w:rPr>
          <w:rFonts w:ascii="Times" w:hAnsi="Times"/>
          <w:lang w:val="fr-FR"/>
        </w:rPr>
        <w:t>de la révolution</w:t>
      </w:r>
      <w:r w:rsidR="00624BFF" w:rsidRPr="00203C48">
        <w:rPr>
          <w:rFonts w:ascii="Times" w:hAnsi="Times"/>
          <w:lang w:val="fr-FR"/>
        </w:rPr>
        <w:t xml:space="preserve">. C’est d’ailleurs </w:t>
      </w:r>
      <w:r w:rsidR="00427C4B">
        <w:rPr>
          <w:rFonts w:ascii="Times" w:hAnsi="Times"/>
          <w:lang w:val="fr-FR"/>
        </w:rPr>
        <w:t xml:space="preserve">en gros </w:t>
      </w:r>
      <w:r w:rsidR="00624BFF" w:rsidRPr="00203C48">
        <w:rPr>
          <w:rFonts w:ascii="Times" w:hAnsi="Times"/>
          <w:lang w:val="fr-FR"/>
        </w:rPr>
        <w:t>ainsi</w:t>
      </w:r>
      <w:r w:rsidR="00370A5D" w:rsidRPr="00203C48">
        <w:rPr>
          <w:rFonts w:ascii="Times" w:hAnsi="Times"/>
          <w:lang w:val="fr-FR"/>
        </w:rPr>
        <w:t xml:space="preserve"> que Lénine da</w:t>
      </w:r>
      <w:r w:rsidR="00624BFF" w:rsidRPr="00203C48">
        <w:rPr>
          <w:rFonts w:ascii="Times" w:hAnsi="Times"/>
          <w:lang w:val="fr-FR"/>
        </w:rPr>
        <w:t>n</w:t>
      </w:r>
      <w:r w:rsidR="00370A5D" w:rsidRPr="00203C48">
        <w:rPr>
          <w:rFonts w:ascii="Times" w:hAnsi="Times"/>
          <w:lang w:val="fr-FR"/>
        </w:rPr>
        <w:t xml:space="preserve">s son </w:t>
      </w:r>
      <w:r w:rsidR="00232D4B" w:rsidRPr="00203C48">
        <w:rPr>
          <w:rFonts w:ascii="Times" w:hAnsi="Times"/>
          <w:lang w:val="fr-FR"/>
        </w:rPr>
        <w:t>« </w:t>
      </w:r>
      <w:r w:rsidR="00370A5D" w:rsidRPr="00203C48">
        <w:rPr>
          <w:rFonts w:ascii="Times" w:hAnsi="Times"/>
          <w:lang w:val="fr-FR"/>
        </w:rPr>
        <w:t>testament</w:t>
      </w:r>
      <w:r w:rsidR="00232D4B" w:rsidRPr="00203C48">
        <w:rPr>
          <w:rFonts w:ascii="Times" w:hAnsi="Times"/>
          <w:lang w:val="fr-FR"/>
        </w:rPr>
        <w:t> »</w:t>
      </w:r>
      <w:r w:rsidR="00370A5D" w:rsidRPr="00203C48">
        <w:rPr>
          <w:rFonts w:ascii="Times" w:hAnsi="Times"/>
          <w:lang w:val="fr-FR"/>
        </w:rPr>
        <w:t xml:space="preserve"> analysait </w:t>
      </w:r>
      <w:r w:rsidR="006558C5" w:rsidRPr="00203C48">
        <w:rPr>
          <w:rFonts w:ascii="Times" w:hAnsi="Times"/>
          <w:lang w:val="fr-FR"/>
        </w:rPr>
        <w:t xml:space="preserve">lui-même </w:t>
      </w:r>
      <w:r w:rsidR="00370A5D" w:rsidRPr="00203C48">
        <w:rPr>
          <w:rFonts w:ascii="Times" w:hAnsi="Times"/>
          <w:lang w:val="fr-FR"/>
        </w:rPr>
        <w:t>la dégénér</w:t>
      </w:r>
      <w:r w:rsidR="00624BFF" w:rsidRPr="00203C48">
        <w:rPr>
          <w:rFonts w:ascii="Times" w:hAnsi="Times"/>
          <w:lang w:val="fr-FR"/>
        </w:rPr>
        <w:t>escenc</w:t>
      </w:r>
      <w:r w:rsidR="00370A5D" w:rsidRPr="00203C48">
        <w:rPr>
          <w:rFonts w:ascii="Times" w:hAnsi="Times"/>
          <w:lang w:val="fr-FR"/>
        </w:rPr>
        <w:t>e du pouvoir</w:t>
      </w:r>
      <w:r w:rsidR="00624BFF" w:rsidRPr="00203C48">
        <w:rPr>
          <w:rFonts w:ascii="Times" w:hAnsi="Times"/>
          <w:lang w:val="fr-FR"/>
        </w:rPr>
        <w:t xml:space="preserve"> devant laquelle</w:t>
      </w:r>
      <w:r w:rsidR="00427C4B">
        <w:rPr>
          <w:rFonts w:ascii="Times" w:hAnsi="Times"/>
          <w:lang w:val="fr-FR"/>
        </w:rPr>
        <w:t xml:space="preserve">, malade, </w:t>
      </w:r>
      <w:r w:rsidR="00624BFF" w:rsidRPr="00203C48">
        <w:rPr>
          <w:rFonts w:ascii="Times" w:hAnsi="Times"/>
          <w:lang w:val="fr-FR"/>
        </w:rPr>
        <w:t xml:space="preserve"> il est resté dé</w:t>
      </w:r>
      <w:r w:rsidR="00427C4B">
        <w:rPr>
          <w:rFonts w:ascii="Times" w:hAnsi="Times"/>
          <w:lang w:val="fr-FR"/>
        </w:rPr>
        <w:t>semparé et impuissant</w:t>
      </w:r>
      <w:r w:rsidR="00624BFF" w:rsidRPr="00203C48">
        <w:rPr>
          <w:rStyle w:val="Appelnotedebasdep"/>
          <w:rFonts w:ascii="Times" w:hAnsi="Times"/>
          <w:lang w:val="fr-FR"/>
        </w:rPr>
        <w:footnoteReference w:id="3"/>
      </w:r>
      <w:r w:rsidR="00370A5D" w:rsidRPr="00203C48">
        <w:rPr>
          <w:rFonts w:ascii="Times" w:hAnsi="Times"/>
          <w:lang w:val="fr-FR"/>
        </w:rPr>
        <w:t xml:space="preserve">. </w:t>
      </w:r>
    </w:p>
    <w:p w:rsidR="002E3CBA" w:rsidRPr="00203C48" w:rsidRDefault="008A24D4" w:rsidP="00F60BBE">
      <w:pPr>
        <w:spacing w:line="360" w:lineRule="auto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On ne doit pourtant</w:t>
      </w:r>
      <w:r w:rsidR="00B00081" w:rsidRPr="00203C48">
        <w:rPr>
          <w:rFonts w:ascii="Times" w:hAnsi="Times"/>
          <w:lang w:val="fr-FR"/>
        </w:rPr>
        <w:t xml:space="preserve"> pas oublier que c</w:t>
      </w:r>
      <w:r w:rsidR="00F5664E" w:rsidRPr="00203C48">
        <w:rPr>
          <w:rFonts w:ascii="Times" w:hAnsi="Times"/>
          <w:lang w:val="fr-FR"/>
        </w:rPr>
        <w:t xml:space="preserve">e fameux </w:t>
      </w:r>
      <w:r w:rsidR="00B00081" w:rsidRPr="00203C48">
        <w:rPr>
          <w:rFonts w:ascii="Times" w:hAnsi="Times"/>
          <w:lang w:val="fr-FR"/>
        </w:rPr>
        <w:t>« </w:t>
      </w:r>
      <w:r w:rsidR="00F5664E" w:rsidRPr="00203C48">
        <w:rPr>
          <w:rFonts w:ascii="Times" w:hAnsi="Times"/>
          <w:lang w:val="fr-FR"/>
        </w:rPr>
        <w:t>Thermidor</w:t>
      </w:r>
      <w:r w:rsidR="00B00081" w:rsidRPr="00203C48">
        <w:rPr>
          <w:rFonts w:ascii="Times" w:hAnsi="Times"/>
          <w:lang w:val="fr-FR"/>
        </w:rPr>
        <w:t xml:space="preserve"> » stalinien </w:t>
      </w:r>
      <w:r w:rsidR="00F5664E" w:rsidRPr="00203C48">
        <w:rPr>
          <w:rFonts w:ascii="Times" w:hAnsi="Times"/>
          <w:lang w:val="fr-FR"/>
        </w:rPr>
        <w:t xml:space="preserve"> avait commencé bien avant, </w:t>
      </w:r>
      <w:r w:rsidR="001563AE">
        <w:rPr>
          <w:rFonts w:ascii="Times" w:hAnsi="Times"/>
          <w:lang w:val="fr-FR"/>
        </w:rPr>
        <w:t xml:space="preserve">par </w:t>
      </w:r>
      <w:r w:rsidR="00F5664E" w:rsidRPr="00203C48">
        <w:rPr>
          <w:rFonts w:ascii="Times" w:hAnsi="Times"/>
          <w:lang w:val="fr-FR"/>
        </w:rPr>
        <w:t>la fétichisation du parti d’</w:t>
      </w:r>
      <w:r w:rsidR="00B47328">
        <w:rPr>
          <w:rFonts w:ascii="Times" w:hAnsi="Times"/>
          <w:lang w:val="fr-FR"/>
        </w:rPr>
        <w:t>avant-garde, héritage</w:t>
      </w:r>
      <w:r w:rsidR="00F5664E" w:rsidRPr="00203C48">
        <w:rPr>
          <w:rFonts w:ascii="Times" w:hAnsi="Times"/>
          <w:lang w:val="fr-FR"/>
        </w:rPr>
        <w:t xml:space="preserve"> de la soci</w:t>
      </w:r>
      <w:r w:rsidR="00B00081" w:rsidRPr="00203C48">
        <w:rPr>
          <w:rFonts w:ascii="Times" w:hAnsi="Times"/>
          <w:lang w:val="fr-FR"/>
        </w:rPr>
        <w:t>a</w:t>
      </w:r>
      <w:r w:rsidR="00F5664E" w:rsidRPr="00203C48">
        <w:rPr>
          <w:rFonts w:ascii="Times" w:hAnsi="Times"/>
          <w:lang w:val="fr-FR"/>
        </w:rPr>
        <w:t>l-démocratie allemande</w:t>
      </w:r>
      <w:r w:rsidR="00161985">
        <w:rPr>
          <w:rFonts w:ascii="Times" w:hAnsi="Times"/>
          <w:lang w:val="fr-FR"/>
        </w:rPr>
        <w:t xml:space="preserve"> théorisée par Kautsky</w:t>
      </w:r>
      <w:r w:rsidR="00CD1973" w:rsidRPr="00203C48">
        <w:rPr>
          <w:rFonts w:ascii="Times" w:hAnsi="Times"/>
          <w:lang w:val="fr-FR"/>
        </w:rPr>
        <w:t>.  T</w:t>
      </w:r>
      <w:r w:rsidR="00D05836" w:rsidRPr="00203C48">
        <w:rPr>
          <w:rFonts w:ascii="Times" w:hAnsi="Times"/>
          <w:lang w:val="fr-FR"/>
        </w:rPr>
        <w:t>outes les mesures qui ont conduit à la monop</w:t>
      </w:r>
      <w:r w:rsidR="009271DD">
        <w:rPr>
          <w:rFonts w:ascii="Times" w:hAnsi="Times"/>
          <w:lang w:val="fr-FR"/>
        </w:rPr>
        <w:t>o</w:t>
      </w:r>
      <w:r w:rsidR="00D05836" w:rsidRPr="00203C48">
        <w:rPr>
          <w:rFonts w:ascii="Times" w:hAnsi="Times"/>
          <w:lang w:val="fr-FR"/>
        </w:rPr>
        <w:t xml:space="preserve">lisation </w:t>
      </w:r>
      <w:r w:rsidR="00CD1973" w:rsidRPr="00203C48">
        <w:rPr>
          <w:rFonts w:ascii="Times" w:hAnsi="Times"/>
          <w:lang w:val="fr-FR"/>
        </w:rPr>
        <w:t xml:space="preserve">du pouvoir </w:t>
      </w:r>
      <w:r w:rsidR="00D05836" w:rsidRPr="00203C48">
        <w:rPr>
          <w:rFonts w:ascii="Times" w:hAnsi="Times"/>
          <w:lang w:val="fr-FR"/>
        </w:rPr>
        <w:t>par le parti,</w:t>
      </w:r>
      <w:r w:rsidR="00CD1973" w:rsidRPr="00203C48">
        <w:rPr>
          <w:rFonts w:ascii="Times" w:hAnsi="Times"/>
          <w:lang w:val="fr-FR"/>
        </w:rPr>
        <w:t xml:space="preserve"> et surtout par sa direction et</w:t>
      </w:r>
      <w:r w:rsidR="00D05836" w:rsidRPr="00203C48">
        <w:rPr>
          <w:rFonts w:ascii="Times" w:hAnsi="Times"/>
          <w:lang w:val="fr-FR"/>
        </w:rPr>
        <w:t xml:space="preserve"> son appareil, </w:t>
      </w:r>
      <w:r w:rsidR="00161985">
        <w:rPr>
          <w:rFonts w:ascii="Times" w:hAnsi="Times"/>
          <w:lang w:val="fr-FR"/>
        </w:rPr>
        <w:t xml:space="preserve">ont été </w:t>
      </w:r>
      <w:r w:rsidR="00D05836" w:rsidRPr="00203C48">
        <w:rPr>
          <w:rFonts w:ascii="Times" w:hAnsi="Times"/>
          <w:lang w:val="fr-FR"/>
        </w:rPr>
        <w:t xml:space="preserve">autant de </w:t>
      </w:r>
      <w:r w:rsidR="00341A44" w:rsidRPr="00203C48">
        <w:rPr>
          <w:rFonts w:ascii="Times" w:hAnsi="Times"/>
          <w:lang w:val="fr-FR"/>
        </w:rPr>
        <w:t>facteur</w:t>
      </w:r>
      <w:r w:rsidR="00D05836" w:rsidRPr="00203C48">
        <w:rPr>
          <w:rFonts w:ascii="Times" w:hAnsi="Times"/>
          <w:lang w:val="fr-FR"/>
        </w:rPr>
        <w:t>s</w:t>
      </w:r>
      <w:r w:rsidR="006E4E59" w:rsidRPr="00203C48">
        <w:rPr>
          <w:rFonts w:ascii="Times" w:hAnsi="Times"/>
          <w:lang w:val="fr-FR"/>
        </w:rPr>
        <w:t xml:space="preserve"> de dégénérescence</w:t>
      </w:r>
      <w:r w:rsidR="001D3138">
        <w:rPr>
          <w:rFonts w:ascii="Times" w:hAnsi="Times"/>
          <w:lang w:val="fr-FR"/>
        </w:rPr>
        <w:t>,</w:t>
      </w:r>
      <w:r w:rsidR="006E4E59" w:rsidRPr="00203C48">
        <w:rPr>
          <w:rFonts w:ascii="Times" w:hAnsi="Times"/>
          <w:lang w:val="fr-FR"/>
        </w:rPr>
        <w:t xml:space="preserve"> </w:t>
      </w:r>
      <w:r w:rsidR="00CD1973" w:rsidRPr="00203C48">
        <w:rPr>
          <w:rFonts w:ascii="Times" w:hAnsi="Times"/>
          <w:lang w:val="fr-FR"/>
        </w:rPr>
        <w:t xml:space="preserve">comme l’avait </w:t>
      </w:r>
      <w:r>
        <w:rPr>
          <w:rFonts w:ascii="Times" w:hAnsi="Times"/>
          <w:lang w:val="fr-FR"/>
        </w:rPr>
        <w:t>d’ailleurs perçu</w:t>
      </w:r>
      <w:r w:rsidR="00533E4D">
        <w:rPr>
          <w:rFonts w:ascii="Times" w:hAnsi="Times"/>
          <w:lang w:val="fr-FR"/>
        </w:rPr>
        <w:t xml:space="preserve"> un certain nombre de révolutionnaires</w:t>
      </w:r>
      <w:r w:rsidR="005307DB">
        <w:rPr>
          <w:rFonts w:ascii="Times" w:hAnsi="Times"/>
          <w:lang w:val="fr-FR"/>
        </w:rPr>
        <w:t xml:space="preserve"> lucides</w:t>
      </w:r>
      <w:r>
        <w:rPr>
          <w:rFonts w:ascii="Times" w:hAnsi="Times"/>
          <w:lang w:val="fr-FR"/>
        </w:rPr>
        <w:t xml:space="preserve">, </w:t>
      </w:r>
      <w:r w:rsidR="005307DB">
        <w:rPr>
          <w:rFonts w:ascii="Times" w:hAnsi="Times"/>
          <w:lang w:val="fr-FR"/>
        </w:rPr>
        <w:t xml:space="preserve"> au premier rang desquels</w:t>
      </w:r>
      <w:r w:rsidR="009A33DE" w:rsidRPr="00203C48">
        <w:rPr>
          <w:rFonts w:ascii="Times" w:hAnsi="Times"/>
          <w:lang w:val="fr-FR"/>
        </w:rPr>
        <w:t xml:space="preserve"> R</w:t>
      </w:r>
      <w:r w:rsidR="00B00081" w:rsidRPr="00203C48">
        <w:rPr>
          <w:rFonts w:ascii="Times" w:hAnsi="Times"/>
          <w:lang w:val="fr-FR"/>
        </w:rPr>
        <w:t xml:space="preserve">osa Luxemburg. </w:t>
      </w:r>
      <w:r w:rsidR="00CE0D3F" w:rsidRPr="00203C48">
        <w:rPr>
          <w:rFonts w:ascii="Times" w:hAnsi="Times"/>
          <w:lang w:val="fr-FR"/>
        </w:rPr>
        <w:t xml:space="preserve"> L</w:t>
      </w:r>
      <w:r w:rsidR="009A33DE" w:rsidRPr="00203C48">
        <w:rPr>
          <w:rFonts w:ascii="Times" w:hAnsi="Times"/>
          <w:lang w:val="fr-FR"/>
        </w:rPr>
        <w:t>e parti ne s’est pas seulement bureaucratisé</w:t>
      </w:r>
      <w:r w:rsidR="00CD1973" w:rsidRPr="00203C48">
        <w:rPr>
          <w:rFonts w:ascii="Times" w:hAnsi="Times"/>
          <w:lang w:val="fr-FR"/>
        </w:rPr>
        <w:t xml:space="preserve"> de l’intérieur</w:t>
      </w:r>
      <w:r w:rsidR="00CE0D3F" w:rsidRPr="00203C48">
        <w:rPr>
          <w:rFonts w:ascii="Times" w:hAnsi="Times"/>
          <w:lang w:val="fr-FR"/>
        </w:rPr>
        <w:t xml:space="preserve">, </w:t>
      </w:r>
      <w:r w:rsidR="009A33DE" w:rsidRPr="00203C48">
        <w:rPr>
          <w:rFonts w:ascii="Times" w:hAnsi="Times"/>
          <w:lang w:val="fr-FR"/>
        </w:rPr>
        <w:t xml:space="preserve">il s’est </w:t>
      </w:r>
      <w:r w:rsidR="00CD1973" w:rsidRPr="00203C48">
        <w:rPr>
          <w:rFonts w:ascii="Times" w:hAnsi="Times"/>
          <w:lang w:val="fr-FR"/>
        </w:rPr>
        <w:t xml:space="preserve">très vite </w:t>
      </w:r>
      <w:r w:rsidR="009A33DE" w:rsidRPr="00203C48">
        <w:rPr>
          <w:rFonts w:ascii="Times" w:hAnsi="Times"/>
          <w:lang w:val="fr-FR"/>
        </w:rPr>
        <w:t>substitué</w:t>
      </w:r>
      <w:r w:rsidR="00B00081" w:rsidRPr="00203C48">
        <w:rPr>
          <w:rFonts w:ascii="Times" w:hAnsi="Times"/>
          <w:lang w:val="fr-FR"/>
        </w:rPr>
        <w:t xml:space="preserve"> </w:t>
      </w:r>
      <w:r w:rsidR="00A33E14" w:rsidRPr="00203C48">
        <w:rPr>
          <w:rFonts w:ascii="Times" w:hAnsi="Times"/>
          <w:lang w:val="fr-FR"/>
        </w:rPr>
        <w:t xml:space="preserve">aux formes soviétiques elles-mêmes, </w:t>
      </w:r>
      <w:r w:rsidR="0075703C" w:rsidRPr="00203C48">
        <w:rPr>
          <w:rFonts w:ascii="Times" w:hAnsi="Times"/>
          <w:lang w:val="fr-FR"/>
        </w:rPr>
        <w:t xml:space="preserve">et plus largement </w:t>
      </w:r>
      <w:r w:rsidR="00B00081" w:rsidRPr="00203C48">
        <w:rPr>
          <w:rFonts w:ascii="Times" w:hAnsi="Times"/>
          <w:lang w:val="fr-FR"/>
        </w:rPr>
        <w:t xml:space="preserve">aux formes </w:t>
      </w:r>
      <w:r w:rsidR="0075703C" w:rsidRPr="00203C48">
        <w:rPr>
          <w:rFonts w:ascii="Times" w:hAnsi="Times"/>
          <w:lang w:val="fr-FR"/>
        </w:rPr>
        <w:t xml:space="preserve">très diverses </w:t>
      </w:r>
      <w:r w:rsidR="00B00081" w:rsidRPr="00203C48">
        <w:rPr>
          <w:rFonts w:ascii="Times" w:hAnsi="Times"/>
          <w:lang w:val="fr-FR"/>
        </w:rPr>
        <w:t>d’auto-gouvernement de la société</w:t>
      </w:r>
      <w:r w:rsidR="0075703C" w:rsidRPr="00203C48">
        <w:rPr>
          <w:rFonts w:ascii="Times" w:hAnsi="Times"/>
          <w:lang w:val="fr-FR"/>
        </w:rPr>
        <w:t xml:space="preserve">, </w:t>
      </w:r>
      <w:r w:rsidR="00CD1973" w:rsidRPr="00203C48">
        <w:rPr>
          <w:rFonts w:ascii="Times" w:hAnsi="Times"/>
          <w:lang w:val="fr-FR"/>
        </w:rPr>
        <w:t>qu’il a vidé</w:t>
      </w:r>
      <w:r w:rsidR="0011613B">
        <w:rPr>
          <w:rFonts w:ascii="Times" w:hAnsi="Times"/>
          <w:lang w:val="fr-FR"/>
        </w:rPr>
        <w:t>es</w:t>
      </w:r>
      <w:r w:rsidR="00CD1973" w:rsidRPr="00203C48">
        <w:rPr>
          <w:rFonts w:ascii="Times" w:hAnsi="Times"/>
          <w:lang w:val="fr-FR"/>
        </w:rPr>
        <w:t xml:space="preserve"> de toute effectivité en les coloni</w:t>
      </w:r>
      <w:r w:rsidR="00427C4B">
        <w:rPr>
          <w:rFonts w:ascii="Times" w:hAnsi="Times"/>
          <w:lang w:val="fr-FR"/>
        </w:rPr>
        <w:t>sant et en les bureaucratisant,</w:t>
      </w:r>
      <w:r w:rsidR="00B00081" w:rsidRPr="00203C48">
        <w:rPr>
          <w:rFonts w:ascii="Times" w:hAnsi="Times"/>
          <w:lang w:val="fr-FR"/>
        </w:rPr>
        <w:t xml:space="preserve"> </w:t>
      </w:r>
      <w:r w:rsidR="00A33E14" w:rsidRPr="00203C48">
        <w:rPr>
          <w:rFonts w:ascii="Times" w:hAnsi="Times"/>
          <w:lang w:val="fr-FR"/>
        </w:rPr>
        <w:t xml:space="preserve">au point d’ailleurs que le mot « soviet » ou « soviétique » perdra complètement son sens originel de </w:t>
      </w:r>
      <w:r w:rsidR="0075703C" w:rsidRPr="00203C48">
        <w:rPr>
          <w:rFonts w:ascii="Times" w:hAnsi="Times"/>
          <w:lang w:val="fr-FR"/>
        </w:rPr>
        <w:t>« conseil », c’est-à-dire d’institution d’un pouvoir populaire</w:t>
      </w:r>
      <w:r w:rsidR="0075703C" w:rsidRPr="00203C48">
        <w:rPr>
          <w:rStyle w:val="Appelnotedebasdep"/>
          <w:rFonts w:ascii="Times" w:hAnsi="Times"/>
          <w:lang w:val="fr-FR"/>
        </w:rPr>
        <w:footnoteReference w:id="4"/>
      </w:r>
      <w:r w:rsidR="00A33E14" w:rsidRPr="00203C48">
        <w:rPr>
          <w:rFonts w:ascii="Times" w:hAnsi="Times"/>
          <w:lang w:val="fr-FR"/>
        </w:rPr>
        <w:t xml:space="preserve">. </w:t>
      </w:r>
      <w:r w:rsidR="009271DD">
        <w:rPr>
          <w:rFonts w:ascii="Times" w:hAnsi="Times"/>
          <w:lang w:val="fr-FR"/>
        </w:rPr>
        <w:t>C</w:t>
      </w:r>
      <w:r w:rsidR="009271DD" w:rsidRPr="009271DD">
        <w:rPr>
          <w:rFonts w:ascii="Times" w:hAnsi="Times"/>
          <w:lang w:val="fr-FR"/>
        </w:rPr>
        <w:t xml:space="preserve">ette bureaucratisation du parti </w:t>
      </w:r>
      <w:r w:rsidR="009271DD">
        <w:rPr>
          <w:rFonts w:ascii="Times" w:hAnsi="Times"/>
          <w:lang w:val="fr-FR"/>
        </w:rPr>
        <w:t xml:space="preserve">et des soviets </w:t>
      </w:r>
      <w:r>
        <w:rPr>
          <w:rFonts w:ascii="Times" w:hAnsi="Times"/>
          <w:lang w:val="fr-FR"/>
        </w:rPr>
        <w:t>est allée</w:t>
      </w:r>
      <w:r w:rsidR="009271DD" w:rsidRPr="009271DD">
        <w:rPr>
          <w:rFonts w:ascii="Times" w:hAnsi="Times"/>
          <w:lang w:val="fr-FR"/>
        </w:rPr>
        <w:t xml:space="preserve"> de pair avec l’essor d’une administration hypercentralisée, d’un hyper-État, d’une gigantesque machine bureaucratique dont le parti était à la fois le centre et le double.</w:t>
      </w:r>
    </w:p>
    <w:p w:rsidR="002E3CBA" w:rsidRPr="00203C48" w:rsidRDefault="00B00081" w:rsidP="00F60BBE">
      <w:pPr>
        <w:spacing w:line="360" w:lineRule="auto"/>
        <w:jc w:val="both"/>
        <w:rPr>
          <w:rFonts w:ascii="Times" w:hAnsi="Times"/>
          <w:lang w:val="fr-FR"/>
        </w:rPr>
      </w:pPr>
      <w:r w:rsidRPr="00203C48">
        <w:rPr>
          <w:rFonts w:ascii="Times" w:hAnsi="Times"/>
          <w:lang w:val="fr-FR"/>
        </w:rPr>
        <w:t xml:space="preserve">On impute souvent ce phénomène de substitution </w:t>
      </w:r>
      <w:r w:rsidR="00CD1973" w:rsidRPr="00203C48">
        <w:rPr>
          <w:rFonts w:ascii="Times" w:hAnsi="Times"/>
          <w:lang w:val="fr-FR"/>
        </w:rPr>
        <w:t xml:space="preserve">et de bureaucratisation </w:t>
      </w:r>
      <w:r w:rsidRPr="00203C48">
        <w:rPr>
          <w:rFonts w:ascii="Times" w:hAnsi="Times"/>
          <w:lang w:val="fr-FR"/>
        </w:rPr>
        <w:t>aux circonstances, à la guerre civile, au chaos dans lequel était plongée la Russie, à la faiblesse de la classe ouvri</w:t>
      </w:r>
      <w:r w:rsidR="00427C4B">
        <w:rPr>
          <w:rFonts w:ascii="Times" w:hAnsi="Times"/>
          <w:lang w:val="fr-FR"/>
        </w:rPr>
        <w:t>ère, aux traditions russes, et</w:t>
      </w:r>
      <w:r w:rsidRPr="00203C48">
        <w:rPr>
          <w:rFonts w:ascii="Times" w:hAnsi="Times"/>
          <w:lang w:val="fr-FR"/>
        </w:rPr>
        <w:t xml:space="preserve"> surtout à l’échec</w:t>
      </w:r>
      <w:r w:rsidR="009271DD">
        <w:rPr>
          <w:rFonts w:ascii="Times" w:hAnsi="Times"/>
          <w:lang w:val="fr-FR"/>
        </w:rPr>
        <w:t xml:space="preserve"> des révolutions européennes dans</w:t>
      </w:r>
      <w:r w:rsidRPr="00203C48">
        <w:rPr>
          <w:rFonts w:ascii="Times" w:hAnsi="Times"/>
          <w:lang w:val="fr-FR"/>
        </w:rPr>
        <w:t xml:space="preserve"> lesquelles les diri</w:t>
      </w:r>
      <w:r w:rsidR="00CD1973" w:rsidRPr="00203C48">
        <w:rPr>
          <w:rFonts w:ascii="Times" w:hAnsi="Times"/>
          <w:lang w:val="fr-FR"/>
        </w:rPr>
        <w:t>geants bolchéviques ava</w:t>
      </w:r>
      <w:r w:rsidR="008A24D4">
        <w:rPr>
          <w:rFonts w:ascii="Times" w:hAnsi="Times"/>
          <w:lang w:val="fr-FR"/>
        </w:rPr>
        <w:t>ient mis</w:t>
      </w:r>
      <w:r w:rsidRPr="00203C48">
        <w:rPr>
          <w:rFonts w:ascii="Times" w:hAnsi="Times"/>
          <w:lang w:val="fr-FR"/>
        </w:rPr>
        <w:t xml:space="preserve"> tout leur espoir. </w:t>
      </w:r>
      <w:r w:rsidR="00405B8D">
        <w:rPr>
          <w:rFonts w:ascii="Times" w:hAnsi="Times"/>
          <w:lang w:val="fr-FR"/>
        </w:rPr>
        <w:t xml:space="preserve">Évidemment, </w:t>
      </w:r>
      <w:r w:rsidR="009271DD">
        <w:rPr>
          <w:rFonts w:ascii="Times" w:hAnsi="Times"/>
          <w:lang w:val="fr-FR"/>
        </w:rPr>
        <w:t>le processus de dégénérescence</w:t>
      </w:r>
      <w:r w:rsidR="009271DD" w:rsidRPr="009271DD">
        <w:rPr>
          <w:rFonts w:ascii="Times" w:hAnsi="Times"/>
          <w:lang w:val="fr-FR"/>
        </w:rPr>
        <w:t xml:space="preserve"> n’est pas dû aux </w:t>
      </w:r>
      <w:r w:rsidR="009271DD">
        <w:rPr>
          <w:rFonts w:ascii="Times" w:hAnsi="Times"/>
          <w:lang w:val="fr-FR"/>
        </w:rPr>
        <w:t xml:space="preserve">seuls </w:t>
      </w:r>
      <w:r w:rsidR="009271DD" w:rsidRPr="009271DD">
        <w:rPr>
          <w:rFonts w:ascii="Times" w:hAnsi="Times"/>
          <w:lang w:val="fr-FR"/>
        </w:rPr>
        <w:t xml:space="preserve">bolcheviks, ou à leur chef Lénine. Lui-même avait tendance à imputer la dégénérescence administrative au lointain passé de la bureaucratie russe. </w:t>
      </w:r>
      <w:r w:rsidR="0011613B">
        <w:rPr>
          <w:rFonts w:ascii="Times" w:hAnsi="Times"/>
          <w:lang w:val="fr-FR"/>
        </w:rPr>
        <w:t>Trotski</w:t>
      </w:r>
      <w:r w:rsidR="00405B8D">
        <w:rPr>
          <w:rFonts w:ascii="Times" w:hAnsi="Times"/>
          <w:lang w:val="fr-FR"/>
        </w:rPr>
        <w:t xml:space="preserve">, qui s’est refusé à toute critique du bolchévisme après 1917, a voulu l’interpréter par la pente déclinante de la révolution. </w:t>
      </w:r>
      <w:r w:rsidR="008A24D4">
        <w:rPr>
          <w:rFonts w:ascii="Times" w:hAnsi="Times"/>
          <w:lang w:val="fr-FR"/>
        </w:rPr>
        <w:t>S</w:t>
      </w:r>
      <w:r w:rsidR="0011613B">
        <w:rPr>
          <w:rFonts w:ascii="Times" w:hAnsi="Times"/>
          <w:lang w:val="fr-FR"/>
        </w:rPr>
        <w:t>ans  doute</w:t>
      </w:r>
      <w:r w:rsidR="008A24D4">
        <w:rPr>
          <w:rFonts w:ascii="Times" w:hAnsi="Times"/>
          <w:lang w:val="fr-FR"/>
        </w:rPr>
        <w:t xml:space="preserve"> u</w:t>
      </w:r>
      <w:r w:rsidR="009271DD" w:rsidRPr="009271DD">
        <w:rPr>
          <w:rFonts w:ascii="Times" w:hAnsi="Times"/>
          <w:lang w:val="fr-FR"/>
        </w:rPr>
        <w:t xml:space="preserve">n parti </w:t>
      </w:r>
      <w:r w:rsidR="008A24D4">
        <w:rPr>
          <w:rFonts w:ascii="Times" w:hAnsi="Times"/>
          <w:lang w:val="fr-FR"/>
        </w:rPr>
        <w:t xml:space="preserve">à lui seul </w:t>
      </w:r>
      <w:r w:rsidR="009271DD" w:rsidRPr="009271DD">
        <w:rPr>
          <w:rFonts w:ascii="Times" w:hAnsi="Times"/>
          <w:lang w:val="fr-FR"/>
        </w:rPr>
        <w:t>ne peut pas tout, même l</w:t>
      </w:r>
      <w:r w:rsidR="008A24D4">
        <w:rPr>
          <w:rFonts w:ascii="Times" w:hAnsi="Times"/>
          <w:lang w:val="fr-FR"/>
        </w:rPr>
        <w:t xml:space="preserve">e pire, </w:t>
      </w:r>
      <w:r w:rsidR="0011613B">
        <w:rPr>
          <w:rFonts w:ascii="Times" w:hAnsi="Times"/>
          <w:lang w:val="fr-FR"/>
        </w:rPr>
        <w:t xml:space="preserve">mais </w:t>
      </w:r>
      <w:r w:rsidR="009271DD" w:rsidRPr="009271DD">
        <w:rPr>
          <w:rFonts w:ascii="Times" w:hAnsi="Times"/>
          <w:lang w:val="fr-FR"/>
        </w:rPr>
        <w:t>il peut y contribuer.</w:t>
      </w:r>
      <w:r w:rsidR="00AE06FB">
        <w:rPr>
          <w:rFonts w:ascii="Times" w:hAnsi="Times"/>
          <w:lang w:val="fr-FR"/>
        </w:rPr>
        <w:t xml:space="preserve"> Car tout n’est pas dû</w:t>
      </w:r>
      <w:r w:rsidR="000B0CC2">
        <w:rPr>
          <w:rFonts w:ascii="Times" w:hAnsi="Times"/>
          <w:lang w:val="fr-FR"/>
        </w:rPr>
        <w:t xml:space="preserve"> aux ci</w:t>
      </w:r>
      <w:r w:rsidR="00AE06FB">
        <w:rPr>
          <w:rFonts w:ascii="Times" w:hAnsi="Times"/>
          <w:lang w:val="fr-FR"/>
        </w:rPr>
        <w:t xml:space="preserve">rconstances. </w:t>
      </w:r>
      <w:r w:rsidR="00710278" w:rsidRPr="00203C48">
        <w:rPr>
          <w:rFonts w:ascii="Times" w:hAnsi="Times"/>
          <w:lang w:val="fr-FR"/>
        </w:rPr>
        <w:t>C</w:t>
      </w:r>
      <w:r w:rsidR="002E3CBA" w:rsidRPr="00203C48">
        <w:rPr>
          <w:rFonts w:ascii="Times" w:hAnsi="Times"/>
          <w:lang w:val="fr-FR"/>
        </w:rPr>
        <w:t xml:space="preserve">e qu’on appelle la  « tragédie du communisme » </w:t>
      </w:r>
      <w:r w:rsidR="00BF73E8" w:rsidRPr="00203C48">
        <w:rPr>
          <w:rFonts w:ascii="Times" w:hAnsi="Times"/>
          <w:lang w:val="fr-FR"/>
        </w:rPr>
        <w:t xml:space="preserve">tient </w:t>
      </w:r>
      <w:r w:rsidR="00BF73E8" w:rsidRPr="00AE06FB">
        <w:rPr>
          <w:rFonts w:ascii="Times" w:hAnsi="Times"/>
          <w:i/>
          <w:lang w:val="fr-FR"/>
        </w:rPr>
        <w:t xml:space="preserve">aussi </w:t>
      </w:r>
      <w:r w:rsidR="00710278" w:rsidRPr="00203C48">
        <w:rPr>
          <w:rFonts w:ascii="Times" w:hAnsi="Times"/>
          <w:lang w:val="fr-FR"/>
        </w:rPr>
        <w:t xml:space="preserve">au </w:t>
      </w:r>
      <w:r w:rsidR="009973A2" w:rsidRPr="00203C48">
        <w:rPr>
          <w:rFonts w:ascii="Times" w:hAnsi="Times"/>
          <w:lang w:val="fr-FR"/>
        </w:rPr>
        <w:t>tr</w:t>
      </w:r>
      <w:r w:rsidR="00CD1973" w:rsidRPr="00203C48">
        <w:rPr>
          <w:rFonts w:ascii="Times" w:hAnsi="Times"/>
          <w:lang w:val="fr-FR"/>
        </w:rPr>
        <w:t xml:space="preserve">iomphe de la forme-parti, et aux relations </w:t>
      </w:r>
      <w:r w:rsidR="00405B8D">
        <w:rPr>
          <w:rFonts w:ascii="Times" w:hAnsi="Times"/>
          <w:lang w:val="fr-FR"/>
        </w:rPr>
        <w:t xml:space="preserve">étroites </w:t>
      </w:r>
      <w:r w:rsidR="00CD1973" w:rsidRPr="00203C48">
        <w:rPr>
          <w:rFonts w:ascii="Times" w:hAnsi="Times"/>
          <w:lang w:val="fr-FR"/>
        </w:rPr>
        <w:t xml:space="preserve">entre cette forme et </w:t>
      </w:r>
      <w:r w:rsidR="009973A2" w:rsidRPr="00203C48">
        <w:rPr>
          <w:rFonts w:ascii="Times" w:hAnsi="Times"/>
          <w:lang w:val="fr-FR"/>
        </w:rPr>
        <w:t xml:space="preserve"> l’essor de </w:t>
      </w:r>
      <w:r w:rsidR="00CD1973" w:rsidRPr="00203C48">
        <w:rPr>
          <w:rFonts w:ascii="Times" w:hAnsi="Times"/>
          <w:lang w:val="fr-FR"/>
        </w:rPr>
        <w:t>l’État bureaucratique</w:t>
      </w:r>
      <w:r w:rsidR="003135B8" w:rsidRPr="00203C48">
        <w:rPr>
          <w:rFonts w:ascii="Times" w:hAnsi="Times"/>
          <w:lang w:val="fr-FR"/>
        </w:rPr>
        <w:t xml:space="preserve">. </w:t>
      </w:r>
      <w:r w:rsidR="005233DE">
        <w:rPr>
          <w:rFonts w:ascii="Times" w:hAnsi="Times"/>
          <w:lang w:val="fr-FR"/>
        </w:rPr>
        <w:t>Ce que</w:t>
      </w:r>
      <w:r w:rsidR="00214F38">
        <w:rPr>
          <w:rFonts w:ascii="Times" w:hAnsi="Times"/>
          <w:lang w:val="fr-FR"/>
        </w:rPr>
        <w:t xml:space="preserve"> n’avait </w:t>
      </w:r>
      <w:r w:rsidR="008A24D4">
        <w:rPr>
          <w:rFonts w:ascii="Times" w:hAnsi="Times"/>
          <w:lang w:val="fr-FR"/>
        </w:rPr>
        <w:t>pas</w:t>
      </w:r>
      <w:r w:rsidR="00214F38">
        <w:rPr>
          <w:rFonts w:ascii="Times" w:hAnsi="Times"/>
          <w:lang w:val="fr-FR"/>
        </w:rPr>
        <w:t xml:space="preserve"> pris en compte</w:t>
      </w:r>
      <w:r w:rsidR="000E6B3F" w:rsidRPr="00203C48">
        <w:rPr>
          <w:rFonts w:ascii="Times" w:hAnsi="Times"/>
          <w:lang w:val="fr-FR"/>
        </w:rPr>
        <w:t xml:space="preserve"> </w:t>
      </w:r>
      <w:r w:rsidR="008A24D4">
        <w:rPr>
          <w:rFonts w:ascii="Times" w:hAnsi="Times"/>
          <w:lang w:val="fr-FR"/>
        </w:rPr>
        <w:t xml:space="preserve">la conception léniniste du parti, et ce dont Lénine devait se rendre compte trop tard, </w:t>
      </w:r>
      <w:r w:rsidR="00BF73E8" w:rsidRPr="00203C48">
        <w:rPr>
          <w:rFonts w:ascii="Times" w:hAnsi="Times"/>
          <w:lang w:val="fr-FR"/>
        </w:rPr>
        <w:t xml:space="preserve"> </w:t>
      </w:r>
      <w:r w:rsidR="000E6B3F" w:rsidRPr="00203C48">
        <w:rPr>
          <w:rFonts w:ascii="Times" w:hAnsi="Times"/>
          <w:lang w:val="fr-FR"/>
        </w:rPr>
        <w:t xml:space="preserve">ce sont </w:t>
      </w:r>
      <w:r w:rsidR="00BF73E8" w:rsidRPr="00203C48">
        <w:rPr>
          <w:rFonts w:ascii="Times" w:hAnsi="Times"/>
          <w:lang w:val="fr-FR"/>
        </w:rPr>
        <w:t xml:space="preserve">la prégnance des modèles administratifs, la force des schémas étatiques, </w:t>
      </w:r>
      <w:r w:rsidR="00214F38">
        <w:rPr>
          <w:rFonts w:ascii="Times" w:hAnsi="Times"/>
          <w:lang w:val="fr-FR"/>
        </w:rPr>
        <w:t>et même la logique absolutiste</w:t>
      </w:r>
      <w:r w:rsidR="00BF73E8" w:rsidRPr="00203C48">
        <w:rPr>
          <w:rFonts w:ascii="Times" w:hAnsi="Times"/>
          <w:lang w:val="fr-FR"/>
        </w:rPr>
        <w:t xml:space="preserve"> </w:t>
      </w:r>
      <w:r w:rsidR="00CF5A37" w:rsidRPr="00203C48">
        <w:rPr>
          <w:rFonts w:ascii="Times" w:hAnsi="Times"/>
          <w:lang w:val="fr-FR"/>
        </w:rPr>
        <w:t>qui étai</w:t>
      </w:r>
      <w:r w:rsidR="003135B8" w:rsidRPr="00203C48">
        <w:rPr>
          <w:rFonts w:ascii="Times" w:hAnsi="Times"/>
          <w:lang w:val="fr-FR"/>
        </w:rPr>
        <w:t>en</w:t>
      </w:r>
      <w:r w:rsidR="00CF5A37" w:rsidRPr="00203C48">
        <w:rPr>
          <w:rFonts w:ascii="Times" w:hAnsi="Times"/>
          <w:lang w:val="fr-FR"/>
        </w:rPr>
        <w:t xml:space="preserve">t inscrites </w:t>
      </w:r>
      <w:r w:rsidR="003135B8" w:rsidRPr="00203C48">
        <w:rPr>
          <w:rFonts w:ascii="Times" w:hAnsi="Times"/>
          <w:lang w:val="fr-FR"/>
        </w:rPr>
        <w:t xml:space="preserve">au moins en germe </w:t>
      </w:r>
      <w:r w:rsidR="00CF5A37" w:rsidRPr="00203C48">
        <w:rPr>
          <w:rFonts w:ascii="Times" w:hAnsi="Times"/>
          <w:lang w:val="fr-FR"/>
        </w:rPr>
        <w:t xml:space="preserve">dans la </w:t>
      </w:r>
      <w:r w:rsidR="00CF5A37" w:rsidRPr="00203C48">
        <w:rPr>
          <w:rFonts w:ascii="Times" w:hAnsi="Times"/>
          <w:i/>
          <w:lang w:val="fr-FR"/>
        </w:rPr>
        <w:t>forme du parti</w:t>
      </w:r>
      <w:r w:rsidR="00CF5A37" w:rsidRPr="00203C48">
        <w:rPr>
          <w:rFonts w:ascii="Times" w:hAnsi="Times"/>
          <w:lang w:val="fr-FR"/>
        </w:rPr>
        <w:t xml:space="preserve"> et ceci </w:t>
      </w:r>
      <w:r w:rsidR="00A33E14" w:rsidRPr="00203C48">
        <w:rPr>
          <w:rFonts w:ascii="Times" w:hAnsi="Times"/>
          <w:lang w:val="fr-FR"/>
        </w:rPr>
        <w:t xml:space="preserve"> dès avant </w:t>
      </w:r>
      <w:r w:rsidR="0008798D" w:rsidRPr="00203C48">
        <w:rPr>
          <w:rFonts w:ascii="Times" w:hAnsi="Times"/>
          <w:lang w:val="fr-FR"/>
        </w:rPr>
        <w:t>la révolution</w:t>
      </w:r>
      <w:r w:rsidR="00A33E14" w:rsidRPr="00203C48">
        <w:rPr>
          <w:rFonts w:ascii="Times" w:hAnsi="Times"/>
          <w:lang w:val="fr-FR"/>
        </w:rPr>
        <w:t xml:space="preserve">. </w:t>
      </w:r>
      <w:r w:rsidR="000F3BFD">
        <w:rPr>
          <w:rFonts w:ascii="Times" w:hAnsi="Times"/>
          <w:lang w:val="fr-FR"/>
        </w:rPr>
        <w:t xml:space="preserve">Les critiques du parti « jacobin » faites par  </w:t>
      </w:r>
      <w:r w:rsidR="005233DE">
        <w:rPr>
          <w:rFonts w:ascii="Times" w:hAnsi="Times"/>
          <w:lang w:val="fr-FR"/>
        </w:rPr>
        <w:t>Trotski</w:t>
      </w:r>
      <w:r w:rsidR="000F3BFD">
        <w:rPr>
          <w:rFonts w:ascii="Times" w:hAnsi="Times"/>
          <w:lang w:val="fr-FR"/>
        </w:rPr>
        <w:t xml:space="preserve"> en 1904</w:t>
      </w:r>
      <w:r w:rsidR="005233DE">
        <w:rPr>
          <w:rFonts w:ascii="Times" w:hAnsi="Times"/>
          <w:lang w:val="fr-FR"/>
        </w:rPr>
        <w:t>,</w:t>
      </w:r>
      <w:r w:rsidR="000F3BFD">
        <w:rPr>
          <w:rFonts w:ascii="Times" w:hAnsi="Times"/>
          <w:lang w:val="fr-FR"/>
        </w:rPr>
        <w:t xml:space="preserve"> puis plus tard par Luxemburg, sans parler des attaques de tous les « modérantistes »  opposés au bolchévisme</w:t>
      </w:r>
      <w:r w:rsidR="00BB77CB">
        <w:rPr>
          <w:rFonts w:ascii="Times" w:hAnsi="Times"/>
          <w:lang w:val="fr-FR"/>
        </w:rPr>
        <w:t xml:space="preserve">, </w:t>
      </w:r>
      <w:r w:rsidR="000F3BFD">
        <w:rPr>
          <w:rFonts w:ascii="Times" w:hAnsi="Times"/>
          <w:lang w:val="fr-FR"/>
        </w:rPr>
        <w:t xml:space="preserve"> n’ont pas suffisamment souligné que la forme léniniste du parti n’était que l’exacerbation </w:t>
      </w:r>
      <w:r w:rsidR="00BB77CB">
        <w:rPr>
          <w:rFonts w:ascii="Times" w:hAnsi="Times"/>
          <w:lang w:val="fr-FR"/>
        </w:rPr>
        <w:t xml:space="preserve">tyrannique d’un centralisme qui se calquait sur la forme de l’État et </w:t>
      </w:r>
      <w:r w:rsidR="00D83CBD">
        <w:rPr>
          <w:rFonts w:ascii="Times" w:hAnsi="Times"/>
          <w:lang w:val="fr-FR"/>
        </w:rPr>
        <w:t xml:space="preserve">qui </w:t>
      </w:r>
      <w:r w:rsidR="00BB77CB">
        <w:rPr>
          <w:rFonts w:ascii="Times" w:hAnsi="Times"/>
          <w:lang w:val="fr-FR"/>
        </w:rPr>
        <w:t>contenait toutes les dérives burea</w:t>
      </w:r>
      <w:r w:rsidR="005233DE">
        <w:rPr>
          <w:rFonts w:ascii="Times" w:hAnsi="Times"/>
          <w:lang w:val="fr-FR"/>
        </w:rPr>
        <w:t>ucratiques</w:t>
      </w:r>
      <w:r w:rsidR="00BB77CB">
        <w:rPr>
          <w:rFonts w:ascii="Times" w:hAnsi="Times"/>
          <w:lang w:val="fr-FR"/>
        </w:rPr>
        <w:t xml:space="preserve"> que Lénine </w:t>
      </w:r>
      <w:r w:rsidR="005233DE">
        <w:rPr>
          <w:rFonts w:ascii="Times" w:hAnsi="Times"/>
          <w:lang w:val="fr-FR"/>
        </w:rPr>
        <w:t xml:space="preserve">et Trotski </w:t>
      </w:r>
      <w:r w:rsidR="00BB77CB">
        <w:rPr>
          <w:rFonts w:ascii="Times" w:hAnsi="Times"/>
          <w:lang w:val="fr-FR"/>
        </w:rPr>
        <w:t xml:space="preserve">purent constater dès le début des années 1920 sans pouvoir rien y faire. </w:t>
      </w:r>
    </w:p>
    <w:p w:rsidR="002D7BD2" w:rsidRPr="00203C48" w:rsidRDefault="007E5DF4" w:rsidP="00F60BBE">
      <w:pPr>
        <w:spacing w:line="360" w:lineRule="auto"/>
        <w:jc w:val="both"/>
        <w:rPr>
          <w:rFonts w:ascii="Times" w:hAnsi="Times"/>
          <w:b/>
          <w:lang w:val="fr-FR"/>
        </w:rPr>
      </w:pPr>
      <w:r w:rsidRPr="00203C48">
        <w:rPr>
          <w:rFonts w:ascii="Times" w:hAnsi="Times"/>
          <w:b/>
          <w:lang w:val="fr-FR"/>
        </w:rPr>
        <w:t>L’interprétation</w:t>
      </w:r>
      <w:r w:rsidR="002E3CBA" w:rsidRPr="00203C48">
        <w:rPr>
          <w:rFonts w:ascii="Times" w:hAnsi="Times"/>
          <w:b/>
          <w:lang w:val="fr-FR"/>
        </w:rPr>
        <w:t xml:space="preserve"> </w:t>
      </w:r>
      <w:r w:rsidR="00203FCF" w:rsidRPr="00203C48">
        <w:rPr>
          <w:rFonts w:ascii="Times" w:hAnsi="Times"/>
          <w:b/>
          <w:lang w:val="fr-FR"/>
        </w:rPr>
        <w:t xml:space="preserve"> </w:t>
      </w:r>
      <w:r w:rsidR="002E3CBA" w:rsidRPr="00203C48">
        <w:rPr>
          <w:rFonts w:ascii="Times" w:hAnsi="Times"/>
          <w:b/>
          <w:lang w:val="fr-FR"/>
        </w:rPr>
        <w:t>de la Commune de Paris</w:t>
      </w:r>
    </w:p>
    <w:p w:rsidR="007F53BE" w:rsidRPr="00433080" w:rsidRDefault="00AF1DA0" w:rsidP="00F60BBE">
      <w:pPr>
        <w:spacing w:line="360" w:lineRule="auto"/>
        <w:jc w:val="both"/>
        <w:rPr>
          <w:rFonts w:ascii="Times" w:hAnsi="Times"/>
          <w:lang w:val="fr-FR"/>
        </w:rPr>
      </w:pPr>
      <w:r w:rsidRPr="00433080">
        <w:rPr>
          <w:rFonts w:ascii="Times" w:hAnsi="Times"/>
          <w:lang w:val="fr-FR"/>
        </w:rPr>
        <w:t xml:space="preserve">La Commune de Paris est la scène originelle de la révolution communiste, plus encore que </w:t>
      </w:r>
      <w:r w:rsidR="00CD1973" w:rsidRPr="00433080">
        <w:rPr>
          <w:rFonts w:ascii="Times" w:hAnsi="Times"/>
          <w:lang w:val="fr-FR"/>
        </w:rPr>
        <w:t xml:space="preserve">la révolution de </w:t>
      </w:r>
      <w:r w:rsidRPr="00433080">
        <w:rPr>
          <w:rFonts w:ascii="Times" w:hAnsi="Times"/>
          <w:lang w:val="fr-FR"/>
        </w:rPr>
        <w:t>1848.</w:t>
      </w:r>
      <w:r w:rsidR="0025330C" w:rsidRPr="00433080">
        <w:rPr>
          <w:rFonts w:ascii="Times" w:hAnsi="Times"/>
          <w:lang w:val="fr-FR"/>
        </w:rPr>
        <w:t xml:space="preserve"> </w:t>
      </w:r>
      <w:r w:rsidR="00203FCF" w:rsidRPr="00433080">
        <w:rPr>
          <w:rFonts w:ascii="Times" w:hAnsi="Times"/>
          <w:lang w:val="fr-FR"/>
        </w:rPr>
        <w:t xml:space="preserve">Deux textes </w:t>
      </w:r>
      <w:r w:rsidR="009973A2" w:rsidRPr="00433080">
        <w:rPr>
          <w:rFonts w:ascii="Times" w:hAnsi="Times"/>
          <w:lang w:val="fr-FR"/>
        </w:rPr>
        <w:t>inscrit</w:t>
      </w:r>
      <w:r w:rsidR="00CD1973" w:rsidRPr="00433080">
        <w:rPr>
          <w:rFonts w:ascii="Times" w:hAnsi="Times"/>
          <w:lang w:val="fr-FR"/>
        </w:rPr>
        <w:t>s</w:t>
      </w:r>
      <w:r w:rsidR="009973A2" w:rsidRPr="00433080">
        <w:rPr>
          <w:rFonts w:ascii="Times" w:hAnsi="Times"/>
          <w:lang w:val="fr-FR"/>
        </w:rPr>
        <w:t xml:space="preserve"> dans des conjonctures particulières </w:t>
      </w:r>
      <w:r w:rsidR="007F53BE" w:rsidRPr="00433080">
        <w:rPr>
          <w:rFonts w:ascii="Times" w:hAnsi="Times"/>
          <w:lang w:val="fr-FR"/>
        </w:rPr>
        <w:t xml:space="preserve">ont </w:t>
      </w:r>
      <w:r w:rsidR="00756A08" w:rsidRPr="00433080">
        <w:rPr>
          <w:rFonts w:ascii="Times" w:hAnsi="Times"/>
          <w:lang w:val="fr-FR"/>
        </w:rPr>
        <w:t xml:space="preserve">fait foi ou </w:t>
      </w:r>
      <w:r w:rsidR="008A24D4" w:rsidRPr="00433080">
        <w:rPr>
          <w:rFonts w:ascii="Times" w:hAnsi="Times"/>
          <w:lang w:val="fr-FR"/>
        </w:rPr>
        <w:t xml:space="preserve">plutôt </w:t>
      </w:r>
      <w:r w:rsidR="00756A08" w:rsidRPr="00433080">
        <w:rPr>
          <w:rFonts w:ascii="Times" w:hAnsi="Times"/>
          <w:lang w:val="fr-FR"/>
        </w:rPr>
        <w:t xml:space="preserve">ont </w:t>
      </w:r>
      <w:r w:rsidR="007F53BE" w:rsidRPr="00433080">
        <w:rPr>
          <w:rFonts w:ascii="Times" w:hAnsi="Times"/>
          <w:lang w:val="fr-FR"/>
        </w:rPr>
        <w:t>eu force de loi </w:t>
      </w:r>
      <w:r w:rsidR="00756A08" w:rsidRPr="00433080">
        <w:rPr>
          <w:rFonts w:ascii="Times" w:hAnsi="Times"/>
          <w:lang w:val="fr-FR"/>
        </w:rPr>
        <w:t xml:space="preserve">théorique </w:t>
      </w:r>
      <w:r w:rsidR="007F53BE" w:rsidRPr="00433080">
        <w:rPr>
          <w:rFonts w:ascii="Times" w:hAnsi="Times"/>
          <w:lang w:val="fr-FR"/>
        </w:rPr>
        <w:t xml:space="preserve">dans la tradition marxiste : </w:t>
      </w:r>
      <w:r w:rsidR="007F53BE" w:rsidRPr="00433080">
        <w:rPr>
          <w:rFonts w:ascii="Times" w:hAnsi="Times"/>
          <w:i/>
          <w:lang w:val="fr-FR"/>
        </w:rPr>
        <w:t>la Guerre civile en France</w:t>
      </w:r>
      <w:r w:rsidR="007F53BE" w:rsidRPr="00433080">
        <w:rPr>
          <w:rFonts w:ascii="Times" w:hAnsi="Times"/>
          <w:lang w:val="fr-FR"/>
        </w:rPr>
        <w:t>, Adresse du Conseil général de l’AIT du 30 mai 1871, rédigée par Marx</w:t>
      </w:r>
      <w:r w:rsidR="0025330C">
        <w:rPr>
          <w:rStyle w:val="Appelnotedebasdep"/>
          <w:rFonts w:ascii="Times" w:hAnsi="Times"/>
        </w:rPr>
        <w:footnoteReference w:id="5"/>
      </w:r>
      <w:r w:rsidR="007F53BE" w:rsidRPr="00433080">
        <w:rPr>
          <w:rFonts w:ascii="Times" w:hAnsi="Times"/>
          <w:lang w:val="fr-FR"/>
        </w:rPr>
        <w:t xml:space="preserve"> et </w:t>
      </w:r>
      <w:r w:rsidR="007F53BE" w:rsidRPr="00433080">
        <w:rPr>
          <w:rFonts w:ascii="Times" w:hAnsi="Times"/>
          <w:i/>
          <w:lang w:val="fr-FR"/>
        </w:rPr>
        <w:t>l’État et la révolution</w:t>
      </w:r>
      <w:r w:rsidR="007F53BE" w:rsidRPr="00433080">
        <w:rPr>
          <w:rFonts w:ascii="Times" w:hAnsi="Times"/>
          <w:lang w:val="fr-FR"/>
        </w:rPr>
        <w:t xml:space="preserve"> de Lénine</w:t>
      </w:r>
      <w:r w:rsidR="0025330C" w:rsidRPr="00433080">
        <w:rPr>
          <w:rFonts w:ascii="Times" w:hAnsi="Times"/>
          <w:lang w:val="fr-FR"/>
        </w:rPr>
        <w:t xml:space="preserve"> rédigée en août 1917. C</w:t>
      </w:r>
      <w:r w:rsidR="007F53BE" w:rsidRPr="00433080">
        <w:rPr>
          <w:rFonts w:ascii="Times" w:hAnsi="Times"/>
          <w:lang w:val="fr-FR"/>
        </w:rPr>
        <w:t>es deux texte</w:t>
      </w:r>
      <w:r w:rsidR="0025330C" w:rsidRPr="00433080">
        <w:rPr>
          <w:rFonts w:ascii="Times" w:hAnsi="Times"/>
          <w:lang w:val="fr-FR"/>
        </w:rPr>
        <w:t>s ont fourni</w:t>
      </w:r>
      <w:r w:rsidR="009327C4" w:rsidRPr="00433080">
        <w:rPr>
          <w:rFonts w:ascii="Times" w:hAnsi="Times"/>
          <w:lang w:val="fr-FR"/>
        </w:rPr>
        <w:t xml:space="preserve"> l’interprétation</w:t>
      </w:r>
      <w:r w:rsidR="007F53BE" w:rsidRPr="00433080">
        <w:rPr>
          <w:rFonts w:ascii="Times" w:hAnsi="Times"/>
          <w:lang w:val="fr-FR"/>
        </w:rPr>
        <w:t xml:space="preserve"> </w:t>
      </w:r>
      <w:r w:rsidR="009327C4" w:rsidRPr="00433080">
        <w:rPr>
          <w:rFonts w:ascii="Times" w:hAnsi="Times"/>
          <w:lang w:val="fr-FR"/>
        </w:rPr>
        <w:t>dominante</w:t>
      </w:r>
      <w:r w:rsidR="007F53BE" w:rsidRPr="00433080">
        <w:rPr>
          <w:rFonts w:ascii="Times" w:hAnsi="Times"/>
          <w:lang w:val="fr-FR"/>
        </w:rPr>
        <w:t xml:space="preserve"> de la Commune dans le marxisme</w:t>
      </w:r>
      <w:r w:rsidR="0025330C" w:rsidRPr="00433080">
        <w:rPr>
          <w:rFonts w:ascii="Times" w:hAnsi="Times"/>
          <w:lang w:val="fr-FR"/>
        </w:rPr>
        <w:t xml:space="preserve"> et </w:t>
      </w:r>
      <w:r w:rsidR="00203FCF" w:rsidRPr="00433080">
        <w:rPr>
          <w:rFonts w:ascii="Times" w:hAnsi="Times"/>
          <w:lang w:val="fr-FR"/>
        </w:rPr>
        <w:t xml:space="preserve"> ont eu une </w:t>
      </w:r>
      <w:r w:rsidR="0025330C" w:rsidRPr="00433080">
        <w:rPr>
          <w:rFonts w:ascii="Times" w:hAnsi="Times"/>
          <w:lang w:val="fr-FR"/>
        </w:rPr>
        <w:t xml:space="preserve">certaine </w:t>
      </w:r>
      <w:r w:rsidR="00203FCF" w:rsidRPr="00433080">
        <w:rPr>
          <w:rFonts w:ascii="Times" w:hAnsi="Times"/>
          <w:lang w:val="fr-FR"/>
        </w:rPr>
        <w:t>influence sur le destin du communisme</w:t>
      </w:r>
      <w:r w:rsidR="007F53BE" w:rsidRPr="00433080">
        <w:rPr>
          <w:rFonts w:ascii="Times" w:hAnsi="Times"/>
          <w:lang w:val="fr-FR"/>
        </w:rPr>
        <w:t>.</w:t>
      </w:r>
    </w:p>
    <w:p w:rsidR="00A4309B" w:rsidRPr="00433080" w:rsidRDefault="007F53BE" w:rsidP="00F60BBE">
      <w:pPr>
        <w:spacing w:line="360" w:lineRule="auto"/>
        <w:jc w:val="both"/>
        <w:rPr>
          <w:rFonts w:ascii="Times" w:hAnsi="Times"/>
          <w:lang w:val="fr-FR"/>
        </w:rPr>
      </w:pPr>
      <w:r w:rsidRPr="00203C48">
        <w:rPr>
          <w:rFonts w:ascii="Times" w:hAnsi="Times"/>
          <w:lang w:val="fr-FR"/>
        </w:rPr>
        <w:t>A quoi mesurer la portée historique de la Commune</w:t>
      </w:r>
      <w:r w:rsidR="00203FCF" w:rsidRPr="00203C48">
        <w:rPr>
          <w:rFonts w:ascii="Times" w:hAnsi="Times"/>
          <w:lang w:val="fr-FR"/>
        </w:rPr>
        <w:t xml:space="preserve"> ? </w:t>
      </w:r>
      <w:r w:rsidR="0025330C">
        <w:rPr>
          <w:rFonts w:ascii="Times" w:hAnsi="Times"/>
          <w:lang w:val="fr-FR"/>
        </w:rPr>
        <w:t>À</w:t>
      </w:r>
      <w:r w:rsidRPr="00203C48">
        <w:rPr>
          <w:rFonts w:ascii="Times" w:hAnsi="Times"/>
          <w:lang w:val="fr-FR"/>
        </w:rPr>
        <w:t xml:space="preserve"> sa créativi</w:t>
      </w:r>
      <w:r w:rsidR="0025330C">
        <w:rPr>
          <w:rFonts w:ascii="Times" w:hAnsi="Times"/>
          <w:lang w:val="fr-FR"/>
        </w:rPr>
        <w:t xml:space="preserve">té historique répondait </w:t>
      </w:r>
      <w:r w:rsidR="00AD218E">
        <w:rPr>
          <w:rFonts w:ascii="Times" w:hAnsi="Times"/>
          <w:lang w:val="fr-FR"/>
        </w:rPr>
        <w:t>Marx, et plus précisément, à</w:t>
      </w:r>
      <w:r w:rsidRPr="00203C48">
        <w:rPr>
          <w:rFonts w:ascii="Times" w:hAnsi="Times"/>
          <w:lang w:val="fr-FR"/>
        </w:rPr>
        <w:t xml:space="preserve"> l’invention d’une forme de pouvoir </w:t>
      </w:r>
      <w:r w:rsidR="009327C4" w:rsidRPr="00203C48">
        <w:rPr>
          <w:rFonts w:ascii="Times" w:hAnsi="Times"/>
          <w:lang w:val="fr-FR"/>
        </w:rPr>
        <w:t xml:space="preserve">ouvrier permettant l’émancipation du prolétariat. </w:t>
      </w:r>
      <w:r w:rsidR="007E5DF4" w:rsidRPr="00203C48">
        <w:rPr>
          <w:rFonts w:ascii="Times" w:hAnsi="Times"/>
          <w:lang w:val="fr-FR"/>
        </w:rPr>
        <w:t>Marx loue la Commune de P</w:t>
      </w:r>
      <w:r w:rsidR="00BE4C55" w:rsidRPr="00203C48">
        <w:rPr>
          <w:rFonts w:ascii="Times" w:hAnsi="Times"/>
          <w:lang w:val="fr-FR"/>
        </w:rPr>
        <w:t>aris pou</w:t>
      </w:r>
      <w:r w:rsidR="008E5D07" w:rsidRPr="00203C48">
        <w:rPr>
          <w:rFonts w:ascii="Times" w:hAnsi="Times"/>
          <w:lang w:val="fr-FR"/>
        </w:rPr>
        <w:t>r avoir découvert</w:t>
      </w:r>
      <w:r w:rsidR="007E5DF4" w:rsidRPr="00203C48">
        <w:rPr>
          <w:rFonts w:ascii="Times" w:hAnsi="Times"/>
          <w:lang w:val="fr-FR"/>
        </w:rPr>
        <w:t xml:space="preserve"> la forme politique de l’émancip</w:t>
      </w:r>
      <w:r w:rsidR="00BE4C55" w:rsidRPr="00203C48">
        <w:rPr>
          <w:rFonts w:ascii="Times" w:hAnsi="Times"/>
          <w:lang w:val="fr-FR"/>
        </w:rPr>
        <w:t>a</w:t>
      </w:r>
      <w:r w:rsidR="007E5DF4" w:rsidRPr="00203C48">
        <w:rPr>
          <w:rFonts w:ascii="Times" w:hAnsi="Times"/>
          <w:lang w:val="fr-FR"/>
        </w:rPr>
        <w:t xml:space="preserve">tion </w:t>
      </w:r>
      <w:r w:rsidR="00AF1DA0" w:rsidRPr="00203C48">
        <w:rPr>
          <w:rFonts w:ascii="Times" w:hAnsi="Times"/>
          <w:lang w:val="fr-FR"/>
        </w:rPr>
        <w:t xml:space="preserve">économique de la classe </w:t>
      </w:r>
      <w:r w:rsidR="0034621B">
        <w:rPr>
          <w:rFonts w:ascii="Times" w:hAnsi="Times"/>
          <w:lang w:val="fr-FR"/>
        </w:rPr>
        <w:t>ouvrière. Pour Marx,</w:t>
      </w:r>
      <w:r w:rsidR="007E5DF4" w:rsidRPr="00203C48">
        <w:rPr>
          <w:rFonts w:ascii="Times" w:hAnsi="Times"/>
          <w:lang w:val="fr-FR"/>
        </w:rPr>
        <w:t xml:space="preserve"> le </w:t>
      </w:r>
      <w:r w:rsidR="0025330C">
        <w:rPr>
          <w:rFonts w:ascii="Times" w:hAnsi="Times"/>
          <w:lang w:val="fr-FR"/>
        </w:rPr>
        <w:t>plus grand succès de la Commune</w:t>
      </w:r>
      <w:r w:rsidR="007E5DF4" w:rsidRPr="00203C48">
        <w:rPr>
          <w:rFonts w:ascii="Times" w:hAnsi="Times"/>
          <w:lang w:val="fr-FR"/>
        </w:rPr>
        <w:t xml:space="preserve"> fut la for</w:t>
      </w:r>
      <w:r w:rsidR="00CD1973" w:rsidRPr="00203C48">
        <w:rPr>
          <w:rFonts w:ascii="Times" w:hAnsi="Times"/>
          <w:lang w:val="fr-FR"/>
        </w:rPr>
        <w:t>me de pou</w:t>
      </w:r>
      <w:r w:rsidR="0025330C">
        <w:rPr>
          <w:rFonts w:ascii="Times" w:hAnsi="Times"/>
          <w:lang w:val="fr-FR"/>
        </w:rPr>
        <w:t>voir qu’elle inaugura. À ses yeux, ce fut</w:t>
      </w:r>
      <w:r w:rsidR="00CD1973" w:rsidRPr="00203C48">
        <w:rPr>
          <w:rFonts w:ascii="Times" w:hAnsi="Times"/>
          <w:lang w:val="fr-FR"/>
        </w:rPr>
        <w:t xml:space="preserve"> la première révolution qui entend</w:t>
      </w:r>
      <w:r w:rsidR="0025330C">
        <w:rPr>
          <w:rFonts w:ascii="Times" w:hAnsi="Times"/>
          <w:lang w:val="fr-FR"/>
        </w:rPr>
        <w:t>ait</w:t>
      </w:r>
      <w:r w:rsidR="00CD1973" w:rsidRPr="00203C48">
        <w:rPr>
          <w:rFonts w:ascii="Times" w:hAnsi="Times"/>
          <w:lang w:val="fr-FR"/>
        </w:rPr>
        <w:t xml:space="preserve"> non pas « prendre la machine étatique » mais la briser</w:t>
      </w:r>
      <w:r w:rsidR="0025330C" w:rsidRPr="00433080">
        <w:rPr>
          <w:rFonts w:ascii="Times" w:hAnsi="Times"/>
          <w:lang w:val="fr-FR"/>
        </w:rPr>
        <w:t xml:space="preserve">. Les Communards ont inventé </w:t>
      </w:r>
      <w:r w:rsidR="00CD1973" w:rsidRPr="00433080">
        <w:rPr>
          <w:rFonts w:ascii="Times" w:hAnsi="Times"/>
          <w:lang w:val="fr-FR"/>
        </w:rPr>
        <w:t xml:space="preserve"> un pouvoir</w:t>
      </w:r>
      <w:r w:rsidR="00CD1973" w:rsidRPr="00203C48">
        <w:rPr>
          <w:rFonts w:ascii="Times" w:hAnsi="Times"/>
          <w:lang w:val="fr-FR"/>
        </w:rPr>
        <w:t xml:space="preserve"> </w:t>
      </w:r>
      <w:r w:rsidRPr="00203C48">
        <w:rPr>
          <w:rFonts w:ascii="Times" w:hAnsi="Times"/>
          <w:lang w:val="fr-FR"/>
        </w:rPr>
        <w:t xml:space="preserve"> qui inscrit dans son principe de fonctionnement </w:t>
      </w:r>
      <w:r w:rsidR="00CD1973" w:rsidRPr="00203C48">
        <w:rPr>
          <w:rFonts w:ascii="Times" w:hAnsi="Times"/>
          <w:lang w:val="fr-FR"/>
        </w:rPr>
        <w:t xml:space="preserve">la </w:t>
      </w:r>
      <w:r w:rsidRPr="00203C48">
        <w:rPr>
          <w:rFonts w:ascii="Times" w:hAnsi="Times"/>
          <w:lang w:val="fr-FR"/>
        </w:rPr>
        <w:t>dissolution</w:t>
      </w:r>
      <w:r w:rsidR="00CD1973" w:rsidRPr="00203C48">
        <w:rPr>
          <w:rFonts w:ascii="Times" w:hAnsi="Times"/>
          <w:lang w:val="fr-FR"/>
        </w:rPr>
        <w:t xml:space="preserve"> de l’État </w:t>
      </w:r>
      <w:r w:rsidR="007E352F" w:rsidRPr="00433080">
        <w:rPr>
          <w:rFonts w:ascii="Times" w:hAnsi="Times"/>
          <w:lang w:val="fr-FR"/>
        </w:rPr>
        <w:t xml:space="preserve"> comme instrument oppressif et répressif séparé de la société. </w:t>
      </w:r>
      <w:r w:rsidR="00CD1973" w:rsidRPr="00433080">
        <w:rPr>
          <w:rFonts w:ascii="Times" w:hAnsi="Times"/>
          <w:lang w:val="fr-FR"/>
        </w:rPr>
        <w:t>Cette révolution prolétarienne démontre que la « classe ouvrière ne peut pas prendre tout simplement possession de la machine d’État toute prête et la faire fonctionner pour son propre compte »</w:t>
      </w:r>
      <w:r w:rsidR="00CD1973" w:rsidRPr="00203C48">
        <w:rPr>
          <w:rStyle w:val="Appelnotedebasdep"/>
          <w:rFonts w:ascii="Times" w:hAnsi="Times"/>
        </w:rPr>
        <w:footnoteReference w:id="6"/>
      </w:r>
      <w:r w:rsidR="00CD1973" w:rsidRPr="00433080">
        <w:rPr>
          <w:rFonts w:ascii="Times" w:hAnsi="Times"/>
          <w:lang w:val="fr-FR"/>
        </w:rPr>
        <w:t>.</w:t>
      </w:r>
      <w:r w:rsidR="00A4309B" w:rsidRPr="00203C48">
        <w:rPr>
          <w:rFonts w:ascii="Times" w:hAnsi="Times"/>
          <w:lang w:val="fr-FR"/>
        </w:rPr>
        <w:t xml:space="preserve"> </w:t>
      </w:r>
      <w:r w:rsidR="00CD1973" w:rsidRPr="00433080">
        <w:rPr>
          <w:rFonts w:ascii="Times" w:hAnsi="Times"/>
          <w:lang w:val="fr-FR"/>
        </w:rPr>
        <w:t>En ce sens, l</w:t>
      </w:r>
      <w:r w:rsidR="0025330C" w:rsidRPr="00433080">
        <w:rPr>
          <w:rFonts w:ascii="Times" w:hAnsi="Times"/>
          <w:lang w:val="fr-FR"/>
        </w:rPr>
        <w:t>a Commune était</w:t>
      </w:r>
      <w:r w:rsidR="007E4E9C" w:rsidRPr="00433080">
        <w:rPr>
          <w:rFonts w:ascii="Times" w:hAnsi="Times"/>
          <w:lang w:val="fr-FR"/>
        </w:rPr>
        <w:t xml:space="preserve"> la dernière en</w:t>
      </w:r>
      <w:r w:rsidR="00CD1973" w:rsidRPr="00433080">
        <w:rPr>
          <w:rFonts w:ascii="Times" w:hAnsi="Times"/>
          <w:lang w:val="fr-FR"/>
        </w:rPr>
        <w:t xml:space="preserve"> date des révolutions mais</w:t>
      </w:r>
      <w:r w:rsidR="007E4E9C" w:rsidRPr="00433080">
        <w:rPr>
          <w:rFonts w:ascii="Times" w:hAnsi="Times"/>
          <w:lang w:val="fr-FR"/>
        </w:rPr>
        <w:t xml:space="preserve"> la première des révolutions à rompre avec l’histoire des révolutions. </w:t>
      </w:r>
    </w:p>
    <w:p w:rsidR="003B4495" w:rsidRPr="00433080" w:rsidRDefault="00A4309B" w:rsidP="00F60BBE">
      <w:pPr>
        <w:spacing w:line="360" w:lineRule="auto"/>
        <w:jc w:val="both"/>
        <w:rPr>
          <w:rFonts w:ascii="Times" w:hAnsi="Times"/>
          <w:lang w:val="fr-FR"/>
        </w:rPr>
      </w:pPr>
      <w:r w:rsidRPr="00433080">
        <w:rPr>
          <w:rFonts w:ascii="Times" w:hAnsi="Times"/>
          <w:lang w:val="fr-FR"/>
        </w:rPr>
        <w:t xml:space="preserve">Mais que veut dire briser la machine étatique tout en servant de l’État comme instrument de répression ? Cela signifie qu’il faut </w:t>
      </w:r>
      <w:r w:rsidRPr="00433080">
        <w:rPr>
          <w:rFonts w:ascii="Times" w:hAnsi="Times"/>
          <w:i/>
          <w:lang w:val="fr-FR"/>
        </w:rPr>
        <w:t>de l’État</w:t>
      </w:r>
      <w:r w:rsidRPr="00433080">
        <w:rPr>
          <w:rFonts w:ascii="Times" w:hAnsi="Times"/>
          <w:lang w:val="fr-FR"/>
        </w:rPr>
        <w:t xml:space="preserve">, c’est-à-dire de la coercition d’une classe </w:t>
      </w:r>
      <w:r w:rsidR="0025330C" w:rsidRPr="00433080">
        <w:rPr>
          <w:rFonts w:ascii="Times" w:hAnsi="Times"/>
          <w:lang w:val="fr-FR"/>
        </w:rPr>
        <w:t>sur une autre</w:t>
      </w:r>
      <w:r w:rsidRPr="00433080">
        <w:rPr>
          <w:rFonts w:ascii="Times" w:hAnsi="Times"/>
          <w:lang w:val="fr-FR"/>
        </w:rPr>
        <w:t xml:space="preserve">  mais </w:t>
      </w:r>
      <w:r w:rsidR="005233DE">
        <w:rPr>
          <w:rFonts w:ascii="Times" w:hAnsi="Times"/>
          <w:lang w:val="fr-FR"/>
        </w:rPr>
        <w:t>qu’</w:t>
      </w:r>
      <w:r w:rsidR="008A24D4" w:rsidRPr="00433080">
        <w:rPr>
          <w:rFonts w:ascii="Times" w:hAnsi="Times"/>
          <w:lang w:val="fr-FR"/>
        </w:rPr>
        <w:t>il s’agit</w:t>
      </w:r>
      <w:r w:rsidR="0025330C" w:rsidRPr="00433080">
        <w:rPr>
          <w:rFonts w:ascii="Times" w:hAnsi="Times"/>
          <w:lang w:val="fr-FR"/>
        </w:rPr>
        <w:t xml:space="preserve"> </w:t>
      </w:r>
      <w:r w:rsidR="008A24D4" w:rsidRPr="00433080">
        <w:rPr>
          <w:rFonts w:ascii="Times" w:hAnsi="Times"/>
          <w:lang w:val="fr-FR"/>
        </w:rPr>
        <w:t>d’</w:t>
      </w:r>
      <w:r w:rsidRPr="00433080">
        <w:rPr>
          <w:rFonts w:ascii="Times" w:hAnsi="Times"/>
          <w:lang w:val="fr-FR"/>
        </w:rPr>
        <w:t xml:space="preserve">un Etat tout nouveau, et même paradoxal, </w:t>
      </w:r>
      <w:r w:rsidR="008A24D4" w:rsidRPr="00433080">
        <w:rPr>
          <w:rFonts w:ascii="Times" w:hAnsi="Times"/>
          <w:lang w:val="fr-FR"/>
        </w:rPr>
        <w:t>d’</w:t>
      </w:r>
      <w:r w:rsidRPr="00433080">
        <w:rPr>
          <w:rFonts w:ascii="Times" w:hAnsi="Times"/>
          <w:lang w:val="fr-FR"/>
        </w:rPr>
        <w:t>un Etat qui dépérit par l’activité politiq</w:t>
      </w:r>
      <w:r w:rsidR="008A24D4" w:rsidRPr="00433080">
        <w:rPr>
          <w:rFonts w:ascii="Times" w:hAnsi="Times"/>
          <w:lang w:val="fr-FR"/>
        </w:rPr>
        <w:t>ue des masses. Le « vrai secret », explique Marx,  c’est que la Commune est le “gouvernement de la classe ouvrière”. Le point clé de la lecture de</w:t>
      </w:r>
      <w:r w:rsidR="0025330C" w:rsidRPr="00433080">
        <w:rPr>
          <w:rFonts w:ascii="Times" w:hAnsi="Times"/>
          <w:lang w:val="fr-FR"/>
        </w:rPr>
        <w:t xml:space="preserve"> Marx c’est que la Commune a été</w:t>
      </w:r>
      <w:r w:rsidRPr="00433080">
        <w:rPr>
          <w:rFonts w:ascii="Times" w:hAnsi="Times"/>
          <w:lang w:val="fr-FR"/>
        </w:rPr>
        <w:t xml:space="preserve"> une </w:t>
      </w:r>
      <w:r w:rsidR="008A24D4" w:rsidRPr="00433080">
        <w:rPr>
          <w:rFonts w:ascii="Times" w:hAnsi="Times"/>
          <w:lang w:val="fr-FR"/>
        </w:rPr>
        <w:t>“</w:t>
      </w:r>
      <w:r w:rsidRPr="00433080">
        <w:rPr>
          <w:rFonts w:ascii="Times" w:hAnsi="Times"/>
          <w:lang w:val="fr-FR"/>
        </w:rPr>
        <w:t>révolution contre l’État</w:t>
      </w:r>
      <w:r w:rsidR="008A24D4" w:rsidRPr="00433080">
        <w:rPr>
          <w:rFonts w:ascii="Times" w:hAnsi="Times"/>
          <w:lang w:val="fr-FR"/>
        </w:rPr>
        <w:t>”</w:t>
      </w:r>
      <w:r w:rsidRPr="00433080">
        <w:rPr>
          <w:rFonts w:ascii="Times" w:hAnsi="Times"/>
          <w:lang w:val="fr-FR"/>
        </w:rPr>
        <w:t xml:space="preserve"> par l’extension de la démocratie, par l’intensification de la vie politique. </w:t>
      </w:r>
      <w:r w:rsidR="003B4495" w:rsidRPr="00433080">
        <w:rPr>
          <w:rFonts w:ascii="Times" w:hAnsi="Times"/>
          <w:lang w:val="fr-FR"/>
        </w:rPr>
        <w:t>Ce qu’il y a de nouveau dans la Commune c’est la manière dont s’y prend  la classe ouvrière pour as</w:t>
      </w:r>
      <w:r w:rsidR="00BE220A" w:rsidRPr="00433080">
        <w:rPr>
          <w:rFonts w:ascii="Times" w:hAnsi="Times"/>
          <w:lang w:val="fr-FR"/>
        </w:rPr>
        <w:t xml:space="preserve">surer sa domination politique. </w:t>
      </w:r>
      <w:r w:rsidR="007E352F" w:rsidRPr="00433080">
        <w:rPr>
          <w:rFonts w:ascii="Times" w:hAnsi="Times"/>
          <w:lang w:val="fr-FR"/>
        </w:rPr>
        <w:t>Elle le fait par une partic</w:t>
      </w:r>
      <w:r w:rsidR="00CD1973" w:rsidRPr="00433080">
        <w:rPr>
          <w:rFonts w:ascii="Times" w:hAnsi="Times"/>
          <w:lang w:val="fr-FR"/>
        </w:rPr>
        <w:t>ipation la plus large</w:t>
      </w:r>
      <w:r w:rsidR="007E352F" w:rsidRPr="00433080">
        <w:rPr>
          <w:rFonts w:ascii="Times" w:hAnsi="Times"/>
          <w:lang w:val="fr-FR"/>
        </w:rPr>
        <w:t xml:space="preserve"> des masses à l’activité politique, elle contrôle les fonctionnai</w:t>
      </w:r>
      <w:r w:rsidR="00CD1973" w:rsidRPr="00433080">
        <w:rPr>
          <w:rFonts w:ascii="Times" w:hAnsi="Times"/>
          <w:lang w:val="fr-FR"/>
        </w:rPr>
        <w:t>res élus et révocables, elle ar</w:t>
      </w:r>
      <w:r w:rsidR="007E352F" w:rsidRPr="00433080">
        <w:rPr>
          <w:rFonts w:ascii="Times" w:hAnsi="Times"/>
          <w:lang w:val="fr-FR"/>
        </w:rPr>
        <w:t xml:space="preserve">me le peuple. </w:t>
      </w:r>
      <w:r w:rsidR="00CD1973" w:rsidRPr="00433080">
        <w:rPr>
          <w:rFonts w:ascii="Times" w:hAnsi="Times"/>
          <w:lang w:val="fr-FR"/>
        </w:rPr>
        <w:t xml:space="preserve"> </w:t>
      </w:r>
      <w:r w:rsidR="007E352F" w:rsidRPr="00433080">
        <w:rPr>
          <w:rFonts w:ascii="Times" w:hAnsi="Times"/>
          <w:lang w:val="fr-FR"/>
        </w:rPr>
        <w:t xml:space="preserve">Et surtout, la Commune lie </w:t>
      </w:r>
      <w:r w:rsidR="00FE40EB" w:rsidRPr="00433080">
        <w:rPr>
          <w:rFonts w:ascii="Times" w:hAnsi="Times"/>
          <w:lang w:val="fr-FR"/>
        </w:rPr>
        <w:t xml:space="preserve">toujours </w:t>
      </w:r>
      <w:r w:rsidR="007E352F" w:rsidRPr="00433080">
        <w:rPr>
          <w:rFonts w:ascii="Times" w:hAnsi="Times"/>
          <w:lang w:val="fr-FR"/>
        </w:rPr>
        <w:t xml:space="preserve">étroitement activité démocratique </w:t>
      </w:r>
      <w:r w:rsidR="00D05836" w:rsidRPr="00433080">
        <w:rPr>
          <w:rFonts w:ascii="Times" w:hAnsi="Times"/>
          <w:lang w:val="fr-FR"/>
        </w:rPr>
        <w:t xml:space="preserve">du peuple </w:t>
      </w:r>
      <w:r w:rsidR="007E352F" w:rsidRPr="00433080">
        <w:rPr>
          <w:rFonts w:ascii="Times" w:hAnsi="Times"/>
          <w:lang w:val="fr-FR"/>
        </w:rPr>
        <w:t>et émancipation économique</w:t>
      </w:r>
      <w:r w:rsidR="00D05836" w:rsidRPr="00433080">
        <w:rPr>
          <w:rFonts w:ascii="Times" w:hAnsi="Times"/>
          <w:lang w:val="fr-FR"/>
        </w:rPr>
        <w:t xml:space="preserve"> du prolétariat</w:t>
      </w:r>
      <w:r w:rsidR="007E352F" w:rsidRPr="00433080">
        <w:rPr>
          <w:rFonts w:ascii="Times" w:hAnsi="Times"/>
          <w:lang w:val="fr-FR"/>
        </w:rPr>
        <w:t xml:space="preserve">. </w:t>
      </w:r>
      <w:r w:rsidR="008A24D4" w:rsidRPr="00433080">
        <w:rPr>
          <w:rFonts w:ascii="Times" w:hAnsi="Times"/>
          <w:lang w:val="fr-FR"/>
        </w:rPr>
        <w:t xml:space="preserve">Elles </w:t>
      </w:r>
      <w:r w:rsidR="003B4495" w:rsidRPr="00433080">
        <w:rPr>
          <w:rFonts w:ascii="Times" w:hAnsi="Times"/>
          <w:lang w:val="fr-FR"/>
        </w:rPr>
        <w:t>vont de pair, elles se nourrissent l’une l’autre. « Sans cela, écrit Marx,  la constitution communale eût été une impossibilité et un  leurre. La domination politique du producteur ne peut coexister avec la pérennisation de son esclavage social »</w:t>
      </w:r>
      <w:r w:rsidR="00CD1973" w:rsidRPr="00203C48">
        <w:rPr>
          <w:rStyle w:val="Appelnotedebasdep"/>
          <w:rFonts w:ascii="Times" w:hAnsi="Times"/>
        </w:rPr>
        <w:footnoteReference w:id="7"/>
      </w:r>
      <w:r w:rsidR="00CD1973" w:rsidRPr="00433080">
        <w:rPr>
          <w:rFonts w:ascii="Times" w:hAnsi="Times"/>
          <w:lang w:val="fr-FR"/>
        </w:rPr>
        <w:t>.</w:t>
      </w:r>
    </w:p>
    <w:p w:rsidR="003B4495" w:rsidRPr="00433080" w:rsidRDefault="003B4495" w:rsidP="00F60BBE">
      <w:pPr>
        <w:spacing w:line="360" w:lineRule="auto"/>
        <w:jc w:val="both"/>
        <w:rPr>
          <w:rFonts w:ascii="Times" w:hAnsi="Times"/>
          <w:lang w:val="fr-FR"/>
        </w:rPr>
      </w:pPr>
      <w:r w:rsidRPr="00433080">
        <w:rPr>
          <w:rFonts w:ascii="Times" w:hAnsi="Times"/>
          <w:lang w:val="fr-FR"/>
        </w:rPr>
        <w:t xml:space="preserve">Le contenu de  l’action de la Commune </w:t>
      </w:r>
      <w:r w:rsidR="00BE220A" w:rsidRPr="00433080">
        <w:rPr>
          <w:rFonts w:ascii="Times" w:hAnsi="Times"/>
          <w:lang w:val="fr-FR"/>
        </w:rPr>
        <w:t xml:space="preserve">est l’auto-émancipation du prolétariat : </w:t>
      </w:r>
      <w:r w:rsidRPr="00433080">
        <w:rPr>
          <w:rFonts w:ascii="Times" w:hAnsi="Times"/>
          <w:lang w:val="fr-FR"/>
        </w:rPr>
        <w:t>il se libère de ses chaînes par les mesures qu’il prend</w:t>
      </w:r>
      <w:r w:rsidR="007E352F" w:rsidRPr="00433080">
        <w:rPr>
          <w:rFonts w:ascii="Times" w:hAnsi="Times"/>
          <w:lang w:val="fr-FR"/>
        </w:rPr>
        <w:t xml:space="preserve"> lui-même</w:t>
      </w:r>
      <w:r w:rsidRPr="00433080">
        <w:rPr>
          <w:rFonts w:ascii="Times" w:hAnsi="Times"/>
          <w:lang w:val="fr-FR"/>
        </w:rPr>
        <w:t xml:space="preserve">. Cette émancipation </w:t>
      </w:r>
      <w:r w:rsidR="00BE220A" w:rsidRPr="00433080">
        <w:rPr>
          <w:rFonts w:ascii="Times" w:hAnsi="Times"/>
          <w:lang w:val="fr-FR"/>
        </w:rPr>
        <w:t xml:space="preserve">économique </w:t>
      </w:r>
      <w:r w:rsidRPr="00433080">
        <w:rPr>
          <w:rFonts w:ascii="Times" w:hAnsi="Times"/>
          <w:lang w:val="fr-FR"/>
        </w:rPr>
        <w:t>n’est pas seulement le but de la politique prolétarienne, elle en est la condition même.</w:t>
      </w:r>
      <w:r w:rsidR="009C40E9" w:rsidRPr="00433080">
        <w:rPr>
          <w:rFonts w:ascii="Times" w:hAnsi="Times"/>
          <w:lang w:val="fr-FR"/>
        </w:rPr>
        <w:t xml:space="preserve"> La politique ouvrière</w:t>
      </w:r>
      <w:r w:rsidR="00BE220A" w:rsidRPr="00433080">
        <w:rPr>
          <w:rFonts w:ascii="Times" w:hAnsi="Times"/>
          <w:lang w:val="fr-FR"/>
        </w:rPr>
        <w:t xml:space="preserve"> </w:t>
      </w:r>
      <w:r w:rsidRPr="00433080">
        <w:rPr>
          <w:rFonts w:ascii="Times" w:hAnsi="Times"/>
          <w:lang w:val="fr-FR"/>
        </w:rPr>
        <w:t>crée ses propres conditions de possibilité</w:t>
      </w:r>
      <w:r w:rsidR="00BE220A" w:rsidRPr="00433080">
        <w:rPr>
          <w:rFonts w:ascii="Times" w:hAnsi="Times"/>
          <w:lang w:val="fr-FR"/>
        </w:rPr>
        <w:t xml:space="preserve">, </w:t>
      </w:r>
      <w:r w:rsidRPr="00433080">
        <w:rPr>
          <w:rFonts w:ascii="Times" w:hAnsi="Times"/>
          <w:lang w:val="fr-FR"/>
        </w:rPr>
        <w:t>les conditions même du déploiement de sa propre ac</w:t>
      </w:r>
      <w:r w:rsidR="009C40E9" w:rsidRPr="00433080">
        <w:rPr>
          <w:rFonts w:ascii="Times" w:hAnsi="Times"/>
          <w:lang w:val="fr-FR"/>
        </w:rPr>
        <w:t>tivité politique, de l’auto-gouvernement</w:t>
      </w:r>
      <w:r w:rsidR="00BE220A" w:rsidRPr="00433080">
        <w:rPr>
          <w:rFonts w:ascii="Times" w:hAnsi="Times"/>
          <w:lang w:val="fr-FR"/>
        </w:rPr>
        <w:t xml:space="preserve">. </w:t>
      </w:r>
      <w:r w:rsidR="00FE40EB" w:rsidRPr="00433080">
        <w:rPr>
          <w:rFonts w:ascii="Times" w:hAnsi="Times"/>
          <w:lang w:val="fr-FR"/>
        </w:rPr>
        <w:t>C’est</w:t>
      </w:r>
      <w:r w:rsidRPr="00433080">
        <w:rPr>
          <w:rFonts w:ascii="Times" w:hAnsi="Times"/>
          <w:lang w:val="fr-FR"/>
        </w:rPr>
        <w:t xml:space="preserve"> la pierre de touche de la Commune de Paris. </w:t>
      </w:r>
      <w:r w:rsidR="009C40E9" w:rsidRPr="00433080">
        <w:rPr>
          <w:rFonts w:ascii="Times" w:hAnsi="Times"/>
          <w:lang w:val="fr-FR"/>
        </w:rPr>
        <w:t xml:space="preserve">Le </w:t>
      </w:r>
      <w:r w:rsidRPr="00433080">
        <w:rPr>
          <w:rFonts w:ascii="Times" w:hAnsi="Times"/>
          <w:lang w:val="fr-FR"/>
        </w:rPr>
        <w:t xml:space="preserve">communisme </w:t>
      </w:r>
      <w:r w:rsidR="009C40E9" w:rsidRPr="00433080">
        <w:rPr>
          <w:rFonts w:ascii="Times" w:hAnsi="Times"/>
          <w:lang w:val="fr-FR"/>
        </w:rPr>
        <w:t xml:space="preserve">est </w:t>
      </w:r>
      <w:r w:rsidRPr="00433080">
        <w:rPr>
          <w:rFonts w:ascii="Times" w:hAnsi="Times"/>
          <w:lang w:val="fr-FR"/>
        </w:rPr>
        <w:t>« mise en action » de l’autogouvernement</w:t>
      </w:r>
      <w:r w:rsidR="009C40E9" w:rsidRPr="00433080">
        <w:rPr>
          <w:rFonts w:ascii="Times" w:hAnsi="Times"/>
          <w:lang w:val="fr-FR"/>
        </w:rPr>
        <w:t>,  du “</w:t>
      </w:r>
      <w:r w:rsidRPr="00433080">
        <w:rPr>
          <w:rFonts w:ascii="Times" w:hAnsi="Times"/>
          <w:lang w:val="fr-FR"/>
        </w:rPr>
        <w:t xml:space="preserve"> gouvernement du peuple par le peuple »</w:t>
      </w:r>
      <w:r w:rsidR="002C2C9F">
        <w:rPr>
          <w:rStyle w:val="Appelnotedebasdep"/>
          <w:rFonts w:ascii="Times" w:hAnsi="Times"/>
        </w:rPr>
        <w:footnoteReference w:id="8"/>
      </w:r>
      <w:r w:rsidRPr="00433080">
        <w:rPr>
          <w:rFonts w:ascii="Times" w:hAnsi="Times"/>
          <w:lang w:val="fr-FR"/>
        </w:rPr>
        <w:t xml:space="preserve">. </w:t>
      </w:r>
    </w:p>
    <w:p w:rsidR="00DD01FB" w:rsidRPr="00433080" w:rsidRDefault="00DD01FB" w:rsidP="00F60BBE">
      <w:pPr>
        <w:spacing w:line="360" w:lineRule="auto"/>
        <w:jc w:val="both"/>
        <w:rPr>
          <w:rFonts w:ascii="Times" w:hAnsi="Times"/>
          <w:b/>
          <w:lang w:val="fr-FR"/>
        </w:rPr>
      </w:pPr>
      <w:r w:rsidRPr="00433080">
        <w:rPr>
          <w:rFonts w:ascii="Times" w:hAnsi="Times"/>
          <w:b/>
          <w:lang w:val="fr-FR"/>
        </w:rPr>
        <w:t xml:space="preserve">Quelles leçons </w:t>
      </w:r>
      <w:r w:rsidR="00D86082" w:rsidRPr="00433080">
        <w:rPr>
          <w:rFonts w:ascii="Times" w:hAnsi="Times"/>
          <w:b/>
          <w:lang w:val="fr-FR"/>
        </w:rPr>
        <w:t xml:space="preserve">de la Commune </w:t>
      </w:r>
      <w:r w:rsidRPr="00433080">
        <w:rPr>
          <w:rFonts w:ascii="Times" w:hAnsi="Times"/>
          <w:b/>
          <w:lang w:val="fr-FR"/>
        </w:rPr>
        <w:t>dans la tradition marxiste ?</w:t>
      </w:r>
    </w:p>
    <w:p w:rsidR="00F860AD" w:rsidRPr="00433080" w:rsidRDefault="00DD01FB" w:rsidP="00F60BBE">
      <w:pPr>
        <w:spacing w:line="360" w:lineRule="auto"/>
        <w:jc w:val="both"/>
        <w:rPr>
          <w:rFonts w:ascii="Times" w:hAnsi="Times"/>
          <w:lang w:val="fr-FR"/>
        </w:rPr>
      </w:pPr>
      <w:r w:rsidRPr="00433080">
        <w:rPr>
          <w:rFonts w:ascii="Times" w:hAnsi="Times"/>
          <w:lang w:val="fr-FR"/>
        </w:rPr>
        <w:t>Que faut-il retenir de la Commune</w:t>
      </w:r>
      <w:r w:rsidR="001137E1" w:rsidRPr="00433080">
        <w:rPr>
          <w:rFonts w:ascii="Times" w:hAnsi="Times"/>
          <w:lang w:val="fr-FR"/>
        </w:rPr>
        <w:t xml:space="preserve"> ? Sa créativité ou son échec ?</w:t>
      </w:r>
      <w:r w:rsidR="00D86082" w:rsidRPr="00433080">
        <w:rPr>
          <w:rFonts w:ascii="Times" w:hAnsi="Times"/>
          <w:lang w:val="fr-FR"/>
        </w:rPr>
        <w:t xml:space="preserve"> </w:t>
      </w:r>
      <w:r w:rsidR="00591C52" w:rsidRPr="00433080">
        <w:rPr>
          <w:rFonts w:ascii="Times" w:hAnsi="Times"/>
          <w:lang w:val="fr-FR"/>
        </w:rPr>
        <w:t xml:space="preserve">Marx </w:t>
      </w:r>
      <w:r w:rsidR="007E352F" w:rsidRPr="00433080">
        <w:rPr>
          <w:rFonts w:ascii="Times" w:hAnsi="Times"/>
          <w:lang w:val="fr-FR"/>
        </w:rPr>
        <w:t>loue la forme démocratique de la Commune mais critique le manque de décision</w:t>
      </w:r>
      <w:r w:rsidR="009103A3" w:rsidRPr="00433080">
        <w:rPr>
          <w:rFonts w:ascii="Times" w:hAnsi="Times"/>
          <w:lang w:val="fr-FR"/>
        </w:rPr>
        <w:t>, c’est-à-dire l’absence d’un</w:t>
      </w:r>
      <w:r w:rsidR="007E352F" w:rsidRPr="00433080">
        <w:rPr>
          <w:rFonts w:ascii="Times" w:hAnsi="Times"/>
          <w:lang w:val="fr-FR"/>
        </w:rPr>
        <w:t xml:space="preserve"> centre politique </w:t>
      </w:r>
      <w:r w:rsidR="00D86082" w:rsidRPr="00433080">
        <w:rPr>
          <w:rFonts w:ascii="Times" w:hAnsi="Times"/>
          <w:lang w:val="fr-FR"/>
        </w:rPr>
        <w:t>et militaire nécessaire</w:t>
      </w:r>
      <w:r w:rsidR="009103A3" w:rsidRPr="00433080">
        <w:rPr>
          <w:rFonts w:ascii="Times" w:hAnsi="Times"/>
          <w:lang w:val="fr-FR"/>
        </w:rPr>
        <w:t xml:space="preserve"> </w:t>
      </w:r>
      <w:r w:rsidR="007E352F" w:rsidRPr="00433080">
        <w:rPr>
          <w:rFonts w:ascii="Times" w:hAnsi="Times"/>
          <w:lang w:val="fr-FR"/>
        </w:rPr>
        <w:t xml:space="preserve">dans la guerre civile. Il </w:t>
      </w:r>
      <w:r w:rsidR="008A24D4" w:rsidRPr="00433080">
        <w:rPr>
          <w:rFonts w:ascii="Times" w:hAnsi="Times"/>
          <w:lang w:val="fr-FR"/>
        </w:rPr>
        <w:t>regrette ainsi</w:t>
      </w:r>
      <w:r w:rsidR="00D86082" w:rsidRPr="00433080">
        <w:rPr>
          <w:rFonts w:ascii="Times" w:hAnsi="Times"/>
          <w:lang w:val="fr-FR"/>
        </w:rPr>
        <w:t xml:space="preserve"> que les C</w:t>
      </w:r>
      <w:r w:rsidR="008A24D4" w:rsidRPr="00433080">
        <w:rPr>
          <w:rFonts w:ascii="Times" w:hAnsi="Times"/>
          <w:lang w:val="fr-FR"/>
        </w:rPr>
        <w:t xml:space="preserve">ommunards n’aient pas </w:t>
      </w:r>
      <w:r w:rsidR="00591C52" w:rsidRPr="00433080">
        <w:rPr>
          <w:rFonts w:ascii="Times" w:hAnsi="Times"/>
          <w:lang w:val="fr-FR"/>
        </w:rPr>
        <w:t xml:space="preserve"> compris qu’ils devaient exe</w:t>
      </w:r>
      <w:r w:rsidR="007E352F" w:rsidRPr="00433080">
        <w:rPr>
          <w:rFonts w:ascii="Times" w:hAnsi="Times"/>
          <w:lang w:val="fr-FR"/>
        </w:rPr>
        <w:t>rcer une dictature immédiate</w:t>
      </w:r>
      <w:r w:rsidR="00591C52" w:rsidRPr="00433080">
        <w:rPr>
          <w:rFonts w:ascii="Times" w:hAnsi="Times"/>
          <w:lang w:val="fr-FR"/>
        </w:rPr>
        <w:t xml:space="preserve"> plutôt que de s’attarder à développer des formes démocratiques. Il regrette par exemple dans une lettre à </w:t>
      </w:r>
      <w:r w:rsidR="002D620B" w:rsidRPr="00433080">
        <w:rPr>
          <w:rFonts w:ascii="Times" w:hAnsi="Times"/>
          <w:lang w:val="fr-FR"/>
        </w:rPr>
        <w:t>Kugelmann</w:t>
      </w:r>
      <w:r w:rsidR="00591C52" w:rsidRPr="00433080">
        <w:rPr>
          <w:rFonts w:ascii="Times" w:hAnsi="Times"/>
          <w:lang w:val="fr-FR"/>
        </w:rPr>
        <w:t xml:space="preserve"> du  12 avril que « le comité central (de la garde nationale) ait abandonné trop tôt le pouvoir en cédant la place à la Commune »</w:t>
      </w:r>
      <w:r w:rsidR="00591C52" w:rsidRPr="00203C48">
        <w:rPr>
          <w:rStyle w:val="Appelnotedebasdep"/>
          <w:rFonts w:ascii="Times" w:hAnsi="Times"/>
        </w:rPr>
        <w:footnoteReference w:id="9"/>
      </w:r>
      <w:r w:rsidR="008A24D4" w:rsidRPr="00433080">
        <w:rPr>
          <w:rFonts w:ascii="Times" w:hAnsi="Times"/>
          <w:lang w:val="fr-FR"/>
        </w:rPr>
        <w:t>. C’est</w:t>
      </w:r>
      <w:r w:rsidR="00591C52" w:rsidRPr="00433080">
        <w:rPr>
          <w:rFonts w:ascii="Times" w:hAnsi="Times"/>
          <w:lang w:val="fr-FR"/>
        </w:rPr>
        <w:t xml:space="preserve"> le principal reproche que fera Marx à la Commune : ne pas avoir faire œuvre de coercition </w:t>
      </w:r>
      <w:r w:rsidR="00D86082" w:rsidRPr="00433080">
        <w:rPr>
          <w:rFonts w:ascii="Times" w:hAnsi="Times"/>
          <w:lang w:val="fr-FR"/>
        </w:rPr>
        <w:t>et d</w:t>
      </w:r>
      <w:r w:rsidR="009103A3" w:rsidRPr="00433080">
        <w:rPr>
          <w:rFonts w:ascii="Times" w:hAnsi="Times"/>
          <w:lang w:val="fr-FR"/>
        </w:rPr>
        <w:t>e</w:t>
      </w:r>
      <w:r w:rsidR="00D86082" w:rsidRPr="00433080">
        <w:rPr>
          <w:rFonts w:ascii="Times" w:hAnsi="Times"/>
          <w:lang w:val="fr-FR"/>
        </w:rPr>
        <w:t xml:space="preserve"> </w:t>
      </w:r>
      <w:r w:rsidR="009103A3" w:rsidRPr="00433080">
        <w:rPr>
          <w:rFonts w:ascii="Times" w:hAnsi="Times"/>
          <w:lang w:val="fr-FR"/>
        </w:rPr>
        <w:t xml:space="preserve">répression </w:t>
      </w:r>
      <w:r w:rsidR="00591C52" w:rsidRPr="00433080">
        <w:rPr>
          <w:rFonts w:ascii="Times" w:hAnsi="Times"/>
          <w:lang w:val="fr-FR"/>
        </w:rPr>
        <w:t xml:space="preserve">de façon plus décidée. </w:t>
      </w:r>
      <w:r w:rsidR="00D86082" w:rsidRPr="00433080">
        <w:rPr>
          <w:rFonts w:ascii="Times" w:hAnsi="Times"/>
          <w:lang w:val="fr-FR"/>
        </w:rPr>
        <w:t xml:space="preserve"> </w:t>
      </w:r>
      <w:r w:rsidR="00F860AD" w:rsidRPr="00433080">
        <w:rPr>
          <w:rFonts w:ascii="Times" w:hAnsi="Times"/>
          <w:lang w:val="fr-FR"/>
        </w:rPr>
        <w:t xml:space="preserve">Ce point est essentiel. Car derrière ce reproche, il y a de manière non explicitée la question clé : comment la dictature du prolétariat, surtout en période de guerre civile ouverte,  peut-elle </w:t>
      </w:r>
      <w:r w:rsidR="00D05836" w:rsidRPr="00433080">
        <w:rPr>
          <w:rFonts w:ascii="Times" w:hAnsi="Times"/>
          <w:lang w:val="fr-FR"/>
        </w:rPr>
        <w:t>instituer</w:t>
      </w:r>
      <w:r w:rsidR="00431169" w:rsidRPr="00433080">
        <w:rPr>
          <w:rFonts w:ascii="Times" w:hAnsi="Times"/>
          <w:lang w:val="fr-FR"/>
        </w:rPr>
        <w:t xml:space="preserve"> l</w:t>
      </w:r>
      <w:r w:rsidR="00F860AD" w:rsidRPr="00433080">
        <w:rPr>
          <w:rFonts w:ascii="Times" w:hAnsi="Times"/>
          <w:lang w:val="fr-FR"/>
        </w:rPr>
        <w:t xml:space="preserve">es formes démocratiques </w:t>
      </w:r>
      <w:r w:rsidR="00351A10" w:rsidRPr="00433080">
        <w:rPr>
          <w:rFonts w:ascii="Times" w:hAnsi="Times"/>
          <w:lang w:val="fr-FR"/>
        </w:rPr>
        <w:t>de l’aut</w:t>
      </w:r>
      <w:r w:rsidR="00431169" w:rsidRPr="00433080">
        <w:rPr>
          <w:rFonts w:ascii="Times" w:hAnsi="Times"/>
          <w:lang w:val="fr-FR"/>
        </w:rPr>
        <w:t>o-g</w:t>
      </w:r>
      <w:r w:rsidR="00D86082" w:rsidRPr="00433080">
        <w:rPr>
          <w:rFonts w:ascii="Times" w:hAnsi="Times"/>
          <w:lang w:val="fr-FR"/>
        </w:rPr>
        <w:t>ouvernement</w:t>
      </w:r>
      <w:r w:rsidR="008A24D4" w:rsidRPr="00433080">
        <w:rPr>
          <w:rFonts w:ascii="Times" w:hAnsi="Times"/>
          <w:lang w:val="fr-FR"/>
        </w:rPr>
        <w:t xml:space="preserve"> </w:t>
      </w:r>
      <w:r w:rsidR="00F860AD" w:rsidRPr="00433080">
        <w:rPr>
          <w:rFonts w:ascii="Times" w:hAnsi="Times"/>
          <w:lang w:val="fr-FR"/>
        </w:rPr>
        <w:t xml:space="preserve">? </w:t>
      </w:r>
      <w:r w:rsidR="00D86082">
        <w:rPr>
          <w:rFonts w:ascii="Times" w:hAnsi="Times"/>
          <w:lang w:val="fr-FR"/>
        </w:rPr>
        <w:t>À</w:t>
      </w:r>
      <w:r w:rsidR="007E352F" w:rsidRPr="00203C48">
        <w:rPr>
          <w:rFonts w:ascii="Times" w:hAnsi="Times"/>
          <w:lang w:val="fr-FR"/>
        </w:rPr>
        <w:t xml:space="preserve"> la suite de Marx, </w:t>
      </w:r>
      <w:r w:rsidR="00E934B2" w:rsidRPr="00203C48">
        <w:rPr>
          <w:rFonts w:ascii="Times" w:hAnsi="Times"/>
          <w:lang w:val="fr-FR"/>
        </w:rPr>
        <w:t>la lit</w:t>
      </w:r>
      <w:r w:rsidR="00A5384A" w:rsidRPr="00203C48">
        <w:rPr>
          <w:rFonts w:ascii="Times" w:hAnsi="Times"/>
          <w:lang w:val="fr-FR"/>
        </w:rPr>
        <w:t>t</w:t>
      </w:r>
      <w:r w:rsidR="00E934B2" w:rsidRPr="00203C48">
        <w:rPr>
          <w:rFonts w:ascii="Times" w:hAnsi="Times"/>
          <w:lang w:val="fr-FR"/>
        </w:rPr>
        <w:t>é</w:t>
      </w:r>
      <w:r w:rsidR="00A5384A" w:rsidRPr="00203C48">
        <w:rPr>
          <w:rFonts w:ascii="Times" w:hAnsi="Times"/>
          <w:lang w:val="fr-FR"/>
        </w:rPr>
        <w:t>ratur</w:t>
      </w:r>
      <w:r w:rsidR="00C83B1A">
        <w:rPr>
          <w:rFonts w:ascii="Times" w:hAnsi="Times"/>
          <w:lang w:val="fr-FR"/>
        </w:rPr>
        <w:t>e marxiste va</w:t>
      </w:r>
      <w:r w:rsidR="007E352F" w:rsidRPr="00203C48">
        <w:rPr>
          <w:rFonts w:ascii="Times" w:hAnsi="Times"/>
          <w:lang w:val="fr-FR"/>
        </w:rPr>
        <w:t xml:space="preserve"> </w:t>
      </w:r>
      <w:r w:rsidR="00A5384A" w:rsidRPr="00203C48">
        <w:rPr>
          <w:rFonts w:ascii="Times" w:hAnsi="Times"/>
          <w:lang w:val="fr-FR"/>
        </w:rPr>
        <w:t xml:space="preserve">voir dans la Commune </w:t>
      </w:r>
      <w:r w:rsidR="00C83B1A">
        <w:rPr>
          <w:rFonts w:ascii="Times" w:hAnsi="Times"/>
          <w:lang w:val="fr-FR"/>
        </w:rPr>
        <w:t xml:space="preserve">moins une </w:t>
      </w:r>
      <w:r w:rsidR="00C83B1A" w:rsidRPr="00203C48">
        <w:rPr>
          <w:rFonts w:ascii="Times" w:hAnsi="Times"/>
          <w:lang w:val="fr-FR"/>
        </w:rPr>
        <w:t>invention</w:t>
      </w:r>
      <w:r w:rsidR="00C83B1A">
        <w:rPr>
          <w:rFonts w:ascii="Times" w:hAnsi="Times"/>
          <w:lang w:val="fr-FR"/>
        </w:rPr>
        <w:t xml:space="preserve"> démocratique</w:t>
      </w:r>
      <w:r w:rsidR="00C83B1A" w:rsidRPr="00203C48">
        <w:rPr>
          <w:rFonts w:ascii="Times" w:hAnsi="Times"/>
          <w:lang w:val="fr-FR"/>
        </w:rPr>
        <w:t xml:space="preserve"> </w:t>
      </w:r>
      <w:r w:rsidR="00C83B1A">
        <w:rPr>
          <w:rFonts w:ascii="Times" w:hAnsi="Times"/>
          <w:lang w:val="fr-FR"/>
        </w:rPr>
        <w:t>qu’</w:t>
      </w:r>
      <w:r w:rsidR="00A5384A" w:rsidRPr="00203C48">
        <w:rPr>
          <w:rFonts w:ascii="Times" w:hAnsi="Times"/>
          <w:lang w:val="fr-FR"/>
        </w:rPr>
        <w:t xml:space="preserve">un </w:t>
      </w:r>
      <w:r w:rsidR="00A5384A" w:rsidRPr="00203C48">
        <w:rPr>
          <w:rFonts w:ascii="Times" w:hAnsi="Times"/>
          <w:i/>
          <w:lang w:val="fr-FR"/>
        </w:rPr>
        <w:t>manque</w:t>
      </w:r>
      <w:r w:rsidR="00A5384A" w:rsidRPr="00203C48">
        <w:rPr>
          <w:rFonts w:ascii="Times" w:hAnsi="Times"/>
          <w:lang w:val="fr-FR"/>
        </w:rPr>
        <w:t xml:space="preserve">. Ce manque, </w:t>
      </w:r>
      <w:r w:rsidR="00D86082">
        <w:rPr>
          <w:rFonts w:ascii="Times" w:hAnsi="Times"/>
          <w:lang w:val="fr-FR"/>
        </w:rPr>
        <w:t xml:space="preserve">les sociaux-démocrates puis les bolcheviks l’identifieront comme </w:t>
      </w:r>
      <w:r w:rsidR="00C83B1A">
        <w:rPr>
          <w:rFonts w:ascii="Times" w:hAnsi="Times"/>
          <w:lang w:val="fr-FR"/>
        </w:rPr>
        <w:t xml:space="preserve">le manque </w:t>
      </w:r>
      <w:r w:rsidR="002D620B">
        <w:rPr>
          <w:rFonts w:ascii="Times" w:hAnsi="Times"/>
          <w:lang w:val="fr-FR"/>
        </w:rPr>
        <w:t>du parti en tant qu’</w:t>
      </w:r>
      <w:r w:rsidR="00A5384A" w:rsidRPr="00203C48">
        <w:rPr>
          <w:rFonts w:ascii="Times" w:hAnsi="Times"/>
          <w:lang w:val="fr-FR"/>
        </w:rPr>
        <w:t xml:space="preserve">organe de </w:t>
      </w:r>
      <w:r w:rsidR="00D05836" w:rsidRPr="00203C48">
        <w:rPr>
          <w:rFonts w:ascii="Times" w:hAnsi="Times"/>
          <w:lang w:val="fr-FR"/>
        </w:rPr>
        <w:t>« </w:t>
      </w:r>
      <w:r w:rsidR="00A5384A" w:rsidRPr="00203C48">
        <w:rPr>
          <w:rFonts w:ascii="Times" w:hAnsi="Times"/>
          <w:lang w:val="fr-FR"/>
        </w:rPr>
        <w:t>prise de pouvoir</w:t>
      </w:r>
      <w:r w:rsidR="00D05836" w:rsidRPr="00203C48">
        <w:rPr>
          <w:rFonts w:ascii="Times" w:hAnsi="Times"/>
          <w:lang w:val="fr-FR"/>
        </w:rPr>
        <w:t> »</w:t>
      </w:r>
      <w:r w:rsidR="00A5384A" w:rsidRPr="00203C48">
        <w:rPr>
          <w:rFonts w:ascii="Times" w:hAnsi="Times"/>
          <w:lang w:val="fr-FR"/>
        </w:rPr>
        <w:t xml:space="preserve">. La leçon politique </w:t>
      </w:r>
      <w:r w:rsidR="00C83B1A">
        <w:rPr>
          <w:rFonts w:ascii="Times" w:hAnsi="Times"/>
          <w:lang w:val="fr-FR"/>
        </w:rPr>
        <w:t xml:space="preserve">à retenir </w:t>
      </w:r>
      <w:r w:rsidR="00A5384A" w:rsidRPr="00203C48">
        <w:rPr>
          <w:rFonts w:ascii="Times" w:hAnsi="Times"/>
          <w:lang w:val="fr-FR"/>
        </w:rPr>
        <w:t>de la Commune n’est plus la forme originale du pouvoir ouvrier mais le manque de l</w:t>
      </w:r>
      <w:r w:rsidR="007E352F" w:rsidRPr="00203C48">
        <w:rPr>
          <w:rFonts w:ascii="Times" w:hAnsi="Times"/>
          <w:lang w:val="fr-FR"/>
        </w:rPr>
        <w:t xml:space="preserve">’organe </w:t>
      </w:r>
      <w:r w:rsidR="00F746A0" w:rsidRPr="00203C48">
        <w:rPr>
          <w:rFonts w:ascii="Times" w:hAnsi="Times"/>
          <w:lang w:val="fr-FR"/>
        </w:rPr>
        <w:t>d</w:t>
      </w:r>
      <w:r w:rsidR="00D86082">
        <w:rPr>
          <w:rFonts w:ascii="Times" w:hAnsi="Times"/>
          <w:lang w:val="fr-FR"/>
        </w:rPr>
        <w:t>e la prise du pouvoir</w:t>
      </w:r>
      <w:r w:rsidR="00C83B1A">
        <w:rPr>
          <w:rFonts w:ascii="Times" w:hAnsi="Times"/>
          <w:lang w:val="fr-FR"/>
        </w:rPr>
        <w:t xml:space="preserve"> et de </w:t>
      </w:r>
      <w:r w:rsidR="007E352F" w:rsidRPr="00203C48">
        <w:rPr>
          <w:rFonts w:ascii="Times" w:hAnsi="Times"/>
          <w:lang w:val="fr-FR"/>
        </w:rPr>
        <w:t xml:space="preserve"> la dictature</w:t>
      </w:r>
      <w:r w:rsidR="00F746A0" w:rsidRPr="00203C48">
        <w:rPr>
          <w:rFonts w:ascii="Times" w:hAnsi="Times"/>
          <w:lang w:val="fr-FR"/>
        </w:rPr>
        <w:t xml:space="preserve">. </w:t>
      </w:r>
    </w:p>
    <w:p w:rsidR="00591C52" w:rsidRPr="00433080" w:rsidRDefault="00F746A0" w:rsidP="00F60BBE">
      <w:pPr>
        <w:spacing w:line="360" w:lineRule="auto"/>
        <w:jc w:val="both"/>
        <w:rPr>
          <w:rFonts w:ascii="Times" w:hAnsi="Times"/>
          <w:lang w:val="fr-FR"/>
        </w:rPr>
      </w:pPr>
      <w:r w:rsidRPr="00433080">
        <w:rPr>
          <w:rFonts w:ascii="Times" w:hAnsi="Times"/>
          <w:lang w:val="fr-FR"/>
        </w:rPr>
        <w:t xml:space="preserve">Le </w:t>
      </w:r>
      <w:r w:rsidR="00C83B1A" w:rsidRPr="00433080">
        <w:rPr>
          <w:rFonts w:ascii="Times" w:hAnsi="Times"/>
          <w:lang w:val="fr-FR"/>
        </w:rPr>
        <w:t xml:space="preserve">reproche </w:t>
      </w:r>
      <w:r w:rsidRPr="00433080">
        <w:rPr>
          <w:rFonts w:ascii="Times" w:hAnsi="Times"/>
          <w:lang w:val="fr-FR"/>
        </w:rPr>
        <w:t>de Marx</w:t>
      </w:r>
      <w:r w:rsidR="001137E1" w:rsidRPr="00433080">
        <w:rPr>
          <w:rFonts w:ascii="Times" w:hAnsi="Times"/>
          <w:lang w:val="fr-FR"/>
        </w:rPr>
        <w:t>, qui encore une fois ne p</w:t>
      </w:r>
      <w:r w:rsidR="00C83B1A" w:rsidRPr="00433080">
        <w:rPr>
          <w:rFonts w:ascii="Times" w:hAnsi="Times"/>
          <w:lang w:val="fr-FR"/>
        </w:rPr>
        <w:t>orte</w:t>
      </w:r>
      <w:r w:rsidR="001137E1" w:rsidRPr="00433080">
        <w:rPr>
          <w:rFonts w:ascii="Times" w:hAnsi="Times"/>
          <w:lang w:val="fr-FR"/>
        </w:rPr>
        <w:t xml:space="preserve"> que sur </w:t>
      </w:r>
      <w:r w:rsidR="00427C4B" w:rsidRPr="00433080">
        <w:rPr>
          <w:rFonts w:ascii="Times" w:hAnsi="Times"/>
          <w:lang w:val="fr-FR"/>
        </w:rPr>
        <w:t>un aspect des leçons à tirer de l’</w:t>
      </w:r>
      <w:r w:rsidR="002D620B" w:rsidRPr="00433080">
        <w:rPr>
          <w:rFonts w:ascii="Times" w:hAnsi="Times"/>
          <w:lang w:val="fr-FR"/>
        </w:rPr>
        <w:t>insurrection</w:t>
      </w:r>
      <w:r w:rsidR="00427C4B" w:rsidRPr="00433080">
        <w:rPr>
          <w:rFonts w:ascii="Times" w:hAnsi="Times"/>
          <w:lang w:val="fr-FR"/>
        </w:rPr>
        <w:t xml:space="preserve"> parisienne, </w:t>
      </w:r>
      <w:r w:rsidR="00F860AD" w:rsidRPr="00433080">
        <w:rPr>
          <w:rFonts w:ascii="Times" w:hAnsi="Times"/>
          <w:lang w:val="fr-FR"/>
        </w:rPr>
        <w:t xml:space="preserve">va </w:t>
      </w:r>
      <w:r w:rsidR="00D05836" w:rsidRPr="00433080">
        <w:rPr>
          <w:rFonts w:ascii="Times" w:hAnsi="Times"/>
          <w:lang w:val="fr-FR"/>
        </w:rPr>
        <w:t xml:space="preserve">ainsi </w:t>
      </w:r>
      <w:r w:rsidR="00F860AD" w:rsidRPr="00433080">
        <w:rPr>
          <w:rFonts w:ascii="Times" w:hAnsi="Times"/>
          <w:lang w:val="fr-FR"/>
        </w:rPr>
        <w:t xml:space="preserve">fonder une interprétation </w:t>
      </w:r>
      <w:r w:rsidR="001137E1" w:rsidRPr="00433080">
        <w:rPr>
          <w:rFonts w:ascii="Times" w:hAnsi="Times"/>
          <w:lang w:val="fr-FR"/>
        </w:rPr>
        <w:t xml:space="preserve">massivement </w:t>
      </w:r>
      <w:r w:rsidR="00F860AD" w:rsidRPr="00433080">
        <w:rPr>
          <w:rFonts w:ascii="Times" w:hAnsi="Times"/>
          <w:i/>
          <w:lang w:val="fr-FR"/>
        </w:rPr>
        <w:t>déficitaire</w:t>
      </w:r>
      <w:r w:rsidR="00D86082" w:rsidRPr="00433080">
        <w:rPr>
          <w:rFonts w:ascii="Times" w:hAnsi="Times"/>
          <w:lang w:val="fr-FR"/>
        </w:rPr>
        <w:t xml:space="preserve"> de la Commune de 1871. La doctrine </w:t>
      </w:r>
      <w:r w:rsidR="00427C4B" w:rsidRPr="00433080">
        <w:rPr>
          <w:rFonts w:ascii="Times" w:hAnsi="Times"/>
          <w:lang w:val="fr-FR"/>
        </w:rPr>
        <w:t xml:space="preserve">ultérieure </w:t>
      </w:r>
      <w:r w:rsidR="00D86082" w:rsidRPr="00433080">
        <w:rPr>
          <w:rFonts w:ascii="Times" w:hAnsi="Times"/>
          <w:lang w:val="fr-FR"/>
        </w:rPr>
        <w:t xml:space="preserve">fixera </w:t>
      </w:r>
      <w:r w:rsidR="001137E1" w:rsidRPr="00433080">
        <w:rPr>
          <w:rFonts w:ascii="Times" w:hAnsi="Times"/>
          <w:lang w:val="fr-FR"/>
        </w:rPr>
        <w:t>comme un dogme ce seul</w:t>
      </w:r>
      <w:r w:rsidR="00C83B1A" w:rsidRPr="00433080">
        <w:rPr>
          <w:rFonts w:ascii="Times" w:hAnsi="Times"/>
          <w:lang w:val="fr-FR"/>
        </w:rPr>
        <w:t xml:space="preserve"> aspect du commentaire marxien</w:t>
      </w:r>
      <w:r w:rsidR="00D86082" w:rsidRPr="00433080">
        <w:rPr>
          <w:rFonts w:ascii="Times" w:hAnsi="Times"/>
          <w:lang w:val="fr-FR"/>
        </w:rPr>
        <w:t xml:space="preserve"> : il </w:t>
      </w:r>
      <w:r w:rsidR="00F860AD" w:rsidRPr="00433080">
        <w:rPr>
          <w:rFonts w:ascii="Times" w:hAnsi="Times"/>
          <w:lang w:val="fr-FR"/>
        </w:rPr>
        <w:t xml:space="preserve"> lui a manqué un parti capable de se saisir du moment opportun, </w:t>
      </w:r>
      <w:r w:rsidR="000E7127" w:rsidRPr="00433080">
        <w:rPr>
          <w:rFonts w:ascii="Times" w:hAnsi="Times"/>
          <w:lang w:val="fr-FR"/>
        </w:rPr>
        <w:t xml:space="preserve">de prendre les décisions économiques urgentes, </w:t>
      </w:r>
      <w:r w:rsidR="00F860AD" w:rsidRPr="00433080">
        <w:rPr>
          <w:rFonts w:ascii="Times" w:hAnsi="Times"/>
          <w:lang w:val="fr-FR"/>
        </w:rPr>
        <w:t>de centraliser et de coordonner les actions militaires dans la guerre civile</w:t>
      </w:r>
      <w:r w:rsidR="000E7127" w:rsidRPr="00433080">
        <w:rPr>
          <w:rFonts w:ascii="Times" w:hAnsi="Times"/>
          <w:lang w:val="fr-FR"/>
        </w:rPr>
        <w:t xml:space="preserve">, de prendre les mesures répressives qui s’imposent pour </w:t>
      </w:r>
      <w:r w:rsidR="00431169" w:rsidRPr="00433080">
        <w:rPr>
          <w:rFonts w:ascii="Times" w:hAnsi="Times"/>
          <w:lang w:val="fr-FR"/>
        </w:rPr>
        <w:t xml:space="preserve">accélérer et </w:t>
      </w:r>
      <w:r w:rsidR="000E7127" w:rsidRPr="00433080">
        <w:rPr>
          <w:rFonts w:ascii="Times" w:hAnsi="Times"/>
          <w:lang w:val="fr-FR"/>
        </w:rPr>
        <w:t xml:space="preserve">sauver la révolution. </w:t>
      </w:r>
      <w:r w:rsidR="001137E1" w:rsidRPr="00433080">
        <w:rPr>
          <w:rFonts w:ascii="Times" w:hAnsi="Times"/>
          <w:lang w:val="fr-FR"/>
        </w:rPr>
        <w:t xml:space="preserve">Par extension, on en déduira que dans la lutte révolutionnaire, même en dehors des périodes d’insurrection et de guerre civile, </w:t>
      </w:r>
      <w:r w:rsidR="00D05836" w:rsidRPr="00433080">
        <w:rPr>
          <w:rFonts w:ascii="Times" w:hAnsi="Times"/>
          <w:lang w:val="fr-FR"/>
        </w:rPr>
        <w:t>l</w:t>
      </w:r>
      <w:r w:rsidR="00812B2E" w:rsidRPr="00433080">
        <w:rPr>
          <w:rFonts w:ascii="Times" w:hAnsi="Times"/>
          <w:lang w:val="fr-FR"/>
        </w:rPr>
        <w:t xml:space="preserve">es masses ont </w:t>
      </w:r>
      <w:r w:rsidR="00D05836" w:rsidRPr="00433080">
        <w:rPr>
          <w:rFonts w:ascii="Times" w:hAnsi="Times"/>
          <w:lang w:val="fr-FR"/>
        </w:rPr>
        <w:t xml:space="preserve">toujours </w:t>
      </w:r>
      <w:r w:rsidR="00812B2E" w:rsidRPr="00433080">
        <w:rPr>
          <w:rFonts w:ascii="Times" w:hAnsi="Times"/>
          <w:lang w:val="fr-FR"/>
        </w:rPr>
        <w:t xml:space="preserve">besoin d’être encadrées, dirigées, éduquées par un parti. </w:t>
      </w:r>
      <w:r w:rsidR="00431169" w:rsidRPr="00433080">
        <w:rPr>
          <w:rFonts w:ascii="Times" w:hAnsi="Times"/>
          <w:lang w:val="fr-FR"/>
        </w:rPr>
        <w:t>Kautsky puis Lénine, chacun à leur manière</w:t>
      </w:r>
      <w:r w:rsidR="009103A3" w:rsidRPr="00433080">
        <w:rPr>
          <w:rFonts w:ascii="Times" w:hAnsi="Times"/>
          <w:lang w:val="fr-FR"/>
        </w:rPr>
        <w:t xml:space="preserve">, </w:t>
      </w:r>
      <w:r w:rsidR="00431169" w:rsidRPr="00433080">
        <w:rPr>
          <w:rFonts w:ascii="Times" w:hAnsi="Times"/>
          <w:lang w:val="fr-FR"/>
        </w:rPr>
        <w:t xml:space="preserve"> en tireront une théorie du </w:t>
      </w:r>
      <w:r w:rsidR="00431169" w:rsidRPr="00433080">
        <w:rPr>
          <w:rFonts w:ascii="Times" w:hAnsi="Times"/>
          <w:i/>
          <w:lang w:val="fr-FR"/>
        </w:rPr>
        <w:t>parti dirigeant</w:t>
      </w:r>
      <w:r w:rsidR="00D86082" w:rsidRPr="00433080">
        <w:rPr>
          <w:rFonts w:ascii="Times" w:hAnsi="Times"/>
          <w:lang w:val="fr-FR"/>
        </w:rPr>
        <w:t xml:space="preserve"> apportant à la classe </w:t>
      </w:r>
      <w:r w:rsidR="00D05836" w:rsidRPr="00433080">
        <w:rPr>
          <w:rFonts w:ascii="Times" w:hAnsi="Times"/>
          <w:lang w:val="fr-FR"/>
        </w:rPr>
        <w:t>de l’extéri</w:t>
      </w:r>
      <w:r w:rsidR="00C83B1A" w:rsidRPr="00433080">
        <w:rPr>
          <w:rFonts w:ascii="Times" w:hAnsi="Times"/>
          <w:lang w:val="fr-FR"/>
        </w:rPr>
        <w:t>eur la conscience de sa mission et</w:t>
      </w:r>
      <w:r w:rsidR="00D05836" w:rsidRPr="00433080">
        <w:rPr>
          <w:rFonts w:ascii="Times" w:hAnsi="Times"/>
          <w:lang w:val="fr-FR"/>
        </w:rPr>
        <w:t xml:space="preserve"> le savoir </w:t>
      </w:r>
      <w:r w:rsidR="00C83B1A" w:rsidRPr="00433080">
        <w:rPr>
          <w:rFonts w:ascii="Times" w:hAnsi="Times"/>
          <w:lang w:val="fr-FR"/>
        </w:rPr>
        <w:t xml:space="preserve">politique </w:t>
      </w:r>
      <w:r w:rsidR="00D05836" w:rsidRPr="00433080">
        <w:rPr>
          <w:rFonts w:ascii="Times" w:hAnsi="Times"/>
          <w:lang w:val="fr-FR"/>
        </w:rPr>
        <w:t xml:space="preserve">qui lui fait défaut. </w:t>
      </w:r>
      <w:r w:rsidR="00D36F85" w:rsidRPr="00433080">
        <w:rPr>
          <w:rFonts w:ascii="Times" w:hAnsi="Times"/>
          <w:lang w:val="fr-FR"/>
        </w:rPr>
        <w:t xml:space="preserve"> </w:t>
      </w:r>
      <w:r w:rsidR="00687723" w:rsidRPr="00433080">
        <w:rPr>
          <w:rFonts w:ascii="Times" w:hAnsi="Times"/>
          <w:lang w:val="fr-FR"/>
        </w:rPr>
        <w:t>Kautsky et Lénine se mettaient au fond dans les pas d’</w:t>
      </w:r>
      <w:r w:rsidR="00812B2E" w:rsidRPr="00433080">
        <w:rPr>
          <w:rFonts w:ascii="Times" w:hAnsi="Times"/>
          <w:lang w:val="fr-FR"/>
        </w:rPr>
        <w:t xml:space="preserve">Engels </w:t>
      </w:r>
      <w:r w:rsidR="002D620B">
        <w:rPr>
          <w:rFonts w:ascii="Times" w:hAnsi="Times"/>
          <w:lang w:val="fr-FR"/>
        </w:rPr>
        <w:t>qui</w:t>
      </w:r>
      <w:r w:rsidR="00812B2E" w:rsidRPr="00433080">
        <w:rPr>
          <w:rFonts w:ascii="Times" w:hAnsi="Times"/>
          <w:lang w:val="fr-FR"/>
        </w:rPr>
        <w:t xml:space="preserve"> </w:t>
      </w:r>
      <w:r w:rsidR="00D36F85" w:rsidRPr="00433080">
        <w:rPr>
          <w:rFonts w:ascii="Times" w:hAnsi="Times"/>
          <w:lang w:val="fr-FR"/>
        </w:rPr>
        <w:t>a</w:t>
      </w:r>
      <w:r w:rsidR="002D620B">
        <w:rPr>
          <w:rFonts w:ascii="Times" w:hAnsi="Times"/>
          <w:lang w:val="fr-FR"/>
        </w:rPr>
        <w:t>vait</w:t>
      </w:r>
      <w:r w:rsidR="00D36F85" w:rsidRPr="00433080">
        <w:rPr>
          <w:rFonts w:ascii="Times" w:hAnsi="Times"/>
          <w:lang w:val="fr-FR"/>
        </w:rPr>
        <w:t xml:space="preserve"> tiré</w:t>
      </w:r>
      <w:r w:rsidR="002D620B">
        <w:rPr>
          <w:rFonts w:ascii="Times" w:hAnsi="Times"/>
          <w:lang w:val="fr-FR"/>
        </w:rPr>
        <w:t xml:space="preserve"> dès</w:t>
      </w:r>
      <w:r w:rsidR="00812B2E" w:rsidRPr="00433080">
        <w:rPr>
          <w:rFonts w:ascii="Times" w:hAnsi="Times"/>
          <w:lang w:val="fr-FR"/>
        </w:rPr>
        <w:t xml:space="preserve"> 1895, dans sa fameuse préface à la réédition de</w:t>
      </w:r>
      <w:r w:rsidR="00D75E79" w:rsidRPr="00433080">
        <w:rPr>
          <w:rFonts w:ascii="Times" w:hAnsi="Times"/>
          <w:lang w:val="fr-FR"/>
        </w:rPr>
        <w:t>s</w:t>
      </w:r>
      <w:r w:rsidR="00812B2E" w:rsidRPr="00433080">
        <w:rPr>
          <w:rFonts w:ascii="Times" w:hAnsi="Times"/>
          <w:lang w:val="fr-FR"/>
        </w:rPr>
        <w:t xml:space="preserve"> </w:t>
      </w:r>
      <w:r w:rsidR="00812B2E" w:rsidRPr="00433080">
        <w:rPr>
          <w:rFonts w:ascii="Times" w:hAnsi="Times"/>
          <w:i/>
          <w:lang w:val="fr-FR"/>
        </w:rPr>
        <w:t>Lutte</w:t>
      </w:r>
      <w:r w:rsidR="00D75E79" w:rsidRPr="00433080">
        <w:rPr>
          <w:rFonts w:ascii="Times" w:hAnsi="Times"/>
          <w:i/>
          <w:lang w:val="fr-FR"/>
        </w:rPr>
        <w:t>s</w:t>
      </w:r>
      <w:r w:rsidR="00812B2E" w:rsidRPr="00433080">
        <w:rPr>
          <w:rFonts w:ascii="Times" w:hAnsi="Times"/>
          <w:i/>
          <w:lang w:val="fr-FR"/>
        </w:rPr>
        <w:t xml:space="preserve"> </w:t>
      </w:r>
      <w:r w:rsidR="00D75E79" w:rsidRPr="00433080">
        <w:rPr>
          <w:rFonts w:ascii="Times" w:hAnsi="Times"/>
          <w:i/>
          <w:lang w:val="fr-FR"/>
        </w:rPr>
        <w:t>de</w:t>
      </w:r>
      <w:r w:rsidR="00812B2E" w:rsidRPr="00433080">
        <w:rPr>
          <w:rFonts w:ascii="Times" w:hAnsi="Times"/>
          <w:i/>
          <w:lang w:val="fr-FR"/>
        </w:rPr>
        <w:t xml:space="preserve"> classes en France</w:t>
      </w:r>
      <w:r w:rsidR="00812B2E" w:rsidRPr="00433080">
        <w:rPr>
          <w:rFonts w:ascii="Times" w:hAnsi="Times"/>
          <w:lang w:val="fr-FR"/>
        </w:rPr>
        <w:t>,</w:t>
      </w:r>
      <w:r w:rsidR="00D75E79" w:rsidRPr="00433080">
        <w:rPr>
          <w:rFonts w:ascii="Times" w:hAnsi="Times"/>
          <w:lang w:val="fr-FR"/>
        </w:rPr>
        <w:t xml:space="preserve"> une conclusion stratégique</w:t>
      </w:r>
      <w:r w:rsidR="002D620B">
        <w:rPr>
          <w:rFonts w:ascii="Times" w:hAnsi="Times"/>
          <w:lang w:val="fr-FR"/>
        </w:rPr>
        <w:t xml:space="preserve"> particulière tournant</w:t>
      </w:r>
      <w:r w:rsidR="00812B2E" w:rsidRPr="00433080">
        <w:rPr>
          <w:rFonts w:ascii="Times" w:hAnsi="Times"/>
          <w:lang w:val="fr-FR"/>
        </w:rPr>
        <w:t xml:space="preserve"> le dos à la forme insu</w:t>
      </w:r>
      <w:r w:rsidR="00687723" w:rsidRPr="00433080">
        <w:rPr>
          <w:rFonts w:ascii="Times" w:hAnsi="Times"/>
          <w:lang w:val="fr-FR"/>
        </w:rPr>
        <w:t>rrectionniste de la révolution. Il y insistait</w:t>
      </w:r>
      <w:r w:rsidR="00812B2E" w:rsidRPr="00433080">
        <w:rPr>
          <w:rFonts w:ascii="Times" w:hAnsi="Times"/>
          <w:lang w:val="fr-FR"/>
        </w:rPr>
        <w:t xml:space="preserve"> sur </w:t>
      </w:r>
      <w:r w:rsidR="00687723" w:rsidRPr="00433080">
        <w:rPr>
          <w:rFonts w:ascii="Times" w:hAnsi="Times"/>
          <w:lang w:val="fr-FR"/>
        </w:rPr>
        <w:t xml:space="preserve">la nécessaire </w:t>
      </w:r>
      <w:r w:rsidR="00812B2E" w:rsidRPr="00433080">
        <w:rPr>
          <w:rFonts w:ascii="Times" w:hAnsi="Times"/>
          <w:lang w:val="fr-FR"/>
        </w:rPr>
        <w:t>maîtrise du pa</w:t>
      </w:r>
      <w:r w:rsidR="008D359C" w:rsidRPr="00433080">
        <w:rPr>
          <w:rFonts w:ascii="Times" w:hAnsi="Times"/>
          <w:lang w:val="fr-FR"/>
        </w:rPr>
        <w:t>rti sur le processus politiq</w:t>
      </w:r>
      <w:r w:rsidR="00687723" w:rsidRPr="00433080">
        <w:rPr>
          <w:rFonts w:ascii="Times" w:hAnsi="Times"/>
          <w:lang w:val="fr-FR"/>
        </w:rPr>
        <w:t xml:space="preserve">ue. Pour lui, </w:t>
      </w:r>
      <w:r w:rsidR="00D05836" w:rsidRPr="00433080">
        <w:rPr>
          <w:rFonts w:ascii="Times" w:hAnsi="Times"/>
          <w:lang w:val="fr-FR"/>
        </w:rPr>
        <w:t xml:space="preserve"> l’avenir est confié</w:t>
      </w:r>
      <w:r w:rsidR="00687723" w:rsidRPr="00433080">
        <w:rPr>
          <w:rFonts w:ascii="Times" w:hAnsi="Times"/>
          <w:lang w:val="fr-FR"/>
        </w:rPr>
        <w:t xml:space="preserve"> </w:t>
      </w:r>
      <w:r w:rsidR="008D359C" w:rsidRPr="00433080">
        <w:rPr>
          <w:rFonts w:ascii="Times" w:hAnsi="Times"/>
          <w:lang w:val="fr-FR"/>
        </w:rPr>
        <w:t xml:space="preserve">“à </w:t>
      </w:r>
      <w:r w:rsidR="008D359C" w:rsidRPr="00203C48">
        <w:rPr>
          <w:rFonts w:ascii="Times" w:hAnsi="Times" w:cs="Times"/>
          <w:szCs w:val="38"/>
          <w:lang w:val="fr-FR"/>
        </w:rPr>
        <w:t xml:space="preserve">la </w:t>
      </w:r>
      <w:r w:rsidR="008D359C" w:rsidRPr="00203C48">
        <w:rPr>
          <w:rFonts w:ascii="Times" w:hAnsi="Times" w:cs="Times"/>
          <w:i/>
          <w:iCs/>
          <w:szCs w:val="38"/>
          <w:lang w:val="fr-FR"/>
        </w:rPr>
        <w:t xml:space="preserve">seule </w:t>
      </w:r>
      <w:r w:rsidR="008D359C" w:rsidRPr="00203C48">
        <w:rPr>
          <w:rFonts w:ascii="Times" w:hAnsi="Times" w:cs="Times"/>
          <w:szCs w:val="38"/>
          <w:lang w:val="fr-FR"/>
        </w:rPr>
        <w:t>grande armée internationale des socialistes, progressant sans cesse, croissant chaque jour en nombre, en organisation, en discipline, en clairvoyance et en certitude de victoire. »</w:t>
      </w:r>
      <w:r w:rsidR="00B27991" w:rsidRPr="00203C48">
        <w:rPr>
          <w:rFonts w:ascii="Times" w:hAnsi="Times" w:cs="Times"/>
          <w:szCs w:val="38"/>
          <w:lang w:val="fr-FR"/>
        </w:rPr>
        <w:t xml:space="preserve"> </w:t>
      </w:r>
    </w:p>
    <w:p w:rsidR="00D577B0" w:rsidRPr="00203C48" w:rsidRDefault="00B36F53" w:rsidP="00F60BBE">
      <w:pPr>
        <w:pStyle w:val="NormalWeb"/>
        <w:spacing w:beforeLines="0" w:afterLines="0" w:line="360" w:lineRule="auto"/>
        <w:jc w:val="both"/>
        <w:rPr>
          <w:sz w:val="24"/>
        </w:rPr>
      </w:pPr>
      <w:r>
        <w:rPr>
          <w:sz w:val="24"/>
        </w:rPr>
        <w:t>Mais</w:t>
      </w:r>
      <w:r w:rsidR="00351A10" w:rsidRPr="00203C48">
        <w:rPr>
          <w:sz w:val="24"/>
        </w:rPr>
        <w:t xml:space="preserve"> le texte le plus influent</w:t>
      </w:r>
      <w:r w:rsidR="00687723">
        <w:rPr>
          <w:sz w:val="24"/>
        </w:rPr>
        <w:t xml:space="preserve"> </w:t>
      </w:r>
      <w:r w:rsidR="00C83B1A">
        <w:rPr>
          <w:sz w:val="24"/>
        </w:rPr>
        <w:t xml:space="preserve">dans la tradition marxiste </w:t>
      </w:r>
      <w:r>
        <w:rPr>
          <w:sz w:val="24"/>
        </w:rPr>
        <w:t>fut</w:t>
      </w:r>
      <w:r w:rsidR="00351A10" w:rsidRPr="00203C48">
        <w:rPr>
          <w:sz w:val="24"/>
        </w:rPr>
        <w:t xml:space="preserve"> le fameux </w:t>
      </w:r>
      <w:r w:rsidR="00351A10" w:rsidRPr="00203C48">
        <w:rPr>
          <w:i/>
          <w:sz w:val="24"/>
        </w:rPr>
        <w:t>Que faire ?</w:t>
      </w:r>
      <w:r w:rsidR="00351A10" w:rsidRPr="00203C48">
        <w:rPr>
          <w:sz w:val="24"/>
        </w:rPr>
        <w:t xml:space="preserve"> </w:t>
      </w:r>
      <w:r w:rsidR="00534149">
        <w:rPr>
          <w:sz w:val="24"/>
        </w:rPr>
        <w:t xml:space="preserve">(1902). On se souvient de </w:t>
      </w:r>
      <w:r w:rsidR="00351A10" w:rsidRPr="00203C48">
        <w:rPr>
          <w:sz w:val="24"/>
        </w:rPr>
        <w:t xml:space="preserve"> sa dén</w:t>
      </w:r>
      <w:r>
        <w:rPr>
          <w:sz w:val="24"/>
        </w:rPr>
        <w:t>onciation</w:t>
      </w:r>
      <w:r w:rsidR="00351A10" w:rsidRPr="00203C48">
        <w:rPr>
          <w:sz w:val="24"/>
        </w:rPr>
        <w:t xml:space="preserve"> de l’économisme et du spontanéisme ouvrier, assimilé au trade-unionisme</w:t>
      </w:r>
      <w:r w:rsidR="00534149">
        <w:rPr>
          <w:sz w:val="24"/>
        </w:rPr>
        <w:t>. On se souvient moins</w:t>
      </w:r>
      <w:r w:rsidR="00687723">
        <w:rPr>
          <w:sz w:val="24"/>
        </w:rPr>
        <w:t xml:space="preserve"> </w:t>
      </w:r>
      <w:r w:rsidR="00E62A5B">
        <w:rPr>
          <w:sz w:val="24"/>
        </w:rPr>
        <w:t>de sa critique du</w:t>
      </w:r>
      <w:r w:rsidR="001902EB" w:rsidRPr="00203C48">
        <w:rPr>
          <w:sz w:val="24"/>
        </w:rPr>
        <w:t xml:space="preserve"> “démocratisme”</w:t>
      </w:r>
      <w:r w:rsidR="00351A10" w:rsidRPr="00203C48">
        <w:rPr>
          <w:sz w:val="24"/>
        </w:rPr>
        <w:t>, c’est-à-dire du contrôle de la base sur les dirigeants</w:t>
      </w:r>
      <w:r w:rsidR="00687723">
        <w:rPr>
          <w:sz w:val="24"/>
        </w:rPr>
        <w:t xml:space="preserve"> du parti</w:t>
      </w:r>
      <w:r w:rsidR="00351A10" w:rsidRPr="00203C48">
        <w:rPr>
          <w:sz w:val="24"/>
        </w:rPr>
        <w:t xml:space="preserve">, incompatible </w:t>
      </w:r>
      <w:r w:rsidR="00E62A5B">
        <w:rPr>
          <w:sz w:val="24"/>
        </w:rPr>
        <w:t xml:space="preserve">à ses yeux </w:t>
      </w:r>
      <w:r w:rsidR="00351A10" w:rsidRPr="00203C48">
        <w:rPr>
          <w:sz w:val="24"/>
        </w:rPr>
        <w:t>avec une organ</w:t>
      </w:r>
      <w:r w:rsidR="00F55B65" w:rsidRPr="00203C48">
        <w:rPr>
          <w:sz w:val="24"/>
        </w:rPr>
        <w:t>i</w:t>
      </w:r>
      <w:r w:rsidR="00E809C0" w:rsidRPr="00203C48">
        <w:rPr>
          <w:sz w:val="24"/>
        </w:rPr>
        <w:t>sation de révolutionnai</w:t>
      </w:r>
      <w:r w:rsidR="00F55B65" w:rsidRPr="00203C48">
        <w:rPr>
          <w:sz w:val="24"/>
        </w:rPr>
        <w:t>re</w:t>
      </w:r>
      <w:r w:rsidR="00351A10" w:rsidRPr="00203C48">
        <w:rPr>
          <w:sz w:val="24"/>
        </w:rPr>
        <w:t>s</w:t>
      </w:r>
      <w:r w:rsidR="00F55B65" w:rsidRPr="00203C48">
        <w:rPr>
          <w:sz w:val="24"/>
        </w:rPr>
        <w:t xml:space="preserve"> </w:t>
      </w:r>
      <w:r w:rsidR="00351A10" w:rsidRPr="00203C48">
        <w:rPr>
          <w:sz w:val="24"/>
        </w:rPr>
        <w:t>professio</w:t>
      </w:r>
      <w:r w:rsidR="00687723">
        <w:rPr>
          <w:sz w:val="24"/>
        </w:rPr>
        <w:t>n</w:t>
      </w:r>
      <w:r w:rsidR="00351A10" w:rsidRPr="00203C48">
        <w:rPr>
          <w:sz w:val="24"/>
        </w:rPr>
        <w:t xml:space="preserve">nels. </w:t>
      </w:r>
      <w:r w:rsidR="001902EB" w:rsidRPr="00203C48">
        <w:rPr>
          <w:sz w:val="24"/>
        </w:rPr>
        <w:t>Cette critique du démoc</w:t>
      </w:r>
      <w:r w:rsidR="00E809C0" w:rsidRPr="00203C48">
        <w:rPr>
          <w:sz w:val="24"/>
        </w:rPr>
        <w:t>r</w:t>
      </w:r>
      <w:r w:rsidR="001902EB" w:rsidRPr="00203C48">
        <w:rPr>
          <w:sz w:val="24"/>
        </w:rPr>
        <w:t>a</w:t>
      </w:r>
      <w:r w:rsidR="00E809C0" w:rsidRPr="00203C48">
        <w:rPr>
          <w:sz w:val="24"/>
        </w:rPr>
        <w:t>tisme trouve un écho trois ans plus tard dans une autre brochure de Lénine</w:t>
      </w:r>
      <w:r w:rsidR="00687723">
        <w:rPr>
          <w:sz w:val="24"/>
        </w:rPr>
        <w:t xml:space="preserve"> où il met direc</w:t>
      </w:r>
      <w:r w:rsidR="00D05836" w:rsidRPr="00203C48">
        <w:rPr>
          <w:sz w:val="24"/>
        </w:rPr>
        <w:t>t</w:t>
      </w:r>
      <w:r>
        <w:rPr>
          <w:sz w:val="24"/>
        </w:rPr>
        <w:t>e</w:t>
      </w:r>
      <w:r w:rsidR="00D05836" w:rsidRPr="00203C48">
        <w:rPr>
          <w:sz w:val="24"/>
        </w:rPr>
        <w:t xml:space="preserve">ment en question la Commune. </w:t>
      </w:r>
      <w:r w:rsidR="004764D4" w:rsidRPr="00203C48">
        <w:rPr>
          <w:sz w:val="24"/>
        </w:rPr>
        <w:t xml:space="preserve">Dans </w:t>
      </w:r>
      <w:r w:rsidR="004764D4" w:rsidRPr="00203C48">
        <w:rPr>
          <w:i/>
          <w:sz w:val="24"/>
        </w:rPr>
        <w:t xml:space="preserve">Deux tactiques de la social-démocratie dans la révolution démocratique </w:t>
      </w:r>
      <w:r w:rsidR="004764D4" w:rsidRPr="00952E56">
        <w:rPr>
          <w:sz w:val="24"/>
        </w:rPr>
        <w:t>(1905),</w:t>
      </w:r>
      <w:r w:rsidR="004764D4" w:rsidRPr="00203C48">
        <w:rPr>
          <w:sz w:val="24"/>
        </w:rPr>
        <w:t xml:space="preserve"> il sou</w:t>
      </w:r>
      <w:r w:rsidR="00687723">
        <w:rPr>
          <w:sz w:val="24"/>
        </w:rPr>
        <w:t>ligne à l’envi les carences de s</w:t>
      </w:r>
      <w:r w:rsidR="004764D4" w:rsidRPr="00203C48">
        <w:rPr>
          <w:sz w:val="24"/>
        </w:rPr>
        <w:t xml:space="preserve">a direction et conclut : la Commune « fut un gouvernement </w:t>
      </w:r>
      <w:r w:rsidR="004764D4" w:rsidRPr="00203C48">
        <w:rPr>
          <w:i/>
          <w:sz w:val="24"/>
        </w:rPr>
        <w:t>comme ne doit pas être le nôtre </w:t>
      </w:r>
      <w:r w:rsidR="004764D4" w:rsidRPr="00203C48">
        <w:rPr>
          <w:sz w:val="24"/>
        </w:rPr>
        <w:t>»</w:t>
      </w:r>
      <w:r w:rsidR="0057109F">
        <w:rPr>
          <w:sz w:val="24"/>
        </w:rPr>
        <w:t xml:space="preserve"> </w:t>
      </w:r>
      <w:r w:rsidR="00414B6C" w:rsidRPr="00203C48">
        <w:rPr>
          <w:sz w:val="24"/>
        </w:rPr>
        <w:t>(souligné par Lénine)</w:t>
      </w:r>
      <w:r w:rsidR="004764D4" w:rsidRPr="00203C48">
        <w:rPr>
          <w:sz w:val="24"/>
        </w:rPr>
        <w:t xml:space="preserve">. </w:t>
      </w:r>
      <w:r w:rsidR="00687723">
        <w:rPr>
          <w:sz w:val="24"/>
        </w:rPr>
        <w:t xml:space="preserve">Au moins, les choses étaient dites clairement. </w:t>
      </w:r>
      <w:r w:rsidR="00427C4B">
        <w:rPr>
          <w:sz w:val="24"/>
        </w:rPr>
        <w:t>Lénine</w:t>
      </w:r>
      <w:r w:rsidR="00952E56">
        <w:rPr>
          <w:sz w:val="24"/>
        </w:rPr>
        <w:t>, conséquent avec lui-même,</w:t>
      </w:r>
      <w:r w:rsidR="00427C4B">
        <w:rPr>
          <w:sz w:val="24"/>
        </w:rPr>
        <w:t xml:space="preserve"> voua presque entièrement sa vie militante dans l’émigration à la construction d’une avant-garde de professionnels dirigée par une petite élite de révolutionnaires. </w:t>
      </w:r>
    </w:p>
    <w:p w:rsidR="00A4141B" w:rsidRPr="00B36F53" w:rsidRDefault="00687723" w:rsidP="00F60BBE">
      <w:pPr>
        <w:spacing w:line="360" w:lineRule="auto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La </w:t>
      </w:r>
      <w:r w:rsidR="00DD01FB" w:rsidRPr="00203C48">
        <w:rPr>
          <w:rFonts w:ascii="Times" w:hAnsi="Times"/>
          <w:lang w:val="fr-FR"/>
        </w:rPr>
        <w:t>question des leçons à tirer de la Commun</w:t>
      </w:r>
      <w:r w:rsidR="00D05836" w:rsidRPr="00203C48">
        <w:rPr>
          <w:rFonts w:ascii="Times" w:hAnsi="Times"/>
          <w:lang w:val="fr-FR"/>
        </w:rPr>
        <w:t>e va se repos</w:t>
      </w:r>
      <w:r w:rsidR="00DD01FB" w:rsidRPr="00203C48">
        <w:rPr>
          <w:rFonts w:ascii="Times" w:hAnsi="Times"/>
          <w:lang w:val="fr-FR"/>
        </w:rPr>
        <w:t>er a</w:t>
      </w:r>
      <w:r w:rsidR="00D05836" w:rsidRPr="00203C48">
        <w:rPr>
          <w:rFonts w:ascii="Times" w:hAnsi="Times"/>
          <w:lang w:val="fr-FR"/>
        </w:rPr>
        <w:t xml:space="preserve">u moment de la révolution russe, et elle est </w:t>
      </w:r>
      <w:r w:rsidR="00E402AD" w:rsidRPr="00203C48">
        <w:rPr>
          <w:rFonts w:ascii="Times" w:hAnsi="Times"/>
          <w:lang w:val="fr-FR"/>
        </w:rPr>
        <w:t xml:space="preserve">même </w:t>
      </w:r>
      <w:r w:rsidR="00D05836" w:rsidRPr="00203C48">
        <w:rPr>
          <w:rFonts w:ascii="Times" w:hAnsi="Times"/>
          <w:lang w:val="fr-FR"/>
        </w:rPr>
        <w:t>reposée directement par Lénine</w:t>
      </w:r>
      <w:r w:rsidR="00952E56">
        <w:rPr>
          <w:rFonts w:ascii="Times" w:hAnsi="Times"/>
          <w:lang w:val="fr-FR"/>
        </w:rPr>
        <w:t xml:space="preserve"> dans le parti bolchevique</w:t>
      </w:r>
      <w:r w:rsidR="00E402AD" w:rsidRPr="00203C48">
        <w:rPr>
          <w:rFonts w:ascii="Times" w:hAnsi="Times"/>
          <w:lang w:val="fr-FR"/>
        </w:rPr>
        <w:t xml:space="preserve"> à un moment crucial</w:t>
      </w:r>
      <w:r w:rsidR="00D05836" w:rsidRPr="00203C48">
        <w:rPr>
          <w:rFonts w:ascii="Times" w:hAnsi="Times"/>
          <w:lang w:val="fr-FR"/>
        </w:rPr>
        <w:t xml:space="preserve">. </w:t>
      </w:r>
      <w:r w:rsidR="00E402AD" w:rsidRPr="00433080">
        <w:rPr>
          <w:rFonts w:ascii="Times" w:hAnsi="Times"/>
          <w:lang w:val="fr-FR"/>
        </w:rPr>
        <w:t xml:space="preserve">On a retenu le Lénine des </w:t>
      </w:r>
      <w:r w:rsidR="00E402AD" w:rsidRPr="00433080">
        <w:rPr>
          <w:rFonts w:ascii="Times" w:hAnsi="Times"/>
          <w:i/>
          <w:lang w:val="fr-FR"/>
        </w:rPr>
        <w:t>T</w:t>
      </w:r>
      <w:r w:rsidR="00DD01FB" w:rsidRPr="00433080">
        <w:rPr>
          <w:rFonts w:ascii="Times" w:hAnsi="Times"/>
          <w:i/>
          <w:lang w:val="fr-FR"/>
        </w:rPr>
        <w:t>hèses d’avril</w:t>
      </w:r>
      <w:r w:rsidR="00B36F53" w:rsidRPr="00433080">
        <w:rPr>
          <w:rFonts w:ascii="Times" w:hAnsi="Times"/>
          <w:lang w:val="fr-FR"/>
        </w:rPr>
        <w:t xml:space="preserve"> </w:t>
      </w:r>
      <w:r w:rsidR="00DD01FB" w:rsidRPr="00433080">
        <w:rPr>
          <w:rFonts w:ascii="Times" w:hAnsi="Times"/>
          <w:lang w:val="fr-FR"/>
        </w:rPr>
        <w:t xml:space="preserve"> et surtout de </w:t>
      </w:r>
      <w:r w:rsidR="00DD01FB" w:rsidRPr="00433080">
        <w:rPr>
          <w:rFonts w:ascii="Times" w:hAnsi="Times"/>
          <w:i/>
          <w:lang w:val="fr-FR"/>
        </w:rPr>
        <w:t>l’État et la révolution</w:t>
      </w:r>
      <w:r w:rsidR="004B283C" w:rsidRPr="00203C48">
        <w:rPr>
          <w:rStyle w:val="Appelnotedebasdep"/>
          <w:rFonts w:ascii="Times" w:hAnsi="Times"/>
        </w:rPr>
        <w:footnoteReference w:id="10"/>
      </w:r>
      <w:r w:rsidR="00DD01FB" w:rsidRPr="00433080">
        <w:rPr>
          <w:rFonts w:ascii="Times" w:hAnsi="Times"/>
          <w:lang w:val="fr-FR"/>
        </w:rPr>
        <w:t xml:space="preserve">. </w:t>
      </w:r>
      <w:r w:rsidR="00952E56">
        <w:rPr>
          <w:rFonts w:ascii="Times" w:hAnsi="Times"/>
          <w:lang w:val="fr-FR"/>
        </w:rPr>
        <w:t>Douze ans plus tard, l</w:t>
      </w:r>
      <w:r w:rsidR="002E3044" w:rsidRPr="00203C48">
        <w:rPr>
          <w:rFonts w:ascii="Times" w:hAnsi="Times"/>
          <w:lang w:val="fr-FR"/>
        </w:rPr>
        <w:t xml:space="preserve">e jugement sur la Commune semble s’être </w:t>
      </w:r>
      <w:r w:rsidR="00952E56">
        <w:rPr>
          <w:rFonts w:ascii="Times" w:hAnsi="Times"/>
          <w:lang w:val="fr-FR"/>
        </w:rPr>
        <w:t xml:space="preserve">alors </w:t>
      </w:r>
      <w:r w:rsidR="002E3044" w:rsidRPr="00203C48">
        <w:rPr>
          <w:rFonts w:ascii="Times" w:hAnsi="Times"/>
          <w:lang w:val="fr-FR"/>
        </w:rPr>
        <w:t xml:space="preserve">complètement inversé, de négatif il est devenu positif. </w:t>
      </w:r>
      <w:r w:rsidR="00952E56">
        <w:rPr>
          <w:rFonts w:ascii="Times" w:hAnsi="Times"/>
          <w:lang w:val="fr-FR"/>
        </w:rPr>
        <w:t>L</w:t>
      </w:r>
      <w:r>
        <w:rPr>
          <w:rFonts w:ascii="Times" w:hAnsi="Times"/>
          <w:lang w:val="fr-FR"/>
        </w:rPr>
        <w:t xml:space="preserve">e </w:t>
      </w:r>
      <w:r w:rsidR="0057109F" w:rsidRPr="00203C48">
        <w:rPr>
          <w:rFonts w:ascii="Times" w:hAnsi="Times"/>
          <w:lang w:val="fr-FR"/>
        </w:rPr>
        <w:t>paragraphe</w:t>
      </w:r>
      <w:r w:rsidR="00D62024" w:rsidRPr="00203C48">
        <w:rPr>
          <w:rFonts w:ascii="Times" w:hAnsi="Times"/>
          <w:lang w:val="fr-FR"/>
        </w:rPr>
        <w:t xml:space="preserve"> 9 </w:t>
      </w:r>
      <w:r w:rsidR="00952E56">
        <w:rPr>
          <w:rFonts w:ascii="Times" w:hAnsi="Times"/>
          <w:lang w:val="fr-FR"/>
        </w:rPr>
        <w:t xml:space="preserve">des </w:t>
      </w:r>
      <w:r w:rsidR="00952E56" w:rsidRPr="00687723">
        <w:rPr>
          <w:rFonts w:ascii="Times" w:hAnsi="Times"/>
          <w:i/>
          <w:lang w:val="fr-FR"/>
        </w:rPr>
        <w:t>Thèses d’avril</w:t>
      </w:r>
      <w:r w:rsidR="00952E56" w:rsidRPr="00203C48">
        <w:rPr>
          <w:rFonts w:ascii="Times" w:hAnsi="Times"/>
          <w:lang w:val="fr-FR"/>
        </w:rPr>
        <w:t xml:space="preserve"> </w:t>
      </w:r>
      <w:r w:rsidR="00D62024" w:rsidRPr="00203C48">
        <w:rPr>
          <w:rFonts w:ascii="Times" w:hAnsi="Times"/>
          <w:lang w:val="fr-FR"/>
        </w:rPr>
        <w:t>prés</w:t>
      </w:r>
      <w:r w:rsidR="00B55019" w:rsidRPr="00203C48">
        <w:rPr>
          <w:rFonts w:ascii="Times" w:hAnsi="Times"/>
          <w:lang w:val="fr-FR"/>
        </w:rPr>
        <w:t>e</w:t>
      </w:r>
      <w:r w:rsidR="00D62024" w:rsidRPr="00203C48">
        <w:rPr>
          <w:rFonts w:ascii="Times" w:hAnsi="Times"/>
          <w:lang w:val="fr-FR"/>
        </w:rPr>
        <w:t>n</w:t>
      </w:r>
      <w:r w:rsidR="00B55019" w:rsidRPr="00203C48">
        <w:rPr>
          <w:rFonts w:ascii="Times" w:hAnsi="Times"/>
          <w:lang w:val="fr-FR"/>
        </w:rPr>
        <w:t>t</w:t>
      </w:r>
      <w:r w:rsidR="00D62024" w:rsidRPr="00203C48">
        <w:rPr>
          <w:rFonts w:ascii="Times" w:hAnsi="Times"/>
          <w:lang w:val="fr-FR"/>
        </w:rPr>
        <w:t>e</w:t>
      </w:r>
      <w:r w:rsidR="00B55019" w:rsidRPr="00203C48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ce que Lénine appelle</w:t>
      </w:r>
      <w:r w:rsidR="00D05836" w:rsidRPr="00203C48">
        <w:rPr>
          <w:rFonts w:ascii="Times" w:hAnsi="Times"/>
          <w:lang w:val="fr-FR"/>
        </w:rPr>
        <w:t xml:space="preserve"> </w:t>
      </w:r>
      <w:r w:rsidR="00B55019" w:rsidRPr="00203C48">
        <w:rPr>
          <w:rFonts w:ascii="Times" w:hAnsi="Times"/>
          <w:lang w:val="fr-FR"/>
        </w:rPr>
        <w:t>« notre rev</w:t>
      </w:r>
      <w:r w:rsidR="00992D31" w:rsidRPr="00203C48">
        <w:rPr>
          <w:rFonts w:ascii="Times" w:hAnsi="Times"/>
          <w:lang w:val="fr-FR"/>
        </w:rPr>
        <w:t>e</w:t>
      </w:r>
      <w:r w:rsidR="00952E56">
        <w:rPr>
          <w:rFonts w:ascii="Times" w:hAnsi="Times"/>
          <w:lang w:val="fr-FR"/>
        </w:rPr>
        <w:t>ndication d’un É</w:t>
      </w:r>
      <w:r w:rsidR="00B55019" w:rsidRPr="00203C48">
        <w:rPr>
          <w:rFonts w:ascii="Times" w:hAnsi="Times"/>
          <w:lang w:val="fr-FR"/>
        </w:rPr>
        <w:t>tat-Commune</w:t>
      </w:r>
      <w:r w:rsidR="001504B8" w:rsidRPr="00203C48">
        <w:rPr>
          <w:rFonts w:ascii="Times" w:hAnsi="Times"/>
          <w:lang w:val="fr-FR"/>
        </w:rPr>
        <w:t> »</w:t>
      </w:r>
      <w:r w:rsidR="00952E56">
        <w:rPr>
          <w:rFonts w:ascii="Times" w:hAnsi="Times"/>
          <w:lang w:val="fr-FR"/>
        </w:rPr>
        <w:t xml:space="preserve"> défini </w:t>
      </w:r>
      <w:r w:rsidR="001504B8" w:rsidRPr="00203C48">
        <w:rPr>
          <w:rFonts w:ascii="Times" w:hAnsi="Times"/>
          <w:lang w:val="fr-FR"/>
        </w:rPr>
        <w:t xml:space="preserve">en </w:t>
      </w:r>
      <w:r w:rsidR="00952E56">
        <w:rPr>
          <w:rFonts w:ascii="Times" w:hAnsi="Times"/>
          <w:lang w:val="fr-FR"/>
        </w:rPr>
        <w:t>note comme</w:t>
      </w:r>
      <w:r>
        <w:rPr>
          <w:rFonts w:ascii="Times" w:hAnsi="Times"/>
          <w:lang w:val="fr-FR"/>
        </w:rPr>
        <w:t xml:space="preserve"> </w:t>
      </w:r>
      <w:r w:rsidR="0025717F" w:rsidRPr="00203C48">
        <w:rPr>
          <w:rFonts w:ascii="Times" w:hAnsi="Times"/>
          <w:lang w:val="fr-FR"/>
        </w:rPr>
        <w:t xml:space="preserve"> </w:t>
      </w:r>
      <w:r w:rsidR="00D62024" w:rsidRPr="00203C48">
        <w:rPr>
          <w:rFonts w:ascii="Times" w:hAnsi="Times"/>
          <w:lang w:val="fr-FR"/>
        </w:rPr>
        <w:t>« </w:t>
      </w:r>
      <w:r w:rsidR="00952E56">
        <w:rPr>
          <w:rFonts w:ascii="Times" w:hAnsi="Times"/>
          <w:lang w:val="fr-FR"/>
        </w:rPr>
        <w:t>É</w:t>
      </w:r>
      <w:r w:rsidR="0025717F" w:rsidRPr="00203C48">
        <w:rPr>
          <w:rFonts w:ascii="Times" w:hAnsi="Times"/>
          <w:lang w:val="fr-FR"/>
        </w:rPr>
        <w:t>tat dont la C</w:t>
      </w:r>
      <w:r w:rsidR="001504B8" w:rsidRPr="00203C48">
        <w:rPr>
          <w:rFonts w:ascii="Times" w:hAnsi="Times"/>
          <w:lang w:val="fr-FR"/>
        </w:rPr>
        <w:t>ommune de Paris a é</w:t>
      </w:r>
      <w:r>
        <w:rPr>
          <w:rFonts w:ascii="Times" w:hAnsi="Times"/>
          <w:lang w:val="fr-FR"/>
        </w:rPr>
        <w:t>té la préfiguration ». C</w:t>
      </w:r>
      <w:r w:rsidR="0025717F" w:rsidRPr="00203C48">
        <w:rPr>
          <w:rFonts w:ascii="Times" w:hAnsi="Times"/>
          <w:lang w:val="fr-FR"/>
        </w:rPr>
        <w:t>’est</w:t>
      </w:r>
      <w:r w:rsidR="001504B8" w:rsidRPr="00203C48">
        <w:rPr>
          <w:rFonts w:ascii="Times" w:hAnsi="Times"/>
          <w:lang w:val="fr-FR"/>
        </w:rPr>
        <w:t xml:space="preserve"> à ce propos, ce qu</w:t>
      </w:r>
      <w:r w:rsidR="0025717F" w:rsidRPr="00203C48">
        <w:rPr>
          <w:rFonts w:ascii="Times" w:hAnsi="Times"/>
          <w:lang w:val="fr-FR"/>
        </w:rPr>
        <w:t>i n’est</w:t>
      </w:r>
      <w:r w:rsidR="008C4345" w:rsidRPr="00203C48">
        <w:rPr>
          <w:rFonts w:ascii="Times" w:hAnsi="Times"/>
          <w:lang w:val="fr-FR"/>
        </w:rPr>
        <w:t xml:space="preserve"> pas a</w:t>
      </w:r>
      <w:r w:rsidR="001504B8" w:rsidRPr="00203C48">
        <w:rPr>
          <w:rFonts w:ascii="Times" w:hAnsi="Times"/>
          <w:lang w:val="fr-FR"/>
        </w:rPr>
        <w:t>nodin</w:t>
      </w:r>
      <w:r>
        <w:rPr>
          <w:rFonts w:ascii="Times" w:hAnsi="Times"/>
          <w:lang w:val="fr-FR"/>
        </w:rPr>
        <w:t xml:space="preserve">, </w:t>
      </w:r>
      <w:r w:rsidR="001504B8" w:rsidRPr="00203C48">
        <w:rPr>
          <w:rFonts w:ascii="Times" w:hAnsi="Times"/>
          <w:lang w:val="fr-FR"/>
        </w:rPr>
        <w:t xml:space="preserve"> qu’il propose de cha</w:t>
      </w:r>
      <w:r w:rsidR="0025717F" w:rsidRPr="00203C48">
        <w:rPr>
          <w:rFonts w:ascii="Times" w:hAnsi="Times"/>
          <w:lang w:val="fr-FR"/>
        </w:rPr>
        <w:t>n</w:t>
      </w:r>
      <w:r w:rsidR="001504B8" w:rsidRPr="00203C48">
        <w:rPr>
          <w:rFonts w:ascii="Times" w:hAnsi="Times"/>
          <w:lang w:val="fr-FR"/>
        </w:rPr>
        <w:t>ge</w:t>
      </w:r>
      <w:r w:rsidR="0025717F" w:rsidRPr="00203C48">
        <w:rPr>
          <w:rFonts w:ascii="Times" w:hAnsi="Times"/>
          <w:lang w:val="fr-FR"/>
        </w:rPr>
        <w:t>r le nom du parti, qui de social-démocr</w:t>
      </w:r>
      <w:r w:rsidR="001504B8" w:rsidRPr="00203C48">
        <w:rPr>
          <w:rFonts w:ascii="Times" w:hAnsi="Times"/>
          <w:lang w:val="fr-FR"/>
        </w:rPr>
        <w:t>a</w:t>
      </w:r>
      <w:r w:rsidR="0025717F" w:rsidRPr="00203C48">
        <w:rPr>
          <w:rFonts w:ascii="Times" w:hAnsi="Times"/>
          <w:lang w:val="fr-FR"/>
        </w:rPr>
        <w:t>t</w:t>
      </w:r>
      <w:r w:rsidR="001504B8" w:rsidRPr="00203C48">
        <w:rPr>
          <w:rFonts w:ascii="Times" w:hAnsi="Times"/>
          <w:lang w:val="fr-FR"/>
        </w:rPr>
        <w:t>e doit dev</w:t>
      </w:r>
      <w:r w:rsidR="0025717F" w:rsidRPr="00203C48">
        <w:rPr>
          <w:rFonts w:ascii="Times" w:hAnsi="Times"/>
          <w:lang w:val="fr-FR"/>
        </w:rPr>
        <w:t>e</w:t>
      </w:r>
      <w:r w:rsidR="001504B8" w:rsidRPr="00203C48">
        <w:rPr>
          <w:rFonts w:ascii="Times" w:hAnsi="Times"/>
          <w:lang w:val="fr-FR"/>
        </w:rPr>
        <w:t xml:space="preserve">nir parti </w:t>
      </w:r>
      <w:r w:rsidR="001504B8" w:rsidRPr="00687723">
        <w:rPr>
          <w:rFonts w:ascii="Times" w:hAnsi="Times"/>
          <w:i/>
          <w:lang w:val="fr-FR"/>
        </w:rPr>
        <w:t>communiste</w:t>
      </w:r>
      <w:r w:rsidR="0025717F" w:rsidRPr="00203C48">
        <w:rPr>
          <w:rStyle w:val="Appelnotedebasdep"/>
          <w:rFonts w:ascii="Times" w:hAnsi="Times"/>
          <w:lang w:val="fr-FR"/>
        </w:rPr>
        <w:footnoteReference w:id="11"/>
      </w:r>
      <w:r w:rsidR="001504B8" w:rsidRPr="00203C48">
        <w:rPr>
          <w:rFonts w:ascii="Times" w:hAnsi="Times"/>
          <w:lang w:val="fr-FR"/>
        </w:rPr>
        <w:t>. P</w:t>
      </w:r>
      <w:r w:rsidR="00D62024" w:rsidRPr="00203C48">
        <w:rPr>
          <w:rFonts w:ascii="Times" w:hAnsi="Times"/>
          <w:lang w:val="fr-FR"/>
        </w:rPr>
        <w:t xml:space="preserve">arti </w:t>
      </w:r>
      <w:r w:rsidR="00D62024" w:rsidRPr="00687723">
        <w:rPr>
          <w:rFonts w:ascii="Times" w:hAnsi="Times"/>
          <w:i/>
          <w:lang w:val="fr-FR"/>
        </w:rPr>
        <w:t>communiste</w:t>
      </w:r>
      <w:r w:rsidR="00D62024" w:rsidRPr="00203C48">
        <w:rPr>
          <w:rFonts w:ascii="Times" w:hAnsi="Times"/>
          <w:lang w:val="fr-FR"/>
        </w:rPr>
        <w:t xml:space="preserve"> veut </w:t>
      </w:r>
      <w:r w:rsidR="00D05836" w:rsidRPr="00203C48">
        <w:rPr>
          <w:rFonts w:ascii="Times" w:hAnsi="Times"/>
          <w:lang w:val="fr-FR"/>
        </w:rPr>
        <w:t xml:space="preserve">donc </w:t>
      </w:r>
      <w:r w:rsidR="00D62024" w:rsidRPr="00203C48">
        <w:rPr>
          <w:rFonts w:ascii="Times" w:hAnsi="Times"/>
          <w:lang w:val="fr-FR"/>
        </w:rPr>
        <w:t>dire sous sa plume</w:t>
      </w:r>
      <w:r w:rsidR="001504B8" w:rsidRPr="00203C48">
        <w:rPr>
          <w:rFonts w:ascii="Times" w:hAnsi="Times"/>
          <w:lang w:val="fr-FR"/>
        </w:rPr>
        <w:t xml:space="preserve"> </w:t>
      </w:r>
      <w:r w:rsidR="00D05836" w:rsidRPr="00203C48">
        <w:rPr>
          <w:rFonts w:ascii="Times" w:hAnsi="Times"/>
          <w:lang w:val="fr-FR"/>
        </w:rPr>
        <w:t xml:space="preserve">et </w:t>
      </w:r>
      <w:r w:rsidR="001504B8" w:rsidRPr="00203C48">
        <w:rPr>
          <w:rFonts w:ascii="Times" w:hAnsi="Times"/>
          <w:lang w:val="fr-FR"/>
        </w:rPr>
        <w:t>à c</w:t>
      </w:r>
      <w:r w:rsidR="0025717F" w:rsidRPr="00203C48">
        <w:rPr>
          <w:rFonts w:ascii="Times" w:hAnsi="Times"/>
          <w:lang w:val="fr-FR"/>
        </w:rPr>
        <w:t xml:space="preserve">e moment-là </w:t>
      </w:r>
      <w:r w:rsidR="00D05836" w:rsidRPr="00203C48">
        <w:rPr>
          <w:rFonts w:ascii="Times" w:hAnsi="Times"/>
          <w:lang w:val="fr-FR"/>
        </w:rPr>
        <w:t>« </w:t>
      </w:r>
      <w:r w:rsidR="0025717F" w:rsidRPr="00203C48">
        <w:rPr>
          <w:rFonts w:ascii="Times" w:hAnsi="Times"/>
          <w:lang w:val="fr-FR"/>
        </w:rPr>
        <w:t>parti qui veut la c</w:t>
      </w:r>
      <w:r w:rsidR="001504B8" w:rsidRPr="00203C48">
        <w:rPr>
          <w:rFonts w:ascii="Times" w:hAnsi="Times"/>
          <w:lang w:val="fr-FR"/>
        </w:rPr>
        <w:t>r</w:t>
      </w:r>
      <w:r w:rsidR="0025717F" w:rsidRPr="00203C48">
        <w:rPr>
          <w:rFonts w:ascii="Times" w:hAnsi="Times"/>
          <w:lang w:val="fr-FR"/>
        </w:rPr>
        <w:t>é</w:t>
      </w:r>
      <w:r w:rsidR="001504B8" w:rsidRPr="00203C48">
        <w:rPr>
          <w:rFonts w:ascii="Times" w:hAnsi="Times"/>
          <w:lang w:val="fr-FR"/>
        </w:rPr>
        <w:t>ation de l’Etat-</w:t>
      </w:r>
      <w:r w:rsidR="0025717F" w:rsidRPr="00203C48">
        <w:rPr>
          <w:rFonts w:ascii="Times" w:hAnsi="Times"/>
          <w:lang w:val="fr-FR"/>
        </w:rPr>
        <w:t>commune</w:t>
      </w:r>
      <w:r w:rsidR="00D05836" w:rsidRPr="00203C48">
        <w:rPr>
          <w:rFonts w:ascii="Times" w:hAnsi="Times"/>
          <w:lang w:val="fr-FR"/>
        </w:rPr>
        <w:t> »</w:t>
      </w:r>
      <w:r w:rsidR="0057109F">
        <w:rPr>
          <w:rFonts w:ascii="Times" w:hAnsi="Times"/>
          <w:lang w:val="fr-FR"/>
        </w:rPr>
        <w:t>, c’est-à-</w:t>
      </w:r>
      <w:r w:rsidR="0025717F" w:rsidRPr="00203C48">
        <w:rPr>
          <w:rFonts w:ascii="Times" w:hAnsi="Times"/>
          <w:lang w:val="fr-FR"/>
        </w:rPr>
        <w:t>dire</w:t>
      </w:r>
      <w:r w:rsidR="0057109F">
        <w:rPr>
          <w:rFonts w:ascii="Times" w:hAnsi="Times"/>
          <w:lang w:val="fr-FR"/>
        </w:rPr>
        <w:t>,</w:t>
      </w:r>
      <w:r w:rsidR="0025717F" w:rsidRPr="00203C48">
        <w:rPr>
          <w:rFonts w:ascii="Times" w:hAnsi="Times"/>
          <w:lang w:val="fr-FR"/>
        </w:rPr>
        <w:t xml:space="preserve"> comme il le</w:t>
      </w:r>
      <w:r w:rsidR="001504B8" w:rsidRPr="00203C48">
        <w:rPr>
          <w:rFonts w:ascii="Times" w:hAnsi="Times"/>
          <w:lang w:val="fr-FR"/>
        </w:rPr>
        <w:t xml:space="preserve"> préc</w:t>
      </w:r>
      <w:r w:rsidR="00D05836" w:rsidRPr="00203C48">
        <w:rPr>
          <w:rFonts w:ascii="Times" w:hAnsi="Times"/>
          <w:lang w:val="fr-FR"/>
        </w:rPr>
        <w:t>i</w:t>
      </w:r>
      <w:r w:rsidR="001504B8" w:rsidRPr="00203C48">
        <w:rPr>
          <w:rFonts w:ascii="Times" w:hAnsi="Times"/>
          <w:lang w:val="fr-FR"/>
        </w:rPr>
        <w:t>ser</w:t>
      </w:r>
      <w:r w:rsidR="00D05836" w:rsidRPr="00203C48">
        <w:rPr>
          <w:rFonts w:ascii="Times" w:hAnsi="Times"/>
          <w:lang w:val="fr-FR"/>
        </w:rPr>
        <w:t>a</w:t>
      </w:r>
      <w:r w:rsidR="001504B8" w:rsidRPr="00203C48">
        <w:rPr>
          <w:rFonts w:ascii="Times" w:hAnsi="Times"/>
          <w:lang w:val="fr-FR"/>
        </w:rPr>
        <w:t xml:space="preserve"> au chapitre III de </w:t>
      </w:r>
      <w:r w:rsidR="001504B8" w:rsidRPr="00203C48">
        <w:rPr>
          <w:rFonts w:ascii="Times" w:hAnsi="Times"/>
          <w:i/>
          <w:lang w:val="fr-FR"/>
        </w:rPr>
        <w:t>l’Etat et la révolution</w:t>
      </w:r>
      <w:r w:rsidR="001504B8" w:rsidRPr="00203C48">
        <w:rPr>
          <w:rFonts w:ascii="Times" w:hAnsi="Times"/>
          <w:lang w:val="fr-FR"/>
        </w:rPr>
        <w:t>, parti de la « démolition de la machine d’État »</w:t>
      </w:r>
      <w:r w:rsidR="00D05836" w:rsidRPr="00203C48">
        <w:rPr>
          <w:rFonts w:ascii="Times" w:hAnsi="Times"/>
          <w:lang w:val="fr-FR"/>
        </w:rPr>
        <w:t xml:space="preserve"> et de la création de nouvelles institutions étatiques</w:t>
      </w:r>
      <w:r w:rsidR="001504B8" w:rsidRPr="00203C48">
        <w:rPr>
          <w:rFonts w:ascii="Times" w:hAnsi="Times"/>
          <w:lang w:val="fr-FR"/>
        </w:rPr>
        <w:t>.</w:t>
      </w:r>
    </w:p>
    <w:p w:rsidR="00E809C0" w:rsidRPr="00203C48" w:rsidRDefault="00952E56" w:rsidP="00F60BBE">
      <w:pPr>
        <w:spacing w:line="360" w:lineRule="auto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Le programme des</w:t>
      </w:r>
      <w:r w:rsidR="002E3044" w:rsidRPr="00203C48">
        <w:rPr>
          <w:rFonts w:ascii="Times" w:hAnsi="Times"/>
          <w:lang w:val="fr-FR"/>
        </w:rPr>
        <w:t> </w:t>
      </w:r>
      <w:r w:rsidR="002E3044" w:rsidRPr="00687723">
        <w:rPr>
          <w:rFonts w:ascii="Times" w:hAnsi="Times"/>
          <w:i/>
          <w:lang w:val="fr-FR"/>
        </w:rPr>
        <w:t>T</w:t>
      </w:r>
      <w:r w:rsidR="00A4141B" w:rsidRPr="00687723">
        <w:rPr>
          <w:rFonts w:ascii="Times" w:hAnsi="Times"/>
          <w:i/>
          <w:lang w:val="fr-FR"/>
        </w:rPr>
        <w:t>hèses d’</w:t>
      </w:r>
      <w:r w:rsidR="00687723" w:rsidRPr="00687723">
        <w:rPr>
          <w:rFonts w:ascii="Times" w:hAnsi="Times"/>
          <w:i/>
          <w:lang w:val="fr-FR"/>
        </w:rPr>
        <w:t>avril </w:t>
      </w:r>
      <w:r>
        <w:rPr>
          <w:rFonts w:ascii="Times" w:hAnsi="Times"/>
          <w:lang w:val="fr-FR"/>
        </w:rPr>
        <w:t xml:space="preserve"> </w:t>
      </w:r>
      <w:r w:rsidR="00A4141B" w:rsidRPr="00203C48">
        <w:rPr>
          <w:rFonts w:ascii="Times" w:hAnsi="Times"/>
          <w:lang w:val="fr-FR"/>
        </w:rPr>
        <w:t xml:space="preserve">est </w:t>
      </w:r>
      <w:r w:rsidR="00687723">
        <w:rPr>
          <w:rFonts w:ascii="Times" w:hAnsi="Times"/>
          <w:lang w:val="fr-FR"/>
        </w:rPr>
        <w:t xml:space="preserve">donc </w:t>
      </w:r>
      <w:r w:rsidR="00A4141B" w:rsidRPr="00203C48">
        <w:rPr>
          <w:rFonts w:ascii="Times" w:hAnsi="Times"/>
          <w:lang w:val="fr-FR"/>
        </w:rPr>
        <w:t xml:space="preserve">remarquable en ce qu’il </w:t>
      </w:r>
      <w:r w:rsidR="00427C4B">
        <w:rPr>
          <w:rFonts w:ascii="Times" w:hAnsi="Times"/>
          <w:lang w:val="fr-FR"/>
        </w:rPr>
        <w:t xml:space="preserve">semble </w:t>
      </w:r>
      <w:r w:rsidR="00A4141B" w:rsidRPr="00203C48">
        <w:rPr>
          <w:rFonts w:ascii="Times" w:hAnsi="Times"/>
          <w:lang w:val="fr-FR"/>
        </w:rPr>
        <w:t>assimile</w:t>
      </w:r>
      <w:r w:rsidR="00427C4B">
        <w:rPr>
          <w:rFonts w:ascii="Times" w:hAnsi="Times"/>
          <w:lang w:val="fr-FR"/>
        </w:rPr>
        <w:t>r</w:t>
      </w:r>
      <w:r w:rsidR="00A4141B" w:rsidRPr="00203C48">
        <w:rPr>
          <w:rFonts w:ascii="Times" w:hAnsi="Times"/>
          <w:lang w:val="fr-FR"/>
        </w:rPr>
        <w:t xml:space="preserve"> le développement de la forme soviétique de la révolution </w:t>
      </w:r>
      <w:r w:rsidR="00427C4B">
        <w:rPr>
          <w:rFonts w:ascii="Times" w:hAnsi="Times"/>
          <w:lang w:val="fr-FR"/>
        </w:rPr>
        <w:t xml:space="preserve">russe </w:t>
      </w:r>
      <w:r w:rsidR="00A4141B" w:rsidRPr="00203C48">
        <w:rPr>
          <w:rFonts w:ascii="Times" w:hAnsi="Times"/>
          <w:lang w:val="fr-FR"/>
        </w:rPr>
        <w:t>à la Commune. « Tout</w:t>
      </w:r>
      <w:r w:rsidR="002E3044" w:rsidRPr="00203C48">
        <w:rPr>
          <w:rFonts w:ascii="Times" w:hAnsi="Times"/>
          <w:lang w:val="fr-FR"/>
        </w:rPr>
        <w:t xml:space="preserve"> le pouvoir aux soviets » veu</w:t>
      </w:r>
      <w:r w:rsidR="00A4141B" w:rsidRPr="00203C48">
        <w:rPr>
          <w:rFonts w:ascii="Times" w:hAnsi="Times"/>
          <w:lang w:val="fr-FR"/>
        </w:rPr>
        <w:t>t dire</w:t>
      </w:r>
      <w:r w:rsidR="00427C4B">
        <w:rPr>
          <w:rFonts w:ascii="Times" w:hAnsi="Times"/>
          <w:lang w:val="fr-FR"/>
        </w:rPr>
        <w:t xml:space="preserve"> alors</w:t>
      </w:r>
      <w:r w:rsidR="00A4141B" w:rsidRPr="00203C48">
        <w:rPr>
          <w:rFonts w:ascii="Times" w:hAnsi="Times"/>
          <w:lang w:val="fr-FR"/>
        </w:rPr>
        <w:t>,  et Lénine le précise : suppression de la police, de l’armée et de l’ensemble d</w:t>
      </w:r>
      <w:r w:rsidR="002E3044" w:rsidRPr="00203C48">
        <w:rPr>
          <w:rFonts w:ascii="Times" w:hAnsi="Times"/>
          <w:lang w:val="fr-FR"/>
        </w:rPr>
        <w:t>e la bureaucratie d’État. Est-ce un virage</w:t>
      </w:r>
      <w:r w:rsidR="00A4141B" w:rsidRPr="00203C48">
        <w:rPr>
          <w:rFonts w:ascii="Times" w:hAnsi="Times"/>
          <w:lang w:val="fr-FR"/>
        </w:rPr>
        <w:t xml:space="preserve"> seulement tactique ? Tout l’</w:t>
      </w:r>
      <w:r>
        <w:rPr>
          <w:rFonts w:ascii="Times" w:hAnsi="Times"/>
          <w:lang w:val="fr-FR"/>
        </w:rPr>
        <w:t>ouvrage de Lénine</w:t>
      </w:r>
      <w:r w:rsidR="002E3044" w:rsidRPr="00203C48">
        <w:rPr>
          <w:rFonts w:ascii="Times" w:hAnsi="Times"/>
          <w:lang w:val="fr-FR"/>
        </w:rPr>
        <w:t xml:space="preserve"> </w:t>
      </w:r>
      <w:r w:rsidR="00687723">
        <w:rPr>
          <w:rFonts w:ascii="Times" w:hAnsi="Times"/>
          <w:lang w:val="fr-FR"/>
        </w:rPr>
        <w:t xml:space="preserve">entend </w:t>
      </w:r>
      <w:r w:rsidR="00A4141B" w:rsidRPr="00203C48">
        <w:rPr>
          <w:rFonts w:ascii="Times" w:hAnsi="Times"/>
          <w:lang w:val="fr-FR"/>
        </w:rPr>
        <w:t xml:space="preserve">montrer le contraire. </w:t>
      </w:r>
      <w:r w:rsidR="00FA6D49" w:rsidRPr="00203C48">
        <w:rPr>
          <w:rFonts w:ascii="Times" w:hAnsi="Times"/>
          <w:lang w:val="fr-FR"/>
        </w:rPr>
        <w:t>Lénin</w:t>
      </w:r>
      <w:r w:rsidR="00992D31" w:rsidRPr="00203C48">
        <w:rPr>
          <w:rFonts w:ascii="Times" w:hAnsi="Times"/>
          <w:lang w:val="fr-FR"/>
        </w:rPr>
        <w:t>e veut ré</w:t>
      </w:r>
      <w:r w:rsidR="00FA6D49" w:rsidRPr="00203C48">
        <w:rPr>
          <w:rFonts w:ascii="Times" w:hAnsi="Times"/>
          <w:lang w:val="fr-FR"/>
        </w:rPr>
        <w:t>t</w:t>
      </w:r>
      <w:r w:rsidR="00992D31" w:rsidRPr="00203C48">
        <w:rPr>
          <w:rFonts w:ascii="Times" w:hAnsi="Times"/>
          <w:lang w:val="fr-FR"/>
        </w:rPr>
        <w:t>a</w:t>
      </w:r>
      <w:r w:rsidR="00FA6D49" w:rsidRPr="00203C48">
        <w:rPr>
          <w:rFonts w:ascii="Times" w:hAnsi="Times"/>
          <w:lang w:val="fr-FR"/>
        </w:rPr>
        <w:t xml:space="preserve">blir la vraie doctrine de Marx sur l’État </w:t>
      </w:r>
      <w:r w:rsidR="00992D31" w:rsidRPr="00203C48">
        <w:rPr>
          <w:rFonts w:ascii="Times" w:hAnsi="Times"/>
          <w:lang w:val="fr-FR"/>
        </w:rPr>
        <w:t>comme instrument de domination et d’exploitation de la bourgeoisie</w:t>
      </w:r>
      <w:r w:rsidR="004B00FE">
        <w:rPr>
          <w:rFonts w:ascii="Times" w:hAnsi="Times"/>
          <w:lang w:val="fr-FR"/>
        </w:rPr>
        <w:t>,</w:t>
      </w:r>
      <w:r w:rsidR="00992D31" w:rsidRPr="00203C48">
        <w:rPr>
          <w:rFonts w:ascii="Times" w:hAnsi="Times"/>
          <w:lang w:val="fr-FR"/>
        </w:rPr>
        <w:t xml:space="preserve"> </w:t>
      </w:r>
      <w:r w:rsidR="008C4345" w:rsidRPr="00203C48">
        <w:rPr>
          <w:rFonts w:ascii="Times" w:hAnsi="Times"/>
          <w:lang w:val="fr-FR"/>
        </w:rPr>
        <w:t xml:space="preserve">et ceci dans un moment (entre juillet et août 17) </w:t>
      </w:r>
      <w:r w:rsidR="00FA6D49" w:rsidRPr="00203C48">
        <w:rPr>
          <w:rFonts w:ascii="Times" w:hAnsi="Times"/>
          <w:lang w:val="fr-FR"/>
        </w:rPr>
        <w:t xml:space="preserve"> où</w:t>
      </w:r>
      <w:r w:rsidR="00562C6A">
        <w:rPr>
          <w:rFonts w:ascii="Times" w:hAnsi="Times"/>
          <w:lang w:val="fr-FR"/>
        </w:rPr>
        <w:t xml:space="preserve"> il combat les « conciliateurs </w:t>
      </w:r>
      <w:r w:rsidR="008C4345" w:rsidRPr="00203C48">
        <w:rPr>
          <w:rFonts w:ascii="Times" w:hAnsi="Times"/>
          <w:lang w:val="fr-FR"/>
        </w:rPr>
        <w:t xml:space="preserve"> </w:t>
      </w:r>
      <w:r w:rsidR="002F3A69" w:rsidRPr="00203C48">
        <w:rPr>
          <w:rFonts w:ascii="Times" w:hAnsi="Times"/>
          <w:lang w:val="fr-FR"/>
        </w:rPr>
        <w:t>petit-bourgeois</w:t>
      </w:r>
      <w:r w:rsidR="00562C6A">
        <w:rPr>
          <w:rFonts w:ascii="Times" w:hAnsi="Times"/>
          <w:lang w:val="fr-FR"/>
        </w:rPr>
        <w:t> »</w:t>
      </w:r>
      <w:r w:rsidR="008C4345" w:rsidRPr="00203C48">
        <w:rPr>
          <w:rFonts w:ascii="Times" w:hAnsi="Times"/>
          <w:lang w:val="fr-FR"/>
        </w:rPr>
        <w:t>, les me</w:t>
      </w:r>
      <w:r w:rsidR="00687723">
        <w:rPr>
          <w:rFonts w:ascii="Times" w:hAnsi="Times"/>
          <w:lang w:val="fr-FR"/>
        </w:rPr>
        <w:t>nche</w:t>
      </w:r>
      <w:r w:rsidR="0091323E" w:rsidRPr="00203C48">
        <w:rPr>
          <w:rFonts w:ascii="Times" w:hAnsi="Times"/>
          <w:lang w:val="fr-FR"/>
        </w:rPr>
        <w:t>viks et les socialistes-révolutionnaires</w:t>
      </w:r>
      <w:r w:rsidR="00FA6D49" w:rsidRPr="00203C48">
        <w:rPr>
          <w:rFonts w:ascii="Times" w:hAnsi="Times"/>
          <w:lang w:val="fr-FR"/>
        </w:rPr>
        <w:t xml:space="preserve"> qui veulent voir dans </w:t>
      </w:r>
      <w:r w:rsidR="00B60DA4" w:rsidRPr="00203C48">
        <w:rPr>
          <w:rFonts w:ascii="Times" w:hAnsi="Times"/>
          <w:lang w:val="fr-FR"/>
        </w:rPr>
        <w:t xml:space="preserve">la forme parlementaire de </w:t>
      </w:r>
      <w:r w:rsidR="00FA6D49" w:rsidRPr="00203C48">
        <w:rPr>
          <w:rFonts w:ascii="Times" w:hAnsi="Times"/>
          <w:lang w:val="fr-FR"/>
        </w:rPr>
        <w:t>l’</w:t>
      </w:r>
      <w:r w:rsidR="00B60DA4" w:rsidRPr="00203C48">
        <w:rPr>
          <w:rFonts w:ascii="Times" w:hAnsi="Times"/>
          <w:lang w:val="fr-FR"/>
        </w:rPr>
        <w:t xml:space="preserve">État </w:t>
      </w:r>
      <w:r w:rsidR="00992D31" w:rsidRPr="00203C48">
        <w:rPr>
          <w:rFonts w:ascii="Times" w:hAnsi="Times"/>
          <w:lang w:val="fr-FR"/>
        </w:rPr>
        <w:t xml:space="preserve"> </w:t>
      </w:r>
      <w:r w:rsidR="00FA6D49" w:rsidRPr="00203C48">
        <w:rPr>
          <w:rFonts w:ascii="Times" w:hAnsi="Times"/>
          <w:lang w:val="fr-FR"/>
        </w:rPr>
        <w:t>un m</w:t>
      </w:r>
      <w:r w:rsidR="00992D31" w:rsidRPr="00203C48">
        <w:rPr>
          <w:rFonts w:ascii="Times" w:hAnsi="Times"/>
          <w:lang w:val="fr-FR"/>
        </w:rPr>
        <w:t>oyen de concilier les classes s</w:t>
      </w:r>
      <w:r w:rsidR="00FA6D49" w:rsidRPr="00203C48">
        <w:rPr>
          <w:rFonts w:ascii="Times" w:hAnsi="Times"/>
          <w:lang w:val="fr-FR"/>
        </w:rPr>
        <w:t>o</w:t>
      </w:r>
      <w:r w:rsidR="00992D31" w:rsidRPr="00203C48">
        <w:rPr>
          <w:rFonts w:ascii="Times" w:hAnsi="Times"/>
          <w:lang w:val="fr-FR"/>
        </w:rPr>
        <w:t>c</w:t>
      </w:r>
      <w:r w:rsidR="00FA6D49" w:rsidRPr="00203C48">
        <w:rPr>
          <w:rFonts w:ascii="Times" w:hAnsi="Times"/>
          <w:lang w:val="fr-FR"/>
        </w:rPr>
        <w:t>iales</w:t>
      </w:r>
      <w:r w:rsidR="00687723">
        <w:rPr>
          <w:rFonts w:ascii="Times" w:hAnsi="Times"/>
          <w:lang w:val="fr-FR"/>
        </w:rPr>
        <w:t>, mais aussi à l’intérieur du comité central, tous ceux qui seraient prêts à faire durer une situation de double pouvoir</w:t>
      </w:r>
      <w:r w:rsidR="00FA6D49" w:rsidRPr="00203C48">
        <w:rPr>
          <w:rFonts w:ascii="Times" w:hAnsi="Times"/>
          <w:lang w:val="fr-FR"/>
        </w:rPr>
        <w:t xml:space="preserve">. </w:t>
      </w:r>
      <w:r w:rsidR="008C4345" w:rsidRPr="00203C48">
        <w:rPr>
          <w:rFonts w:ascii="Times" w:hAnsi="Times"/>
          <w:lang w:val="fr-FR"/>
        </w:rPr>
        <w:t>Incontestablement</w:t>
      </w:r>
      <w:r w:rsidR="00A4141B" w:rsidRPr="00203C48">
        <w:rPr>
          <w:rFonts w:ascii="Times" w:hAnsi="Times"/>
          <w:lang w:val="fr-FR"/>
        </w:rPr>
        <w:t xml:space="preserve">, </w:t>
      </w:r>
      <w:r w:rsidR="008C4345" w:rsidRPr="00203C48">
        <w:rPr>
          <w:rFonts w:ascii="Times" w:hAnsi="Times"/>
          <w:lang w:val="fr-FR"/>
        </w:rPr>
        <w:t xml:space="preserve"> l’ouvrage </w:t>
      </w:r>
      <w:r w:rsidR="00A4141B" w:rsidRPr="00203C48">
        <w:rPr>
          <w:rFonts w:ascii="Times" w:hAnsi="Times"/>
          <w:lang w:val="fr-FR"/>
        </w:rPr>
        <w:t xml:space="preserve">qui veut être une mise au point théorique </w:t>
      </w:r>
      <w:r w:rsidR="008C4345" w:rsidRPr="00203C48">
        <w:rPr>
          <w:rFonts w:ascii="Times" w:hAnsi="Times"/>
          <w:lang w:val="fr-FR"/>
        </w:rPr>
        <w:t xml:space="preserve">a </w:t>
      </w:r>
      <w:r w:rsidR="00A4141B" w:rsidRPr="00203C48">
        <w:rPr>
          <w:rFonts w:ascii="Times" w:hAnsi="Times"/>
          <w:lang w:val="fr-FR"/>
        </w:rPr>
        <w:t xml:space="preserve">aussi </w:t>
      </w:r>
      <w:r w:rsidR="008C4345" w:rsidRPr="00203C48">
        <w:rPr>
          <w:rFonts w:ascii="Times" w:hAnsi="Times"/>
          <w:lang w:val="fr-FR"/>
        </w:rPr>
        <w:t>u</w:t>
      </w:r>
      <w:r w:rsidR="00992D31" w:rsidRPr="00203C48">
        <w:rPr>
          <w:rFonts w:ascii="Times" w:hAnsi="Times"/>
          <w:lang w:val="fr-FR"/>
        </w:rPr>
        <w:t>n</w:t>
      </w:r>
      <w:r w:rsidR="008C4345" w:rsidRPr="00203C48">
        <w:rPr>
          <w:rFonts w:ascii="Times" w:hAnsi="Times"/>
          <w:lang w:val="fr-FR"/>
        </w:rPr>
        <w:t>e</w:t>
      </w:r>
      <w:r w:rsidR="00992D31" w:rsidRPr="00203C48">
        <w:rPr>
          <w:rFonts w:ascii="Times" w:hAnsi="Times"/>
          <w:lang w:val="fr-FR"/>
        </w:rPr>
        <w:t xml:space="preserve"> portée conjo</w:t>
      </w:r>
      <w:r w:rsidR="008C4345" w:rsidRPr="00203C48">
        <w:rPr>
          <w:rFonts w:ascii="Times" w:hAnsi="Times"/>
          <w:lang w:val="fr-FR"/>
        </w:rPr>
        <w:t>n</w:t>
      </w:r>
      <w:r w:rsidR="00992D31" w:rsidRPr="00203C48">
        <w:rPr>
          <w:rFonts w:ascii="Times" w:hAnsi="Times"/>
          <w:lang w:val="fr-FR"/>
        </w:rPr>
        <w:t>cturelle, et ce d’autant plus que dans son propre parti les tendances co</w:t>
      </w:r>
      <w:r w:rsidR="00B60DA4" w:rsidRPr="00203C48">
        <w:rPr>
          <w:rFonts w:ascii="Times" w:hAnsi="Times"/>
          <w:lang w:val="fr-FR"/>
        </w:rPr>
        <w:t>nciliatrices et attentistes étaient</w:t>
      </w:r>
      <w:r w:rsidR="00992D31" w:rsidRPr="00203C48">
        <w:rPr>
          <w:rFonts w:ascii="Times" w:hAnsi="Times"/>
          <w:lang w:val="fr-FR"/>
        </w:rPr>
        <w:t xml:space="preserve"> puissantes</w:t>
      </w:r>
      <w:r>
        <w:rPr>
          <w:rStyle w:val="Appelnotedebasdep"/>
          <w:rFonts w:ascii="Times" w:hAnsi="Times"/>
          <w:lang w:val="fr-FR"/>
        </w:rPr>
        <w:footnoteReference w:id="12"/>
      </w:r>
      <w:r w:rsidR="00992D31" w:rsidRPr="00203C48">
        <w:rPr>
          <w:rFonts w:ascii="Times" w:hAnsi="Times"/>
          <w:lang w:val="fr-FR"/>
        </w:rPr>
        <w:t xml:space="preserve">. </w:t>
      </w:r>
    </w:p>
    <w:p w:rsidR="00694F4D" w:rsidRPr="00433080" w:rsidRDefault="00614F19" w:rsidP="009735EF">
      <w:pPr>
        <w:spacing w:line="360" w:lineRule="auto"/>
        <w:jc w:val="both"/>
        <w:rPr>
          <w:rFonts w:ascii="Times" w:hAnsi="Times"/>
          <w:iCs/>
          <w:lang w:val="fr-FR" w:eastAsia="fr-FR"/>
        </w:rPr>
      </w:pPr>
      <w:r>
        <w:rPr>
          <w:rFonts w:ascii="Times" w:hAnsi="Times"/>
          <w:lang w:val="fr-FR"/>
        </w:rPr>
        <w:t>Mais que représente</w:t>
      </w:r>
      <w:r w:rsidR="00B60DA4" w:rsidRPr="00203C48">
        <w:rPr>
          <w:rFonts w:ascii="Times" w:hAnsi="Times"/>
          <w:lang w:val="fr-FR"/>
        </w:rPr>
        <w:t xml:space="preserve"> </w:t>
      </w:r>
      <w:r w:rsidR="004B00FE">
        <w:rPr>
          <w:rFonts w:ascii="Times" w:hAnsi="Times"/>
          <w:lang w:val="fr-FR"/>
        </w:rPr>
        <w:t xml:space="preserve">pour lui </w:t>
      </w:r>
      <w:r w:rsidR="00B60DA4" w:rsidRPr="00203C48">
        <w:rPr>
          <w:rFonts w:ascii="Times" w:hAnsi="Times"/>
          <w:lang w:val="fr-FR"/>
        </w:rPr>
        <w:t>la C</w:t>
      </w:r>
      <w:r w:rsidR="004B00FE">
        <w:rPr>
          <w:rFonts w:ascii="Times" w:hAnsi="Times"/>
          <w:lang w:val="fr-FR"/>
        </w:rPr>
        <w:t>ommune</w:t>
      </w:r>
      <w:r w:rsidR="00B60DA4" w:rsidRPr="00203C48">
        <w:rPr>
          <w:rFonts w:ascii="Times" w:hAnsi="Times"/>
          <w:lang w:val="fr-FR"/>
        </w:rPr>
        <w:t xml:space="preserve"> à ce moment-là ? </w:t>
      </w:r>
      <w:r w:rsidR="001C1EE3" w:rsidRPr="00203C48">
        <w:rPr>
          <w:rFonts w:ascii="Times" w:hAnsi="Times"/>
          <w:lang w:val="fr-FR"/>
        </w:rPr>
        <w:t>S</w:t>
      </w:r>
      <w:r w:rsidR="00B60DA4" w:rsidRPr="00203C48">
        <w:rPr>
          <w:rFonts w:ascii="Times" w:hAnsi="Times"/>
          <w:lang w:val="fr-FR"/>
        </w:rPr>
        <w:t>on interprétation ne valorise p</w:t>
      </w:r>
      <w:r w:rsidR="005C5BDC">
        <w:rPr>
          <w:rFonts w:ascii="Times" w:hAnsi="Times"/>
          <w:lang w:val="fr-FR"/>
        </w:rPr>
        <w:t>as les organes d’auto-gouvernement</w:t>
      </w:r>
      <w:r w:rsidR="008B6481" w:rsidRPr="00203C48">
        <w:rPr>
          <w:rFonts w:ascii="Times" w:hAnsi="Times"/>
          <w:lang w:val="fr-FR"/>
        </w:rPr>
        <w:t xml:space="preserve"> ou l’intensité de l’act</w:t>
      </w:r>
      <w:r w:rsidR="003E1927">
        <w:rPr>
          <w:rFonts w:ascii="Times" w:hAnsi="Times"/>
          <w:lang w:val="fr-FR"/>
        </w:rPr>
        <w:t>ivité des masses, elle met en relief le</w:t>
      </w:r>
      <w:r w:rsidR="008B6481" w:rsidRPr="00203C48">
        <w:rPr>
          <w:rFonts w:ascii="Times" w:hAnsi="Times"/>
          <w:lang w:val="fr-FR"/>
        </w:rPr>
        <w:t xml:space="preserve"> caractère</w:t>
      </w:r>
      <w:r w:rsidR="00687723">
        <w:rPr>
          <w:rFonts w:ascii="Times" w:hAnsi="Times"/>
          <w:lang w:val="fr-FR"/>
        </w:rPr>
        <w:t xml:space="preserve"> supposément </w:t>
      </w:r>
      <w:r w:rsidR="008B6481" w:rsidRPr="00203C48">
        <w:rPr>
          <w:rFonts w:ascii="Times" w:hAnsi="Times"/>
          <w:lang w:val="fr-FR"/>
        </w:rPr>
        <w:t xml:space="preserve"> </w:t>
      </w:r>
      <w:r w:rsidR="008B6481" w:rsidRPr="00687723">
        <w:rPr>
          <w:rFonts w:ascii="Times" w:hAnsi="Times"/>
          <w:i/>
          <w:lang w:val="fr-FR"/>
        </w:rPr>
        <w:t>saint-simonien</w:t>
      </w:r>
      <w:r w:rsidR="00562C6A">
        <w:rPr>
          <w:rFonts w:ascii="Times" w:hAnsi="Times"/>
          <w:lang w:val="fr-FR"/>
        </w:rPr>
        <w:t xml:space="preserve"> de la Commune. C’est rabattre cette expérience politique sur </w:t>
      </w:r>
      <w:r w:rsidR="008B6481" w:rsidRPr="00203C48">
        <w:rPr>
          <w:rFonts w:ascii="Times" w:hAnsi="Times"/>
          <w:lang w:val="fr-FR"/>
        </w:rPr>
        <w:t xml:space="preserve">la doctrine d’Engels développée </w:t>
      </w:r>
      <w:r w:rsidR="00BF382D">
        <w:rPr>
          <w:rFonts w:ascii="Times" w:hAnsi="Times"/>
          <w:lang w:val="fr-FR"/>
        </w:rPr>
        <w:t>notamment</w:t>
      </w:r>
      <w:r w:rsidR="00687723">
        <w:rPr>
          <w:rFonts w:ascii="Times" w:hAnsi="Times"/>
          <w:lang w:val="fr-FR"/>
        </w:rPr>
        <w:t xml:space="preserve"> </w:t>
      </w:r>
      <w:r w:rsidR="008B6481" w:rsidRPr="00203C48">
        <w:rPr>
          <w:rFonts w:ascii="Times" w:hAnsi="Times"/>
          <w:lang w:val="fr-FR"/>
        </w:rPr>
        <w:t xml:space="preserve">dans </w:t>
      </w:r>
      <w:r w:rsidR="008B6481" w:rsidRPr="00203C48">
        <w:rPr>
          <w:rFonts w:ascii="Times" w:hAnsi="Times"/>
          <w:i/>
          <w:lang w:val="fr-FR"/>
        </w:rPr>
        <w:t>l’Anti-</w:t>
      </w:r>
      <w:r w:rsidR="00BF382D" w:rsidRPr="00203C48">
        <w:rPr>
          <w:rFonts w:ascii="Times" w:hAnsi="Times"/>
          <w:i/>
          <w:lang w:val="fr-FR"/>
        </w:rPr>
        <w:t>Dühring</w:t>
      </w:r>
      <w:r w:rsidR="008B6481" w:rsidRPr="00203C48">
        <w:rPr>
          <w:rFonts w:ascii="Times" w:hAnsi="Times"/>
          <w:lang w:val="fr-FR"/>
        </w:rPr>
        <w:t xml:space="preserve"> et qui ide</w:t>
      </w:r>
      <w:r w:rsidR="00687723">
        <w:rPr>
          <w:rFonts w:ascii="Times" w:hAnsi="Times"/>
          <w:lang w:val="fr-FR"/>
        </w:rPr>
        <w:t>nt</w:t>
      </w:r>
      <w:r w:rsidR="00562C6A">
        <w:rPr>
          <w:rFonts w:ascii="Times" w:hAnsi="Times"/>
          <w:lang w:val="fr-FR"/>
        </w:rPr>
        <w:t>ifie l’extinction de l’État au</w:t>
      </w:r>
      <w:r w:rsidR="00687723">
        <w:rPr>
          <w:rFonts w:ascii="Times" w:hAnsi="Times"/>
          <w:lang w:val="fr-FR"/>
        </w:rPr>
        <w:t xml:space="preserve"> fameux</w:t>
      </w:r>
      <w:r w:rsidR="008B6481" w:rsidRPr="00203C48">
        <w:rPr>
          <w:rFonts w:ascii="Times" w:hAnsi="Times"/>
          <w:lang w:val="fr-FR"/>
        </w:rPr>
        <w:t xml:space="preserve"> remplacement du</w:t>
      </w:r>
      <w:r w:rsidR="008B6481" w:rsidRPr="00433080">
        <w:rPr>
          <w:rFonts w:ascii="Times" w:hAnsi="Times"/>
          <w:lang w:val="fr-FR" w:eastAsia="fr-FR"/>
        </w:rPr>
        <w:t xml:space="preserve"> </w:t>
      </w:r>
      <w:r w:rsidR="00687723" w:rsidRPr="00433080">
        <w:rPr>
          <w:rFonts w:ascii="Times" w:hAnsi="Times"/>
          <w:lang w:val="fr-FR" w:eastAsia="fr-FR"/>
        </w:rPr>
        <w:t>“</w:t>
      </w:r>
      <w:r w:rsidR="008B6481" w:rsidRPr="00433080">
        <w:rPr>
          <w:rFonts w:ascii="Times" w:hAnsi="Times"/>
          <w:lang w:val="fr-FR" w:eastAsia="fr-FR"/>
        </w:rPr>
        <w:t xml:space="preserve">gouvernement des </w:t>
      </w:r>
      <w:r w:rsidR="003E1927" w:rsidRPr="00433080">
        <w:rPr>
          <w:rFonts w:ascii="Times" w:hAnsi="Times"/>
          <w:lang w:val="fr-FR" w:eastAsia="fr-FR"/>
        </w:rPr>
        <w:t xml:space="preserve">hommes </w:t>
      </w:r>
      <w:r w:rsidR="008B6481" w:rsidRPr="00433080">
        <w:rPr>
          <w:rFonts w:ascii="Times" w:hAnsi="Times"/>
          <w:lang w:val="fr-FR" w:eastAsia="fr-FR"/>
        </w:rPr>
        <w:t>par l’administration des choses</w:t>
      </w:r>
      <w:r w:rsidR="00687723" w:rsidRPr="00433080">
        <w:rPr>
          <w:rFonts w:ascii="Times" w:hAnsi="Times"/>
          <w:lang w:val="fr-FR" w:eastAsia="fr-FR"/>
        </w:rPr>
        <w:t>”</w:t>
      </w:r>
      <w:r w:rsidR="008B6481" w:rsidRPr="00433080">
        <w:rPr>
          <w:rFonts w:ascii="Times" w:hAnsi="Times"/>
          <w:lang w:val="fr-FR" w:eastAsia="fr-FR"/>
        </w:rPr>
        <w:t xml:space="preserve">. L’État n’est pas « aboli », </w:t>
      </w:r>
      <w:r w:rsidR="008B6481" w:rsidRPr="00433080">
        <w:rPr>
          <w:rFonts w:ascii="Times" w:hAnsi="Times"/>
          <w:iCs/>
          <w:lang w:val="fr-FR" w:eastAsia="fr-FR"/>
        </w:rPr>
        <w:t>il s’éteint</w:t>
      </w:r>
      <w:r w:rsidR="00A0799B" w:rsidRPr="00433080">
        <w:rPr>
          <w:rFonts w:ascii="Times" w:hAnsi="Times"/>
          <w:iCs/>
          <w:lang w:val="fr-FR" w:eastAsia="fr-FR"/>
        </w:rPr>
        <w:t>, explique Engels</w:t>
      </w:r>
      <w:r w:rsidR="00562C6A" w:rsidRPr="00433080">
        <w:rPr>
          <w:rFonts w:ascii="Times" w:hAnsi="Times"/>
          <w:iCs/>
          <w:lang w:val="fr-FR" w:eastAsia="fr-FR"/>
        </w:rPr>
        <w:t xml:space="preserve">, </w:t>
      </w:r>
      <w:r w:rsidR="00A0799B" w:rsidRPr="00433080">
        <w:rPr>
          <w:rFonts w:ascii="Times" w:hAnsi="Times"/>
          <w:iCs/>
          <w:lang w:val="fr-FR" w:eastAsia="fr-FR"/>
        </w:rPr>
        <w:t xml:space="preserve"> par</w:t>
      </w:r>
      <w:r w:rsidR="008B6481" w:rsidRPr="00433080">
        <w:rPr>
          <w:rFonts w:ascii="Times" w:hAnsi="Times"/>
          <w:iCs/>
          <w:lang w:val="fr-FR" w:eastAsia="fr-FR"/>
        </w:rPr>
        <w:t>c</w:t>
      </w:r>
      <w:r w:rsidR="00A0799B" w:rsidRPr="00433080">
        <w:rPr>
          <w:rFonts w:ascii="Times" w:hAnsi="Times"/>
          <w:iCs/>
          <w:lang w:val="fr-FR" w:eastAsia="fr-FR"/>
        </w:rPr>
        <w:t>e</w:t>
      </w:r>
      <w:r w:rsidR="008B6481" w:rsidRPr="00433080">
        <w:rPr>
          <w:rFonts w:ascii="Times" w:hAnsi="Times"/>
          <w:iCs/>
          <w:lang w:val="fr-FR" w:eastAsia="fr-FR"/>
        </w:rPr>
        <w:t xml:space="preserve"> qu</w:t>
      </w:r>
      <w:r w:rsidR="00562C6A" w:rsidRPr="00433080">
        <w:rPr>
          <w:rFonts w:ascii="Times" w:hAnsi="Times"/>
          <w:iCs/>
          <w:lang w:val="fr-FR" w:eastAsia="fr-FR"/>
        </w:rPr>
        <w:t>e l</w:t>
      </w:r>
      <w:r w:rsidR="008B6481" w:rsidRPr="00433080">
        <w:rPr>
          <w:rFonts w:ascii="Times" w:hAnsi="Times"/>
          <w:iCs/>
          <w:lang w:val="fr-FR" w:eastAsia="fr-FR"/>
        </w:rPr>
        <w:t>’on n’a</w:t>
      </w:r>
      <w:r w:rsidR="002E3044" w:rsidRPr="00433080">
        <w:rPr>
          <w:rFonts w:ascii="Times" w:hAnsi="Times"/>
          <w:iCs/>
          <w:lang w:val="fr-FR" w:eastAsia="fr-FR"/>
        </w:rPr>
        <w:t>ura</w:t>
      </w:r>
      <w:r w:rsidR="008B6481" w:rsidRPr="00433080">
        <w:rPr>
          <w:rFonts w:ascii="Times" w:hAnsi="Times"/>
          <w:iCs/>
          <w:lang w:val="fr-FR" w:eastAsia="fr-FR"/>
        </w:rPr>
        <w:t xml:space="preserve"> plus besoin de </w:t>
      </w:r>
      <w:r w:rsidR="008B6481" w:rsidRPr="00433080">
        <w:rPr>
          <w:rFonts w:ascii="Times" w:hAnsi="Times"/>
          <w:i/>
          <w:iCs/>
          <w:lang w:val="fr-FR" w:eastAsia="fr-FR"/>
        </w:rPr>
        <w:t>gouverner</w:t>
      </w:r>
      <w:r w:rsidR="00562C6A" w:rsidRPr="00433080">
        <w:rPr>
          <w:rFonts w:ascii="Times" w:hAnsi="Times"/>
          <w:iCs/>
          <w:lang w:val="fr-FR" w:eastAsia="fr-FR"/>
        </w:rPr>
        <w:t xml:space="preserve">, </w:t>
      </w:r>
      <w:r w:rsidR="008B6481" w:rsidRPr="00433080">
        <w:rPr>
          <w:rFonts w:ascii="Times" w:hAnsi="Times"/>
          <w:iCs/>
          <w:lang w:val="fr-FR" w:eastAsia="fr-FR"/>
        </w:rPr>
        <w:t>il suffira d’</w:t>
      </w:r>
      <w:r w:rsidR="002E3044" w:rsidRPr="00433080">
        <w:rPr>
          <w:rFonts w:ascii="Times" w:hAnsi="Times"/>
          <w:i/>
          <w:iCs/>
          <w:lang w:val="fr-FR" w:eastAsia="fr-FR"/>
        </w:rPr>
        <w:t>administrer</w:t>
      </w:r>
      <w:r w:rsidR="00A0799B" w:rsidRPr="00433080">
        <w:rPr>
          <w:rFonts w:ascii="Times" w:hAnsi="Times"/>
          <w:iCs/>
          <w:lang w:val="fr-FR" w:eastAsia="fr-FR"/>
        </w:rPr>
        <w:t xml:space="preserve"> la société rendue sem</w:t>
      </w:r>
      <w:r w:rsidR="00BF5F76" w:rsidRPr="00433080">
        <w:rPr>
          <w:rFonts w:ascii="Times" w:hAnsi="Times"/>
          <w:iCs/>
          <w:lang w:val="fr-FR" w:eastAsia="fr-FR"/>
        </w:rPr>
        <w:t>blable à une grande entreprise</w:t>
      </w:r>
      <w:r w:rsidR="002E3044" w:rsidRPr="00433080">
        <w:rPr>
          <w:rFonts w:ascii="Times" w:hAnsi="Times"/>
          <w:iCs/>
          <w:lang w:val="fr-FR" w:eastAsia="fr-FR"/>
        </w:rPr>
        <w:t xml:space="preserve">. </w:t>
      </w:r>
      <w:r w:rsidR="00687723" w:rsidRPr="00433080">
        <w:rPr>
          <w:rFonts w:ascii="Times" w:hAnsi="Times"/>
          <w:iCs/>
          <w:lang w:val="fr-FR" w:eastAsia="fr-FR"/>
        </w:rPr>
        <w:t xml:space="preserve">Le problème </w:t>
      </w:r>
      <w:r w:rsidR="00C9536D" w:rsidRPr="00433080">
        <w:rPr>
          <w:rFonts w:ascii="Times" w:hAnsi="Times"/>
          <w:iCs/>
          <w:lang w:val="fr-FR" w:eastAsia="fr-FR"/>
        </w:rPr>
        <w:t xml:space="preserve">du </w:t>
      </w:r>
      <w:r w:rsidR="00BF382D">
        <w:rPr>
          <w:rFonts w:ascii="Times" w:hAnsi="Times"/>
          <w:iCs/>
          <w:lang w:val="fr-FR" w:eastAsia="fr-FR"/>
        </w:rPr>
        <w:t xml:space="preserve">pouvoir </w:t>
      </w:r>
      <w:r w:rsidR="00562C6A" w:rsidRPr="00433080">
        <w:rPr>
          <w:rFonts w:ascii="Times" w:hAnsi="Times"/>
          <w:iCs/>
          <w:lang w:val="fr-FR" w:eastAsia="fr-FR"/>
        </w:rPr>
        <w:t xml:space="preserve">se ramène donc à celui </w:t>
      </w:r>
      <w:r w:rsidR="005C5BDC" w:rsidRPr="00433080">
        <w:rPr>
          <w:rFonts w:ascii="Times" w:hAnsi="Times"/>
          <w:iCs/>
          <w:lang w:val="fr-FR" w:eastAsia="fr-FR"/>
        </w:rPr>
        <w:t>de</w:t>
      </w:r>
      <w:r w:rsidR="00687723" w:rsidRPr="00433080">
        <w:rPr>
          <w:rFonts w:ascii="Times" w:hAnsi="Times"/>
          <w:lang w:val="fr-FR" w:eastAsia="fr-FR"/>
        </w:rPr>
        <w:t xml:space="preserve"> </w:t>
      </w:r>
      <w:r w:rsidR="00562C6A" w:rsidRPr="00433080">
        <w:rPr>
          <w:rFonts w:ascii="Times" w:hAnsi="Times"/>
          <w:lang w:val="fr-FR" w:eastAsia="fr-FR"/>
        </w:rPr>
        <w:t xml:space="preserve">la </w:t>
      </w:r>
      <w:r w:rsidR="00687723" w:rsidRPr="00433080">
        <w:rPr>
          <w:rFonts w:ascii="Times" w:hAnsi="Times"/>
          <w:lang w:val="fr-FR" w:eastAsia="fr-FR"/>
        </w:rPr>
        <w:t>direction des opérations de production</w:t>
      </w:r>
      <w:r w:rsidR="005C5BDC" w:rsidRPr="00433080">
        <w:rPr>
          <w:rFonts w:ascii="Times" w:hAnsi="Times"/>
          <w:lang w:val="fr-FR" w:eastAsia="fr-FR"/>
        </w:rPr>
        <w:t xml:space="preserve">. </w:t>
      </w:r>
      <w:r w:rsidR="005C5BDC" w:rsidRPr="00433080">
        <w:rPr>
          <w:rFonts w:ascii="Times" w:hAnsi="Times"/>
          <w:iCs/>
          <w:lang w:val="fr-FR" w:eastAsia="fr-FR"/>
        </w:rPr>
        <w:t>Lénine identifie</w:t>
      </w:r>
      <w:r w:rsidR="00DD5DC2" w:rsidRPr="00433080">
        <w:rPr>
          <w:rFonts w:ascii="Times" w:hAnsi="Times"/>
          <w:iCs/>
          <w:lang w:val="fr-FR" w:eastAsia="fr-FR"/>
        </w:rPr>
        <w:t xml:space="preserve"> de même</w:t>
      </w:r>
      <w:r w:rsidR="008B6481" w:rsidRPr="00433080">
        <w:rPr>
          <w:rFonts w:ascii="Times" w:hAnsi="Times"/>
          <w:iCs/>
          <w:lang w:val="fr-FR" w:eastAsia="fr-FR"/>
        </w:rPr>
        <w:t xml:space="preserve"> le pouvoir </w:t>
      </w:r>
      <w:r w:rsidR="00DC0576" w:rsidRPr="00433080">
        <w:rPr>
          <w:rFonts w:ascii="Times" w:hAnsi="Times"/>
          <w:iCs/>
          <w:lang w:val="fr-FR" w:eastAsia="fr-FR"/>
        </w:rPr>
        <w:t>à une admini</w:t>
      </w:r>
      <w:r w:rsidR="00B60DA4" w:rsidRPr="00433080">
        <w:rPr>
          <w:rFonts w:ascii="Times" w:hAnsi="Times"/>
          <w:iCs/>
          <w:lang w:val="fr-FR" w:eastAsia="fr-FR"/>
        </w:rPr>
        <w:t>stration, et plus précisément à une administration qui a un triple rôle de</w:t>
      </w:r>
      <w:r w:rsidR="00DC0576" w:rsidRPr="00433080">
        <w:rPr>
          <w:rFonts w:ascii="Times" w:hAnsi="Times"/>
          <w:iCs/>
          <w:lang w:val="fr-FR" w:eastAsia="fr-FR"/>
        </w:rPr>
        <w:t xml:space="preserve"> contrôle, </w:t>
      </w:r>
      <w:r w:rsidR="00B60DA4" w:rsidRPr="00433080">
        <w:rPr>
          <w:rFonts w:ascii="Times" w:hAnsi="Times"/>
          <w:iCs/>
          <w:lang w:val="fr-FR" w:eastAsia="fr-FR"/>
        </w:rPr>
        <w:t xml:space="preserve"> de </w:t>
      </w:r>
      <w:r w:rsidR="008B6481" w:rsidRPr="00433080">
        <w:rPr>
          <w:rFonts w:ascii="Times" w:hAnsi="Times"/>
          <w:iCs/>
          <w:lang w:val="fr-FR" w:eastAsia="fr-FR"/>
        </w:rPr>
        <w:t>comptabilité</w:t>
      </w:r>
      <w:r w:rsidR="00521AC5" w:rsidRPr="00433080">
        <w:rPr>
          <w:rFonts w:ascii="Times" w:hAnsi="Times"/>
          <w:iCs/>
          <w:lang w:val="fr-FR" w:eastAsia="fr-FR"/>
        </w:rPr>
        <w:t xml:space="preserve"> et </w:t>
      </w:r>
      <w:r w:rsidR="00B60DA4" w:rsidRPr="00433080">
        <w:rPr>
          <w:rFonts w:ascii="Times" w:hAnsi="Times"/>
          <w:iCs/>
          <w:lang w:val="fr-FR" w:eastAsia="fr-FR"/>
        </w:rPr>
        <w:t xml:space="preserve">de </w:t>
      </w:r>
      <w:r w:rsidR="00521AC5" w:rsidRPr="00433080">
        <w:rPr>
          <w:rFonts w:ascii="Times" w:hAnsi="Times"/>
          <w:iCs/>
          <w:lang w:val="fr-FR" w:eastAsia="fr-FR"/>
        </w:rPr>
        <w:t>surveillance</w:t>
      </w:r>
      <w:r w:rsidR="00B60DA4" w:rsidRPr="00433080">
        <w:rPr>
          <w:rFonts w:ascii="Times" w:hAnsi="Times"/>
          <w:iCs/>
          <w:lang w:val="fr-FR" w:eastAsia="fr-FR"/>
        </w:rPr>
        <w:t xml:space="preserve"> de la production et d</w:t>
      </w:r>
      <w:r w:rsidR="00DC0576" w:rsidRPr="00433080">
        <w:rPr>
          <w:rFonts w:ascii="Times" w:hAnsi="Times"/>
          <w:iCs/>
          <w:lang w:val="fr-FR" w:eastAsia="fr-FR"/>
        </w:rPr>
        <w:t>e</w:t>
      </w:r>
      <w:r w:rsidR="00B60DA4" w:rsidRPr="00433080">
        <w:rPr>
          <w:rFonts w:ascii="Times" w:hAnsi="Times"/>
          <w:iCs/>
          <w:lang w:val="fr-FR" w:eastAsia="fr-FR"/>
        </w:rPr>
        <w:t xml:space="preserve"> la ré</w:t>
      </w:r>
      <w:r w:rsidR="00DC0576" w:rsidRPr="00433080">
        <w:rPr>
          <w:rFonts w:ascii="Times" w:hAnsi="Times"/>
          <w:iCs/>
          <w:lang w:val="fr-FR" w:eastAsia="fr-FR"/>
        </w:rPr>
        <w:t>p</w:t>
      </w:r>
      <w:r w:rsidR="00B60DA4" w:rsidRPr="00433080">
        <w:rPr>
          <w:rFonts w:ascii="Times" w:hAnsi="Times"/>
          <w:iCs/>
          <w:lang w:val="fr-FR" w:eastAsia="fr-FR"/>
        </w:rPr>
        <w:t>a</w:t>
      </w:r>
      <w:r w:rsidR="00DC0576" w:rsidRPr="00433080">
        <w:rPr>
          <w:rFonts w:ascii="Times" w:hAnsi="Times"/>
          <w:iCs/>
          <w:lang w:val="fr-FR" w:eastAsia="fr-FR"/>
        </w:rPr>
        <w:t>rtition</w:t>
      </w:r>
      <w:r w:rsidR="00562C6A" w:rsidRPr="00433080">
        <w:rPr>
          <w:rFonts w:ascii="Times" w:hAnsi="Times"/>
          <w:iCs/>
          <w:lang w:val="fr-FR" w:eastAsia="fr-FR"/>
        </w:rPr>
        <w:t xml:space="preserve"> des ressources</w:t>
      </w:r>
      <w:r w:rsidR="008B6481" w:rsidRPr="00433080">
        <w:rPr>
          <w:rFonts w:ascii="Times" w:hAnsi="Times"/>
          <w:iCs/>
          <w:lang w:val="fr-FR" w:eastAsia="fr-FR"/>
        </w:rPr>
        <w:t xml:space="preserve">. </w:t>
      </w:r>
      <w:r w:rsidR="00BF5F76" w:rsidRPr="00433080">
        <w:rPr>
          <w:rFonts w:ascii="Times" w:hAnsi="Times"/>
          <w:iCs/>
          <w:lang w:val="fr-FR" w:eastAsia="fr-FR"/>
        </w:rPr>
        <w:t>Plus besoin de relations d</w:t>
      </w:r>
      <w:r w:rsidR="00DD5DC2" w:rsidRPr="00433080">
        <w:rPr>
          <w:rFonts w:ascii="Times" w:hAnsi="Times"/>
          <w:iCs/>
          <w:lang w:val="fr-FR" w:eastAsia="fr-FR"/>
        </w:rPr>
        <w:t>e commandement :</w:t>
      </w:r>
      <w:r w:rsidR="002E3044" w:rsidRPr="00433080">
        <w:rPr>
          <w:rFonts w:ascii="Times" w:hAnsi="Times"/>
          <w:iCs/>
          <w:lang w:val="fr-FR" w:eastAsia="fr-FR"/>
        </w:rPr>
        <w:t xml:space="preserve"> </w:t>
      </w:r>
      <w:r w:rsidR="00562C6A" w:rsidRPr="00433080">
        <w:rPr>
          <w:rFonts w:ascii="Times" w:hAnsi="Times"/>
          <w:iCs/>
          <w:lang w:val="fr-FR" w:eastAsia="fr-FR"/>
        </w:rPr>
        <w:t>l</w:t>
      </w:r>
      <w:r w:rsidR="00BF5F76" w:rsidRPr="00433080">
        <w:rPr>
          <w:rFonts w:ascii="Times" w:hAnsi="Times"/>
          <w:iCs/>
          <w:lang w:val="fr-FR" w:eastAsia="fr-FR"/>
        </w:rPr>
        <w:t xml:space="preserve">es fonctions </w:t>
      </w:r>
      <w:r w:rsidR="005C5BDC" w:rsidRPr="00433080">
        <w:rPr>
          <w:rFonts w:ascii="Times" w:hAnsi="Times"/>
          <w:iCs/>
          <w:lang w:val="fr-FR" w:eastAsia="fr-FR"/>
        </w:rPr>
        <w:t xml:space="preserve">de gestion </w:t>
      </w:r>
      <w:r w:rsidR="00562C6A" w:rsidRPr="00433080">
        <w:rPr>
          <w:rFonts w:ascii="Times" w:hAnsi="Times"/>
          <w:iCs/>
          <w:lang w:val="fr-FR" w:eastAsia="fr-FR"/>
        </w:rPr>
        <w:t xml:space="preserve">seront accomplies </w:t>
      </w:r>
      <w:r w:rsidR="00BF5F76" w:rsidRPr="00433080">
        <w:rPr>
          <w:rFonts w:ascii="Times" w:hAnsi="Times"/>
          <w:iCs/>
          <w:lang w:val="fr-FR" w:eastAsia="fr-FR"/>
        </w:rPr>
        <w:t xml:space="preserve">par les prolétaires </w:t>
      </w:r>
      <w:r w:rsidR="00521AC5" w:rsidRPr="00433080">
        <w:rPr>
          <w:rFonts w:ascii="Times" w:hAnsi="Times"/>
          <w:iCs/>
          <w:lang w:val="fr-FR" w:eastAsia="fr-FR"/>
        </w:rPr>
        <w:t xml:space="preserve">dans le cadre d’une économie </w:t>
      </w:r>
      <w:r w:rsidR="00B60DA4" w:rsidRPr="00433080">
        <w:rPr>
          <w:rFonts w:ascii="Times" w:hAnsi="Times"/>
          <w:iCs/>
          <w:lang w:val="fr-FR" w:eastAsia="fr-FR"/>
        </w:rPr>
        <w:t xml:space="preserve"> don</w:t>
      </w:r>
      <w:r w:rsidR="00DC0576" w:rsidRPr="00433080">
        <w:rPr>
          <w:rFonts w:ascii="Times" w:hAnsi="Times"/>
          <w:iCs/>
          <w:lang w:val="fr-FR" w:eastAsia="fr-FR"/>
        </w:rPr>
        <w:t xml:space="preserve">t les moyens sont </w:t>
      </w:r>
      <w:r w:rsidR="00521AC5" w:rsidRPr="00433080">
        <w:rPr>
          <w:rFonts w:ascii="Times" w:hAnsi="Times"/>
          <w:iCs/>
          <w:lang w:val="fr-FR" w:eastAsia="fr-FR"/>
        </w:rPr>
        <w:t>propriété d’Etat.</w:t>
      </w:r>
      <w:r w:rsidR="00DD5DC2" w:rsidRPr="00433080">
        <w:rPr>
          <w:rFonts w:ascii="Times" w:hAnsi="Times"/>
          <w:iCs/>
          <w:lang w:val="fr-FR" w:eastAsia="fr-FR"/>
        </w:rPr>
        <w:t xml:space="preserve"> </w:t>
      </w:r>
      <w:r w:rsidR="002E3044" w:rsidRPr="00433080">
        <w:rPr>
          <w:rFonts w:ascii="Times" w:hAnsi="Times"/>
          <w:iCs/>
          <w:lang w:val="fr-FR" w:eastAsia="fr-FR"/>
        </w:rPr>
        <w:t>Lénine</w:t>
      </w:r>
      <w:r w:rsidR="00DD5DC2" w:rsidRPr="00433080">
        <w:rPr>
          <w:rFonts w:ascii="Times" w:hAnsi="Times"/>
          <w:iCs/>
          <w:lang w:val="fr-FR" w:eastAsia="fr-FR"/>
        </w:rPr>
        <w:t xml:space="preserve"> souligne</w:t>
      </w:r>
      <w:r w:rsidR="005C5BDC" w:rsidRPr="00433080">
        <w:rPr>
          <w:rFonts w:ascii="Times" w:hAnsi="Times"/>
          <w:iCs/>
          <w:lang w:val="fr-FR" w:eastAsia="fr-FR"/>
        </w:rPr>
        <w:t xml:space="preserve"> qu’heureus</w:t>
      </w:r>
      <w:r w:rsidR="002E3044" w:rsidRPr="00433080">
        <w:rPr>
          <w:rFonts w:ascii="Times" w:hAnsi="Times"/>
          <w:iCs/>
          <w:lang w:val="fr-FR" w:eastAsia="fr-FR"/>
        </w:rPr>
        <w:t xml:space="preserve">ement les fonctions indispensables de surveillance et de comptabilité ont été simplifiées et mécanisées  au point que les gens du peuple (la </w:t>
      </w:r>
      <w:r w:rsidR="00203C48" w:rsidRPr="00433080">
        <w:rPr>
          <w:rFonts w:ascii="Times" w:hAnsi="Times"/>
          <w:iCs/>
          <w:lang w:val="fr-FR" w:eastAsia="fr-FR"/>
        </w:rPr>
        <w:t xml:space="preserve">fameuse </w:t>
      </w:r>
      <w:r w:rsidR="005C5BDC" w:rsidRPr="00433080">
        <w:rPr>
          <w:rFonts w:ascii="Times" w:hAnsi="Times"/>
          <w:iCs/>
          <w:lang w:val="fr-FR" w:eastAsia="fr-FR"/>
        </w:rPr>
        <w:t>“</w:t>
      </w:r>
      <w:r w:rsidR="002E3044" w:rsidRPr="00433080">
        <w:rPr>
          <w:rFonts w:ascii="Times" w:hAnsi="Times"/>
          <w:iCs/>
          <w:lang w:val="fr-FR" w:eastAsia="fr-FR"/>
        </w:rPr>
        <w:t>cuisinière</w:t>
      </w:r>
      <w:r w:rsidR="005C5BDC" w:rsidRPr="00433080">
        <w:rPr>
          <w:rFonts w:ascii="Times" w:hAnsi="Times"/>
          <w:iCs/>
          <w:lang w:val="fr-FR" w:eastAsia="fr-FR"/>
        </w:rPr>
        <w:t>”</w:t>
      </w:r>
      <w:r w:rsidR="002E3044" w:rsidRPr="00433080">
        <w:rPr>
          <w:rFonts w:ascii="Times" w:hAnsi="Times"/>
          <w:iCs/>
          <w:lang w:val="fr-FR" w:eastAsia="fr-FR"/>
        </w:rPr>
        <w:t>) pourront très vite s’en occuper.</w:t>
      </w:r>
      <w:r w:rsidR="00606FC5" w:rsidRPr="00433080">
        <w:rPr>
          <w:rFonts w:ascii="Times" w:hAnsi="Times"/>
          <w:iCs/>
          <w:lang w:val="fr-FR" w:eastAsia="fr-FR"/>
        </w:rPr>
        <w:t xml:space="preserve"> </w:t>
      </w:r>
      <w:r w:rsidR="00521AC5" w:rsidRPr="00433080">
        <w:rPr>
          <w:rFonts w:ascii="Times" w:hAnsi="Times" w:cs="Times"/>
          <w:iCs/>
          <w:szCs w:val="38"/>
          <w:lang w:val="fr-FR" w:eastAsia="fr-FR"/>
        </w:rPr>
        <w:t xml:space="preserve">La gestion par tous de l’économie </w:t>
      </w:r>
      <w:r w:rsidR="005C5BDC" w:rsidRPr="00433080">
        <w:rPr>
          <w:rFonts w:ascii="Times" w:hAnsi="Times" w:cs="Times"/>
          <w:iCs/>
          <w:szCs w:val="38"/>
          <w:lang w:val="fr-FR" w:eastAsia="fr-FR"/>
        </w:rPr>
        <w:t>et de l’État, tel</w:t>
      </w:r>
      <w:r w:rsidR="00606FC5" w:rsidRPr="00433080">
        <w:rPr>
          <w:rFonts w:ascii="Times" w:hAnsi="Times" w:cs="Times"/>
          <w:iCs/>
          <w:szCs w:val="38"/>
          <w:lang w:val="fr-FR" w:eastAsia="fr-FR"/>
        </w:rPr>
        <w:t>le</w:t>
      </w:r>
      <w:r w:rsidR="005C5BDC" w:rsidRPr="00433080">
        <w:rPr>
          <w:rFonts w:ascii="Times" w:hAnsi="Times" w:cs="Times"/>
          <w:iCs/>
          <w:szCs w:val="38"/>
          <w:lang w:val="fr-FR" w:eastAsia="fr-FR"/>
        </w:rPr>
        <w:t xml:space="preserve"> est donc la définition du pouvoir prolétarien. </w:t>
      </w:r>
      <w:r w:rsidR="002E3044" w:rsidRPr="00433080">
        <w:rPr>
          <w:rFonts w:ascii="Times" w:hAnsi="Times" w:cs="Times"/>
          <w:iCs/>
          <w:szCs w:val="38"/>
          <w:lang w:val="fr-FR" w:eastAsia="fr-FR"/>
        </w:rPr>
        <w:t xml:space="preserve">Lénine ne masque pas </w:t>
      </w:r>
      <w:r w:rsidR="009735EF" w:rsidRPr="00433080">
        <w:rPr>
          <w:rFonts w:ascii="Times" w:hAnsi="Times" w:cs="Times"/>
          <w:iCs/>
          <w:szCs w:val="38"/>
          <w:lang w:val="fr-FR" w:eastAsia="fr-FR"/>
        </w:rPr>
        <w:t xml:space="preserve">d’ailleurs </w:t>
      </w:r>
      <w:r w:rsidR="002E3044" w:rsidRPr="00433080">
        <w:rPr>
          <w:rFonts w:ascii="Times" w:hAnsi="Times" w:cs="Times"/>
          <w:iCs/>
          <w:szCs w:val="38"/>
          <w:lang w:val="fr-FR" w:eastAsia="fr-FR"/>
        </w:rPr>
        <w:t>que les s</w:t>
      </w:r>
      <w:r w:rsidR="00B60DA4" w:rsidRPr="00433080">
        <w:rPr>
          <w:rFonts w:ascii="Times" w:hAnsi="Times" w:cs="Times"/>
          <w:iCs/>
          <w:szCs w:val="38"/>
          <w:lang w:val="fr-FR" w:eastAsia="fr-FR"/>
        </w:rPr>
        <w:t>o</w:t>
      </w:r>
      <w:r w:rsidR="002E3044" w:rsidRPr="00433080">
        <w:rPr>
          <w:rFonts w:ascii="Times" w:hAnsi="Times" w:cs="Times"/>
          <w:iCs/>
          <w:szCs w:val="38"/>
          <w:lang w:val="fr-FR" w:eastAsia="fr-FR"/>
        </w:rPr>
        <w:t>viets au</w:t>
      </w:r>
      <w:r w:rsidR="00B60DA4" w:rsidRPr="00433080">
        <w:rPr>
          <w:rFonts w:ascii="Times" w:hAnsi="Times" w:cs="Times"/>
          <w:iCs/>
          <w:szCs w:val="38"/>
          <w:lang w:val="fr-FR" w:eastAsia="fr-FR"/>
        </w:rPr>
        <w:t>r</w:t>
      </w:r>
      <w:r w:rsidR="00606FC5" w:rsidRPr="00433080">
        <w:rPr>
          <w:rFonts w:ascii="Times" w:hAnsi="Times" w:cs="Times"/>
          <w:iCs/>
          <w:szCs w:val="38"/>
          <w:lang w:val="fr-FR" w:eastAsia="fr-FR"/>
        </w:rPr>
        <w:t>ont un rôle</w:t>
      </w:r>
      <w:r w:rsidR="00B60DA4" w:rsidRPr="00433080">
        <w:rPr>
          <w:rFonts w:ascii="Times" w:hAnsi="Times" w:cs="Times"/>
          <w:iCs/>
          <w:szCs w:val="38"/>
          <w:lang w:val="fr-FR" w:eastAsia="fr-FR"/>
        </w:rPr>
        <w:t xml:space="preserve"> dans la disciplinarisation de la main d’</w:t>
      </w:r>
      <w:r w:rsidR="005C23D2" w:rsidRPr="00433080">
        <w:rPr>
          <w:rFonts w:ascii="Times" w:hAnsi="Times" w:cs="Times"/>
          <w:iCs/>
          <w:szCs w:val="38"/>
          <w:lang w:val="fr-FR" w:eastAsia="fr-FR"/>
        </w:rPr>
        <w:t>œuvre</w:t>
      </w:r>
      <w:r w:rsidR="00B60DA4" w:rsidRPr="00433080">
        <w:rPr>
          <w:rFonts w:ascii="Times" w:hAnsi="Times" w:cs="Times"/>
          <w:iCs/>
          <w:szCs w:val="38"/>
          <w:lang w:val="fr-FR" w:eastAsia="fr-FR"/>
        </w:rPr>
        <w:t xml:space="preserve"> dans une </w:t>
      </w:r>
      <w:r w:rsidR="00B60DA4" w:rsidRPr="00433080">
        <w:rPr>
          <w:rFonts w:ascii="Times" w:hAnsi="Times" w:cs="Times"/>
          <w:szCs w:val="38"/>
          <w:lang w:val="fr-FR" w:eastAsia="fr-FR"/>
        </w:rPr>
        <w:t>“</w:t>
      </w:r>
      <w:r w:rsidR="000F23EF" w:rsidRPr="00433080">
        <w:rPr>
          <w:rFonts w:ascii="Times" w:hAnsi="Times" w:cs="Times"/>
          <w:szCs w:val="38"/>
          <w:lang w:val="fr-FR" w:eastAsia="fr-FR"/>
        </w:rPr>
        <w:t xml:space="preserve">société tout entière </w:t>
      </w:r>
      <w:r w:rsidR="00B60DA4" w:rsidRPr="00433080">
        <w:rPr>
          <w:rFonts w:ascii="Times" w:hAnsi="Times" w:cs="Times"/>
          <w:szCs w:val="38"/>
          <w:lang w:val="fr-FR" w:eastAsia="fr-FR"/>
        </w:rPr>
        <w:t>qui</w:t>
      </w:r>
      <w:r w:rsidR="002B0984" w:rsidRPr="00433080">
        <w:rPr>
          <w:rFonts w:ascii="Times" w:hAnsi="Times" w:cs="Times"/>
          <w:szCs w:val="38"/>
          <w:lang w:val="fr-FR" w:eastAsia="fr-FR"/>
        </w:rPr>
        <w:t xml:space="preserve"> </w:t>
      </w:r>
      <w:r w:rsidR="000F23EF" w:rsidRPr="00433080">
        <w:rPr>
          <w:rFonts w:ascii="Times" w:hAnsi="Times" w:cs="Times"/>
          <w:szCs w:val="38"/>
          <w:lang w:val="fr-FR" w:eastAsia="fr-FR"/>
        </w:rPr>
        <w:t>ne sera plus qu’un seul bureau et un seul atelier, avec égalité de travail et égalité de salaire.</w:t>
      </w:r>
      <w:r w:rsidR="002B0984" w:rsidRPr="00433080">
        <w:rPr>
          <w:rFonts w:ascii="Times" w:hAnsi="Times" w:cs="Times"/>
          <w:szCs w:val="38"/>
          <w:lang w:val="fr-FR" w:eastAsia="fr-FR"/>
        </w:rPr>
        <w:t>”</w:t>
      </w:r>
      <w:r w:rsidR="00B60DA4" w:rsidRPr="00433080">
        <w:rPr>
          <w:rFonts w:ascii="Times" w:hAnsi="Times" w:cs="Times"/>
          <w:szCs w:val="38"/>
          <w:lang w:val="fr-FR" w:eastAsia="fr-FR"/>
        </w:rPr>
        <w:t>Et il ajoute</w:t>
      </w:r>
      <w:r w:rsidR="005C23D2">
        <w:rPr>
          <w:rFonts w:ascii="Times" w:hAnsi="Times" w:cs="Times"/>
          <w:szCs w:val="38"/>
          <w:lang w:val="fr-FR" w:eastAsia="fr-FR"/>
        </w:rPr>
        <w:t> :</w:t>
      </w:r>
      <w:r w:rsidR="00B60DA4" w:rsidRPr="00433080">
        <w:rPr>
          <w:rFonts w:ascii="Times" w:hAnsi="Times" w:cs="Times"/>
          <w:szCs w:val="38"/>
          <w:lang w:val="fr-FR" w:eastAsia="fr-FR"/>
        </w:rPr>
        <w:t xml:space="preserve"> “</w:t>
      </w:r>
      <w:r w:rsidR="000F23EF" w:rsidRPr="00433080">
        <w:rPr>
          <w:rFonts w:ascii="Times" w:hAnsi="Times" w:cs="Times"/>
          <w:szCs w:val="38"/>
          <w:lang w:val="fr-FR" w:eastAsia="fr-FR"/>
        </w:rPr>
        <w:t xml:space="preserve">Ici, </w:t>
      </w:r>
      <w:r w:rsidR="000F23EF" w:rsidRPr="00433080">
        <w:rPr>
          <w:rFonts w:ascii="Times" w:hAnsi="Times" w:cs="Times"/>
          <w:i/>
          <w:iCs/>
          <w:szCs w:val="38"/>
          <w:lang w:val="fr-FR" w:eastAsia="fr-FR"/>
        </w:rPr>
        <w:t xml:space="preserve">tous </w:t>
      </w:r>
      <w:r w:rsidR="000F23EF" w:rsidRPr="00433080">
        <w:rPr>
          <w:rFonts w:ascii="Times" w:hAnsi="Times" w:cs="Times"/>
          <w:szCs w:val="38"/>
          <w:lang w:val="fr-FR" w:eastAsia="fr-FR"/>
        </w:rPr>
        <w:t xml:space="preserve">les citoyens se transforment en employés salariés de l’État constitué par les ouvriers armés. </w:t>
      </w:r>
      <w:r w:rsidR="000F23EF" w:rsidRPr="00433080">
        <w:rPr>
          <w:rFonts w:ascii="Times" w:hAnsi="Times" w:cs="Times"/>
          <w:i/>
          <w:iCs/>
          <w:szCs w:val="38"/>
          <w:lang w:val="fr-FR" w:eastAsia="fr-FR"/>
        </w:rPr>
        <w:t xml:space="preserve">Tous </w:t>
      </w:r>
      <w:r w:rsidR="000F23EF" w:rsidRPr="00433080">
        <w:rPr>
          <w:rFonts w:ascii="Times" w:hAnsi="Times" w:cs="Times"/>
          <w:szCs w:val="38"/>
          <w:lang w:val="fr-FR" w:eastAsia="fr-FR"/>
        </w:rPr>
        <w:t xml:space="preserve">les citoyens deviennent les employés et les ouvriers </w:t>
      </w:r>
      <w:r w:rsidR="000F23EF" w:rsidRPr="00433080">
        <w:rPr>
          <w:rFonts w:ascii="Times" w:hAnsi="Times" w:cs="Times"/>
          <w:i/>
          <w:iCs/>
          <w:szCs w:val="38"/>
          <w:lang w:val="fr-FR" w:eastAsia="fr-FR"/>
        </w:rPr>
        <w:t>d’un seul</w:t>
      </w:r>
      <w:r w:rsidR="000F23EF" w:rsidRPr="00433080">
        <w:rPr>
          <w:rFonts w:ascii="Times" w:hAnsi="Times" w:cs="Times"/>
          <w:iCs/>
          <w:szCs w:val="38"/>
          <w:lang w:val="fr-FR" w:eastAsia="fr-FR"/>
        </w:rPr>
        <w:t xml:space="preserve"> « </w:t>
      </w:r>
      <w:r w:rsidR="000F23EF" w:rsidRPr="00433080">
        <w:rPr>
          <w:rFonts w:ascii="Times" w:hAnsi="Times" w:cs="Times"/>
          <w:i/>
          <w:iCs/>
          <w:szCs w:val="38"/>
          <w:lang w:val="fr-FR" w:eastAsia="fr-FR"/>
        </w:rPr>
        <w:t>cartel</w:t>
      </w:r>
      <w:r w:rsidR="000F23EF" w:rsidRPr="00433080">
        <w:rPr>
          <w:rFonts w:ascii="Times" w:hAnsi="Times" w:cs="Times"/>
          <w:iCs/>
          <w:szCs w:val="38"/>
          <w:lang w:val="fr-FR" w:eastAsia="fr-FR"/>
        </w:rPr>
        <w:t> »</w:t>
      </w:r>
      <w:r w:rsidR="000F23EF" w:rsidRPr="00433080">
        <w:rPr>
          <w:rFonts w:ascii="Times" w:hAnsi="Times" w:cs="Times"/>
          <w:i/>
          <w:iCs/>
          <w:szCs w:val="38"/>
          <w:lang w:val="fr-FR" w:eastAsia="fr-FR"/>
        </w:rPr>
        <w:t xml:space="preserve"> </w:t>
      </w:r>
      <w:r w:rsidR="000F23EF" w:rsidRPr="00433080">
        <w:rPr>
          <w:rFonts w:ascii="Times" w:hAnsi="Times" w:cs="Times"/>
          <w:szCs w:val="38"/>
          <w:lang w:val="fr-FR" w:eastAsia="fr-FR"/>
        </w:rPr>
        <w:t>du peuple entier, de l’État. Le tout est d’obtenir qu’ils fournissent un effort égal, observent exactement la mesure de travail et reçoivent un salaire égal.</w:t>
      </w:r>
      <w:r w:rsidR="00B60DA4" w:rsidRPr="00433080">
        <w:rPr>
          <w:rFonts w:ascii="Times" w:hAnsi="Times" w:cs="Times"/>
          <w:szCs w:val="38"/>
          <w:lang w:val="fr-FR" w:eastAsia="fr-FR"/>
        </w:rPr>
        <w:t>”</w:t>
      </w:r>
      <w:r w:rsidR="005C5BDC" w:rsidRPr="00433080">
        <w:rPr>
          <w:rFonts w:ascii="Times" w:hAnsi="Times" w:cs="Times"/>
          <w:szCs w:val="38"/>
          <w:lang w:val="fr-FR" w:eastAsia="fr-FR"/>
        </w:rPr>
        <w:t xml:space="preserve"> D</w:t>
      </w:r>
      <w:r w:rsidR="002E3044" w:rsidRPr="00433080">
        <w:rPr>
          <w:rFonts w:ascii="Times" w:hAnsi="Times" w:cs="Times"/>
          <w:szCs w:val="38"/>
          <w:lang w:val="fr-FR" w:eastAsia="fr-FR"/>
        </w:rPr>
        <w:t>ans u</w:t>
      </w:r>
      <w:r w:rsidR="00B60DA4" w:rsidRPr="00433080">
        <w:rPr>
          <w:rFonts w:ascii="Times" w:hAnsi="Times" w:cs="Times"/>
          <w:szCs w:val="38"/>
          <w:lang w:val="fr-FR" w:eastAsia="fr-FR"/>
        </w:rPr>
        <w:t>n</w:t>
      </w:r>
      <w:r w:rsidR="002E3044" w:rsidRPr="00433080">
        <w:rPr>
          <w:rFonts w:ascii="Times" w:hAnsi="Times" w:cs="Times"/>
          <w:szCs w:val="38"/>
          <w:lang w:val="fr-FR" w:eastAsia="fr-FR"/>
        </w:rPr>
        <w:t>e</w:t>
      </w:r>
      <w:r w:rsidR="00B60DA4" w:rsidRPr="00433080">
        <w:rPr>
          <w:rFonts w:ascii="Times" w:hAnsi="Times" w:cs="Times"/>
          <w:szCs w:val="38"/>
          <w:lang w:val="fr-FR" w:eastAsia="fr-FR"/>
        </w:rPr>
        <w:t xml:space="preserve"> s</w:t>
      </w:r>
      <w:r w:rsidR="002E3044" w:rsidRPr="00433080">
        <w:rPr>
          <w:rFonts w:ascii="Times" w:hAnsi="Times" w:cs="Times"/>
          <w:szCs w:val="38"/>
          <w:lang w:val="fr-FR" w:eastAsia="fr-FR"/>
        </w:rPr>
        <w:t>econde phase du communisme, il n’y aura même plus besoin de contrôle, chac</w:t>
      </w:r>
      <w:r w:rsidR="00B60DA4" w:rsidRPr="00433080">
        <w:rPr>
          <w:rFonts w:ascii="Times" w:hAnsi="Times" w:cs="Times"/>
          <w:szCs w:val="38"/>
          <w:lang w:val="fr-FR" w:eastAsia="fr-FR"/>
        </w:rPr>
        <w:t xml:space="preserve">un </w:t>
      </w:r>
      <w:r w:rsidR="00060BD1" w:rsidRPr="00433080">
        <w:rPr>
          <w:rFonts w:ascii="Times" w:hAnsi="Times" w:cs="Times"/>
          <w:szCs w:val="38"/>
          <w:lang w:val="fr-FR" w:eastAsia="fr-FR"/>
        </w:rPr>
        <w:t xml:space="preserve">aura intégré la nécessité de </w:t>
      </w:r>
      <w:r w:rsidR="00B60DA4" w:rsidRPr="00433080">
        <w:rPr>
          <w:rFonts w:ascii="Times" w:hAnsi="Times" w:cs="Times"/>
          <w:szCs w:val="38"/>
          <w:lang w:val="fr-FR" w:eastAsia="fr-FR"/>
        </w:rPr>
        <w:t>s’autodi</w:t>
      </w:r>
      <w:r w:rsidR="002E3044" w:rsidRPr="00433080">
        <w:rPr>
          <w:rFonts w:ascii="Times" w:hAnsi="Times" w:cs="Times"/>
          <w:szCs w:val="38"/>
          <w:lang w:val="fr-FR" w:eastAsia="fr-FR"/>
        </w:rPr>
        <w:t>s</w:t>
      </w:r>
      <w:r w:rsidR="00B60DA4" w:rsidRPr="00433080">
        <w:rPr>
          <w:rFonts w:ascii="Times" w:hAnsi="Times" w:cs="Times"/>
          <w:szCs w:val="38"/>
          <w:lang w:val="fr-FR" w:eastAsia="fr-FR"/>
        </w:rPr>
        <w:t>cipliner</w:t>
      </w:r>
      <w:r w:rsidR="002E3044" w:rsidRPr="00433080">
        <w:rPr>
          <w:rFonts w:ascii="Times" w:hAnsi="Times" w:cs="Times"/>
          <w:szCs w:val="38"/>
          <w:lang w:val="fr-FR" w:eastAsia="fr-FR"/>
        </w:rPr>
        <w:t xml:space="preserve">. </w:t>
      </w:r>
      <w:r w:rsidR="009735EF" w:rsidRPr="00433080">
        <w:rPr>
          <w:rFonts w:ascii="Times" w:hAnsi="Times" w:cs="Times"/>
          <w:szCs w:val="38"/>
          <w:lang w:val="fr-FR" w:eastAsia="fr-FR"/>
        </w:rPr>
        <w:t xml:space="preserve"> </w:t>
      </w:r>
      <w:r w:rsidR="005C5BDC" w:rsidRPr="00433080">
        <w:rPr>
          <w:rFonts w:ascii="Times" w:hAnsi="Times" w:cs="Times"/>
          <w:szCs w:val="38"/>
          <w:lang w:val="fr-FR" w:eastAsia="fr-FR"/>
        </w:rPr>
        <w:t>L</w:t>
      </w:r>
      <w:r w:rsidR="00B60DA4" w:rsidRPr="00433080">
        <w:rPr>
          <w:rFonts w:ascii="Times" w:hAnsi="Times" w:cs="Times"/>
          <w:szCs w:val="38"/>
          <w:lang w:val="fr-FR" w:eastAsia="fr-FR"/>
        </w:rPr>
        <w:t>’activité des soviets</w:t>
      </w:r>
      <w:r w:rsidR="005C5BDC" w:rsidRPr="00433080">
        <w:rPr>
          <w:rFonts w:ascii="Times" w:hAnsi="Times" w:cs="Times"/>
          <w:szCs w:val="38"/>
          <w:lang w:val="fr-FR" w:eastAsia="fr-FR"/>
        </w:rPr>
        <w:t xml:space="preserve">, on le voit, </w:t>
      </w:r>
      <w:r w:rsidR="00B60DA4" w:rsidRPr="00433080">
        <w:rPr>
          <w:rFonts w:ascii="Times" w:hAnsi="Times" w:cs="Times"/>
          <w:szCs w:val="38"/>
          <w:lang w:val="fr-FR" w:eastAsia="fr-FR"/>
        </w:rPr>
        <w:t xml:space="preserve"> est </w:t>
      </w:r>
      <w:r w:rsidR="005C23D2" w:rsidRPr="00433080">
        <w:rPr>
          <w:rFonts w:ascii="Times" w:hAnsi="Times" w:cs="Times"/>
          <w:szCs w:val="38"/>
          <w:lang w:val="fr-FR" w:eastAsia="fr-FR"/>
        </w:rPr>
        <w:t>ainsi</w:t>
      </w:r>
      <w:r w:rsidR="00060BD1" w:rsidRPr="00433080">
        <w:rPr>
          <w:rFonts w:ascii="Times" w:hAnsi="Times" w:cs="Times"/>
          <w:szCs w:val="38"/>
          <w:lang w:val="fr-FR" w:eastAsia="fr-FR"/>
        </w:rPr>
        <w:t xml:space="preserve"> </w:t>
      </w:r>
      <w:r w:rsidR="00B60DA4" w:rsidRPr="00433080">
        <w:rPr>
          <w:rFonts w:ascii="Times" w:hAnsi="Times" w:cs="Times"/>
          <w:szCs w:val="38"/>
          <w:lang w:val="fr-FR" w:eastAsia="fr-FR"/>
        </w:rPr>
        <w:t xml:space="preserve">ramenée à une </w:t>
      </w:r>
      <w:r w:rsidR="002E3044" w:rsidRPr="00433080">
        <w:rPr>
          <w:rFonts w:ascii="Times" w:hAnsi="Times" w:cs="Times"/>
          <w:szCs w:val="38"/>
          <w:lang w:val="fr-FR" w:eastAsia="fr-FR"/>
        </w:rPr>
        <w:t xml:space="preserve">pure </w:t>
      </w:r>
      <w:r w:rsidR="00B60DA4" w:rsidRPr="00433080">
        <w:rPr>
          <w:rFonts w:ascii="Times" w:hAnsi="Times" w:cs="Times"/>
          <w:szCs w:val="38"/>
          <w:lang w:val="fr-FR" w:eastAsia="fr-FR"/>
        </w:rPr>
        <w:t xml:space="preserve">tâche technique d’administration de la vie économique </w:t>
      </w:r>
      <w:r w:rsidR="00102D70" w:rsidRPr="00433080">
        <w:rPr>
          <w:rFonts w:ascii="Times" w:hAnsi="Times" w:cs="Times"/>
          <w:szCs w:val="38"/>
          <w:lang w:val="fr-FR" w:eastAsia="fr-FR"/>
        </w:rPr>
        <w:t>et de surveillance du travail. Pour résum</w:t>
      </w:r>
      <w:r w:rsidR="005C23D2">
        <w:rPr>
          <w:rFonts w:ascii="Times" w:hAnsi="Times" w:cs="Times"/>
          <w:szCs w:val="38"/>
          <w:lang w:val="fr-FR" w:eastAsia="fr-FR"/>
        </w:rPr>
        <w:t>er, la définition de Lénine réduit l</w:t>
      </w:r>
      <w:r w:rsidR="00102D70" w:rsidRPr="00433080">
        <w:rPr>
          <w:rFonts w:ascii="Times" w:hAnsi="Times" w:cs="Times"/>
          <w:szCs w:val="38"/>
          <w:lang w:val="fr-FR" w:eastAsia="fr-FR"/>
        </w:rPr>
        <w:t>es soviets, c</w:t>
      </w:r>
      <w:r w:rsidR="00B60DA4" w:rsidRPr="00433080">
        <w:rPr>
          <w:rFonts w:ascii="Times" w:hAnsi="Times" w:cs="Times"/>
          <w:szCs w:val="38"/>
          <w:lang w:val="fr-FR" w:eastAsia="fr-FR"/>
        </w:rPr>
        <w:t xml:space="preserve">es </w:t>
      </w:r>
      <w:r w:rsidR="00102D70" w:rsidRPr="00433080">
        <w:rPr>
          <w:rFonts w:ascii="Times" w:hAnsi="Times" w:cs="Times"/>
          <w:szCs w:val="38"/>
          <w:lang w:val="fr-FR" w:eastAsia="fr-FR"/>
        </w:rPr>
        <w:t xml:space="preserve">institutions de </w:t>
      </w:r>
      <w:r w:rsidR="005C23D2">
        <w:rPr>
          <w:rFonts w:ascii="Times" w:hAnsi="Times" w:cs="Times"/>
          <w:szCs w:val="38"/>
          <w:lang w:val="fr-FR" w:eastAsia="fr-FR"/>
        </w:rPr>
        <w:t xml:space="preserve">l’auto-gouvernement communiste, à </w:t>
      </w:r>
      <w:r w:rsidR="00102D70" w:rsidRPr="00433080">
        <w:rPr>
          <w:rFonts w:ascii="Times" w:hAnsi="Times" w:cs="Times"/>
          <w:szCs w:val="38"/>
          <w:lang w:val="fr-FR" w:eastAsia="fr-FR"/>
        </w:rPr>
        <w:t>des organes de l’</w:t>
      </w:r>
      <w:r w:rsidR="002B0984" w:rsidRPr="00433080">
        <w:rPr>
          <w:rFonts w:ascii="Times" w:hAnsi="Times" w:cs="Times"/>
          <w:szCs w:val="38"/>
          <w:lang w:val="fr-FR" w:eastAsia="fr-FR"/>
        </w:rPr>
        <w:t>admini</w:t>
      </w:r>
      <w:r w:rsidR="003A6F22" w:rsidRPr="00433080">
        <w:rPr>
          <w:rFonts w:ascii="Times" w:hAnsi="Times" w:cs="Times"/>
          <w:szCs w:val="38"/>
          <w:lang w:val="fr-FR" w:eastAsia="fr-FR"/>
        </w:rPr>
        <w:t>s</w:t>
      </w:r>
      <w:r w:rsidR="002B0984" w:rsidRPr="00433080">
        <w:rPr>
          <w:rFonts w:ascii="Times" w:hAnsi="Times" w:cs="Times"/>
          <w:szCs w:val="38"/>
          <w:lang w:val="fr-FR" w:eastAsia="fr-FR"/>
        </w:rPr>
        <w:t>tration</w:t>
      </w:r>
      <w:r w:rsidR="003A6F22" w:rsidRPr="00433080">
        <w:rPr>
          <w:rFonts w:ascii="Times" w:hAnsi="Times" w:cs="Times"/>
          <w:szCs w:val="38"/>
          <w:lang w:val="fr-FR" w:eastAsia="fr-FR"/>
        </w:rPr>
        <w:t xml:space="preserve"> de l’Etat assimilé à une grande entreprise</w:t>
      </w:r>
      <w:r w:rsidR="002B0984" w:rsidRPr="00433080">
        <w:rPr>
          <w:rFonts w:ascii="Times" w:hAnsi="Times" w:cs="Times"/>
          <w:szCs w:val="38"/>
          <w:lang w:val="fr-FR" w:eastAsia="fr-FR"/>
        </w:rPr>
        <w:t xml:space="preserve">. </w:t>
      </w:r>
    </w:p>
    <w:p w:rsidR="00E16BC9" w:rsidRDefault="0056467A" w:rsidP="00F60BBE">
      <w:pPr>
        <w:spacing w:line="360" w:lineRule="auto"/>
        <w:jc w:val="both"/>
        <w:rPr>
          <w:rFonts w:ascii="Times" w:hAnsi="Times" w:cs="Times"/>
          <w:szCs w:val="38"/>
          <w:lang w:val="fr-FR" w:eastAsia="fr-FR"/>
        </w:rPr>
      </w:pPr>
      <w:r w:rsidRPr="00433080">
        <w:rPr>
          <w:rFonts w:ascii="Times" w:hAnsi="Times"/>
          <w:iCs/>
          <w:lang w:val="fr-FR" w:eastAsia="fr-FR"/>
        </w:rPr>
        <w:t>La politique</w:t>
      </w:r>
      <w:r w:rsidR="00B3302B" w:rsidRPr="00433080">
        <w:rPr>
          <w:rFonts w:ascii="Times" w:hAnsi="Times"/>
          <w:iCs/>
          <w:lang w:val="fr-FR" w:eastAsia="fr-FR"/>
        </w:rPr>
        <w:t xml:space="preserve">, quant à elle, </w:t>
      </w:r>
      <w:r w:rsidRPr="00433080">
        <w:rPr>
          <w:rFonts w:ascii="Times" w:hAnsi="Times"/>
          <w:iCs/>
          <w:lang w:val="fr-FR" w:eastAsia="fr-FR"/>
        </w:rPr>
        <w:t xml:space="preserve"> est </w:t>
      </w:r>
      <w:r w:rsidR="005C23D2">
        <w:rPr>
          <w:rFonts w:ascii="Times" w:hAnsi="Times"/>
          <w:iCs/>
          <w:lang w:val="fr-FR" w:eastAsia="fr-FR"/>
        </w:rPr>
        <w:t>l’</w:t>
      </w:r>
      <w:r w:rsidRPr="00433080">
        <w:rPr>
          <w:rFonts w:ascii="Times" w:hAnsi="Times"/>
          <w:iCs/>
          <w:lang w:val="fr-FR" w:eastAsia="fr-FR"/>
        </w:rPr>
        <w:t>affaire du parti</w:t>
      </w:r>
      <w:r w:rsidR="00B3302B" w:rsidRPr="00433080">
        <w:rPr>
          <w:rFonts w:ascii="Times" w:hAnsi="Times"/>
          <w:iCs/>
          <w:lang w:val="fr-FR" w:eastAsia="fr-FR"/>
        </w:rPr>
        <w:t>, et plus particulièrement, de sa direction</w:t>
      </w:r>
      <w:r w:rsidRPr="00433080">
        <w:rPr>
          <w:rFonts w:ascii="Times" w:hAnsi="Times"/>
          <w:iCs/>
          <w:lang w:val="fr-FR" w:eastAsia="fr-FR"/>
        </w:rPr>
        <w:t xml:space="preserve">. </w:t>
      </w:r>
      <w:r w:rsidR="00B3302B" w:rsidRPr="00433080">
        <w:rPr>
          <w:rFonts w:ascii="Times" w:hAnsi="Times"/>
          <w:iCs/>
          <w:lang w:val="fr-FR" w:eastAsia="fr-FR"/>
        </w:rPr>
        <w:t>Selon Lénine, l</w:t>
      </w:r>
      <w:r w:rsidR="005C5BDC" w:rsidRPr="00433080">
        <w:rPr>
          <w:rFonts w:ascii="Times" w:hAnsi="Times"/>
          <w:iCs/>
          <w:lang w:val="fr-FR" w:eastAsia="fr-FR"/>
        </w:rPr>
        <w:t xml:space="preserve">e parti </w:t>
      </w:r>
      <w:r w:rsidR="00B60DA4" w:rsidRPr="00433080">
        <w:rPr>
          <w:rFonts w:ascii="Times" w:hAnsi="Times"/>
          <w:iCs/>
          <w:lang w:val="fr-FR" w:eastAsia="fr-FR"/>
        </w:rPr>
        <w:t xml:space="preserve">organise la classe en classe dominante dans l’État. </w:t>
      </w:r>
      <w:r w:rsidR="003A6F22" w:rsidRPr="00433080">
        <w:rPr>
          <w:rFonts w:ascii="Times" w:hAnsi="Times"/>
          <w:iCs/>
          <w:lang w:val="fr-FR" w:eastAsia="fr-FR"/>
        </w:rPr>
        <w:t>Organis</w:t>
      </w:r>
      <w:r w:rsidR="0091323E" w:rsidRPr="00433080">
        <w:rPr>
          <w:rFonts w:ascii="Times" w:hAnsi="Times"/>
          <w:iCs/>
          <w:lang w:val="fr-FR" w:eastAsia="fr-FR"/>
        </w:rPr>
        <w:t>er la classe ouvrière en clas</w:t>
      </w:r>
      <w:r w:rsidR="00DC0576" w:rsidRPr="00433080">
        <w:rPr>
          <w:rFonts w:ascii="Times" w:hAnsi="Times"/>
          <w:iCs/>
          <w:lang w:val="fr-FR" w:eastAsia="fr-FR"/>
        </w:rPr>
        <w:t>s</w:t>
      </w:r>
      <w:r w:rsidR="0091323E" w:rsidRPr="00433080">
        <w:rPr>
          <w:rFonts w:ascii="Times" w:hAnsi="Times"/>
          <w:iCs/>
          <w:lang w:val="fr-FR" w:eastAsia="fr-FR"/>
        </w:rPr>
        <w:t xml:space="preserve">e dominante </w:t>
      </w:r>
      <w:r w:rsidR="00B3302B" w:rsidRPr="00433080">
        <w:rPr>
          <w:rFonts w:ascii="Times" w:hAnsi="Times"/>
          <w:iCs/>
          <w:lang w:val="fr-FR" w:eastAsia="fr-FR"/>
        </w:rPr>
        <w:t xml:space="preserve"> veut dire</w:t>
      </w:r>
      <w:r w:rsidR="00DC0576" w:rsidRPr="00433080">
        <w:rPr>
          <w:rFonts w:ascii="Times" w:hAnsi="Times"/>
          <w:iCs/>
          <w:lang w:val="fr-FR" w:eastAsia="fr-FR"/>
        </w:rPr>
        <w:t xml:space="preserve"> </w:t>
      </w:r>
      <w:r w:rsidR="0091323E" w:rsidRPr="00433080">
        <w:rPr>
          <w:rFonts w:ascii="Times" w:hAnsi="Times"/>
          <w:iCs/>
          <w:lang w:val="fr-FR" w:eastAsia="fr-FR"/>
        </w:rPr>
        <w:t>que le</w:t>
      </w:r>
      <w:r w:rsidR="00B60DA4" w:rsidRPr="00433080">
        <w:rPr>
          <w:rFonts w:ascii="Times" w:hAnsi="Times"/>
          <w:iCs/>
          <w:lang w:val="fr-FR" w:eastAsia="fr-FR"/>
        </w:rPr>
        <w:t xml:space="preserve"> parti ouvrier</w:t>
      </w:r>
      <w:r w:rsidR="00B3302B" w:rsidRPr="00433080">
        <w:rPr>
          <w:rFonts w:ascii="Times" w:hAnsi="Times"/>
          <w:iCs/>
          <w:lang w:val="fr-FR" w:eastAsia="fr-FR"/>
        </w:rPr>
        <w:t>, éclairé par la science du</w:t>
      </w:r>
      <w:r w:rsidR="00C343D9" w:rsidRPr="00433080">
        <w:rPr>
          <w:rFonts w:ascii="Times" w:hAnsi="Times"/>
          <w:iCs/>
          <w:lang w:val="fr-FR" w:eastAsia="fr-FR"/>
        </w:rPr>
        <w:t xml:space="preserve"> marxisme, </w:t>
      </w:r>
      <w:r w:rsidR="00B60DA4" w:rsidRPr="00433080">
        <w:rPr>
          <w:rFonts w:ascii="Times" w:hAnsi="Times"/>
          <w:iCs/>
          <w:lang w:val="fr-FR" w:eastAsia="fr-FR"/>
        </w:rPr>
        <w:t xml:space="preserve"> a une fonction d’éducation et de</w:t>
      </w:r>
      <w:r w:rsidR="0091323E" w:rsidRPr="00433080">
        <w:rPr>
          <w:rFonts w:ascii="Times" w:hAnsi="Times"/>
          <w:iCs/>
          <w:lang w:val="fr-FR" w:eastAsia="fr-FR"/>
        </w:rPr>
        <w:t xml:space="preserve"> direction.  “</w:t>
      </w:r>
      <w:r w:rsidR="0091323E" w:rsidRPr="00433080">
        <w:rPr>
          <w:rFonts w:ascii="Times" w:hAnsi="Times" w:cs="Times"/>
          <w:szCs w:val="38"/>
          <w:lang w:val="fr-FR" w:eastAsia="fr-FR"/>
        </w:rPr>
        <w:t xml:space="preserve">En éduquant le parti ouvrier, le marxisme éduque une avant-garde du prolétariat capable de prendre le pouvoir et de </w:t>
      </w:r>
      <w:r w:rsidR="0091323E" w:rsidRPr="00433080">
        <w:rPr>
          <w:rFonts w:ascii="Times" w:hAnsi="Times" w:cs="Times"/>
          <w:iCs/>
          <w:szCs w:val="38"/>
          <w:lang w:val="fr-FR" w:eastAsia="fr-FR"/>
        </w:rPr>
        <w:t xml:space="preserve">mener le peuple tout entier </w:t>
      </w:r>
      <w:r w:rsidR="0091323E" w:rsidRPr="00433080">
        <w:rPr>
          <w:rFonts w:ascii="Times" w:hAnsi="Times" w:cs="Times"/>
          <w:szCs w:val="38"/>
          <w:lang w:val="fr-FR" w:eastAsia="fr-FR"/>
        </w:rPr>
        <w:t xml:space="preserve">au socialisme, de diriger et d’organiser un régime nouveau, d’être </w:t>
      </w:r>
      <w:r w:rsidR="0091323E" w:rsidRPr="00433080">
        <w:rPr>
          <w:rFonts w:ascii="Times" w:hAnsi="Times" w:cs="Times"/>
          <w:i/>
          <w:szCs w:val="38"/>
          <w:lang w:val="fr-FR" w:eastAsia="fr-FR"/>
        </w:rPr>
        <w:t>l’éducateur</w:t>
      </w:r>
      <w:r w:rsidR="0091323E" w:rsidRPr="00433080">
        <w:rPr>
          <w:rFonts w:ascii="Times" w:hAnsi="Times" w:cs="Times"/>
          <w:szCs w:val="38"/>
          <w:lang w:val="fr-FR" w:eastAsia="fr-FR"/>
        </w:rPr>
        <w:t xml:space="preserve">, le </w:t>
      </w:r>
      <w:r w:rsidR="0091323E" w:rsidRPr="00433080">
        <w:rPr>
          <w:rFonts w:ascii="Times" w:hAnsi="Times" w:cs="Times"/>
          <w:i/>
          <w:szCs w:val="38"/>
          <w:lang w:val="fr-FR" w:eastAsia="fr-FR"/>
        </w:rPr>
        <w:t>guide</w:t>
      </w:r>
      <w:r w:rsidR="0091323E" w:rsidRPr="00433080">
        <w:rPr>
          <w:rFonts w:ascii="Times" w:hAnsi="Times" w:cs="Times"/>
          <w:szCs w:val="38"/>
          <w:lang w:val="fr-FR" w:eastAsia="fr-FR"/>
        </w:rPr>
        <w:t xml:space="preserve"> et le </w:t>
      </w:r>
      <w:r w:rsidR="0091323E" w:rsidRPr="00433080">
        <w:rPr>
          <w:rFonts w:ascii="Times" w:hAnsi="Times" w:cs="Times"/>
          <w:i/>
          <w:szCs w:val="38"/>
          <w:lang w:val="fr-FR" w:eastAsia="fr-FR"/>
        </w:rPr>
        <w:t>chef</w:t>
      </w:r>
      <w:r w:rsidR="0091323E" w:rsidRPr="00433080">
        <w:rPr>
          <w:rFonts w:ascii="Times" w:hAnsi="Times" w:cs="Times"/>
          <w:szCs w:val="38"/>
          <w:lang w:val="fr-FR" w:eastAsia="fr-FR"/>
        </w:rPr>
        <w:t xml:space="preserve"> de tous les travailleurs et exploités pour l’organisation de leur vie sociale, sans la bourgeoisie et contre la bourgeoisie.”</w:t>
      </w:r>
      <w:r w:rsidR="005C5BDC" w:rsidRPr="00433080">
        <w:rPr>
          <w:rFonts w:ascii="Times" w:hAnsi="Times" w:cs="Times"/>
          <w:szCs w:val="38"/>
          <w:lang w:val="fr-FR" w:eastAsia="fr-FR"/>
        </w:rPr>
        <w:t xml:space="preserve"> </w:t>
      </w:r>
      <w:r w:rsidR="00B3302B" w:rsidRPr="00433080">
        <w:rPr>
          <w:rFonts w:ascii="Times" w:hAnsi="Times" w:cs="Times"/>
          <w:szCs w:val="38"/>
          <w:lang w:val="fr-FR" w:eastAsia="fr-FR"/>
        </w:rPr>
        <w:t xml:space="preserve">En réalité, ce parti éducateur se </w:t>
      </w:r>
      <w:r w:rsidR="00814365" w:rsidRPr="00433080">
        <w:rPr>
          <w:rFonts w:ascii="Times" w:hAnsi="Times" w:cs="Times"/>
          <w:szCs w:val="38"/>
          <w:lang w:val="fr-FR" w:eastAsia="fr-FR"/>
        </w:rPr>
        <w:t>donn</w:t>
      </w:r>
      <w:r w:rsidR="00B3302B" w:rsidRPr="00433080">
        <w:rPr>
          <w:rFonts w:ascii="Times" w:hAnsi="Times" w:cs="Times"/>
          <w:szCs w:val="38"/>
          <w:lang w:val="fr-FR" w:eastAsia="fr-FR"/>
        </w:rPr>
        <w:t>e</w:t>
      </w:r>
      <w:r w:rsidR="002070B4" w:rsidRPr="00433080">
        <w:rPr>
          <w:rFonts w:ascii="Times" w:hAnsi="Times" w:cs="Times"/>
          <w:szCs w:val="38"/>
          <w:lang w:val="fr-FR" w:eastAsia="fr-FR"/>
        </w:rPr>
        <w:t xml:space="preserve"> le monopole </w:t>
      </w:r>
      <w:r w:rsidR="00B3302B" w:rsidRPr="00433080">
        <w:rPr>
          <w:rFonts w:ascii="Times" w:hAnsi="Times" w:cs="Times"/>
          <w:szCs w:val="38"/>
          <w:lang w:val="fr-FR" w:eastAsia="fr-FR"/>
        </w:rPr>
        <w:t>de l’activité politique. C’est lui qui est seul capable de</w:t>
      </w:r>
      <w:r w:rsidR="002070B4" w:rsidRPr="00433080">
        <w:rPr>
          <w:rFonts w:ascii="Times" w:hAnsi="Times" w:cs="Times"/>
          <w:szCs w:val="38"/>
          <w:lang w:val="fr-FR" w:eastAsia="fr-FR"/>
        </w:rPr>
        <w:t xml:space="preserve"> tirer de l’expérience politiqu</w:t>
      </w:r>
      <w:r w:rsidR="00B3302B" w:rsidRPr="00433080">
        <w:rPr>
          <w:rFonts w:ascii="Times" w:hAnsi="Times" w:cs="Times"/>
          <w:szCs w:val="38"/>
          <w:lang w:val="fr-FR" w:eastAsia="fr-FR"/>
        </w:rPr>
        <w:t>e des enseignements qu’il doit transmettre à la clas</w:t>
      </w:r>
      <w:r w:rsidR="002070B4" w:rsidRPr="00433080">
        <w:rPr>
          <w:rFonts w:ascii="Times" w:hAnsi="Times" w:cs="Times"/>
          <w:szCs w:val="38"/>
          <w:lang w:val="fr-FR" w:eastAsia="fr-FR"/>
        </w:rPr>
        <w:t>se ouvrière pour son éduca</w:t>
      </w:r>
      <w:r w:rsidR="00B3302B" w:rsidRPr="00433080">
        <w:rPr>
          <w:rFonts w:ascii="Times" w:hAnsi="Times" w:cs="Times"/>
          <w:szCs w:val="38"/>
          <w:lang w:val="fr-FR" w:eastAsia="fr-FR"/>
        </w:rPr>
        <w:t xml:space="preserve">tion. La question est </w:t>
      </w:r>
      <w:r w:rsidR="005C5BDC" w:rsidRPr="00433080">
        <w:rPr>
          <w:rFonts w:ascii="Times" w:hAnsi="Times" w:cs="Times"/>
          <w:szCs w:val="38"/>
          <w:lang w:val="fr-FR" w:eastAsia="fr-FR"/>
        </w:rPr>
        <w:t>de savoir si  cette vision du nouvel État saint-simonien est semblable à la leçon que tirait Marx de la Commu</w:t>
      </w:r>
      <w:r w:rsidR="00B3302B" w:rsidRPr="00433080">
        <w:rPr>
          <w:rFonts w:ascii="Times" w:hAnsi="Times" w:cs="Times"/>
          <w:szCs w:val="38"/>
          <w:lang w:val="fr-FR" w:eastAsia="fr-FR"/>
        </w:rPr>
        <w:t xml:space="preserve">ne. </w:t>
      </w:r>
      <w:r w:rsidR="005C5BDC" w:rsidRPr="00433080">
        <w:rPr>
          <w:rFonts w:ascii="Times" w:hAnsi="Times" w:cs="Times"/>
          <w:szCs w:val="38"/>
          <w:lang w:val="fr-FR" w:eastAsia="fr-FR"/>
        </w:rPr>
        <w:t xml:space="preserve"> Sans doute Marx avait-il lui aussi subi l’</w:t>
      </w:r>
      <w:r w:rsidR="00AE6867" w:rsidRPr="00433080">
        <w:rPr>
          <w:rFonts w:ascii="Times" w:hAnsi="Times" w:cs="Times"/>
          <w:szCs w:val="38"/>
          <w:lang w:val="fr-FR" w:eastAsia="fr-FR"/>
        </w:rPr>
        <w:t>empreinte du</w:t>
      </w:r>
      <w:r w:rsidR="005C5BDC" w:rsidRPr="00433080">
        <w:rPr>
          <w:rFonts w:ascii="Times" w:hAnsi="Times" w:cs="Times"/>
          <w:szCs w:val="38"/>
          <w:lang w:val="fr-FR" w:eastAsia="fr-FR"/>
        </w:rPr>
        <w:t xml:space="preserve"> saint-simonisme. Il y en a des traces </w:t>
      </w:r>
      <w:r w:rsidR="00B3302B" w:rsidRPr="00433080">
        <w:rPr>
          <w:rFonts w:ascii="Times" w:hAnsi="Times" w:cs="Times"/>
          <w:szCs w:val="38"/>
          <w:lang w:val="fr-FR" w:eastAsia="fr-FR"/>
        </w:rPr>
        <w:t xml:space="preserve">manifestes </w:t>
      </w:r>
      <w:r w:rsidR="005C5BDC" w:rsidRPr="00433080">
        <w:rPr>
          <w:rFonts w:ascii="Times" w:hAnsi="Times" w:cs="Times"/>
          <w:szCs w:val="38"/>
          <w:lang w:val="fr-FR" w:eastAsia="fr-FR"/>
        </w:rPr>
        <w:t xml:space="preserve">dans son texte sur </w:t>
      </w:r>
      <w:r w:rsidR="005C5BDC" w:rsidRPr="00433080">
        <w:rPr>
          <w:rFonts w:ascii="Times" w:hAnsi="Times" w:cs="Times"/>
          <w:i/>
          <w:szCs w:val="38"/>
          <w:lang w:val="fr-FR" w:eastAsia="fr-FR"/>
        </w:rPr>
        <w:t>La Guerre civile</w:t>
      </w:r>
      <w:r w:rsidR="00B3302B" w:rsidRPr="00433080">
        <w:rPr>
          <w:rFonts w:ascii="Times" w:hAnsi="Times" w:cs="Times"/>
          <w:szCs w:val="38"/>
          <w:lang w:val="fr-FR" w:eastAsia="fr-FR"/>
        </w:rPr>
        <w:t>. Pourtant ce qui frappe</w:t>
      </w:r>
      <w:r w:rsidR="005C23D2">
        <w:rPr>
          <w:rFonts w:ascii="Times" w:hAnsi="Times" w:cs="Times"/>
          <w:szCs w:val="38"/>
          <w:lang w:val="fr-FR" w:eastAsia="fr-FR"/>
        </w:rPr>
        <w:t xml:space="preserve"> dans son commentaire c’est </w:t>
      </w:r>
      <w:r w:rsidR="005C5BDC" w:rsidRPr="00433080">
        <w:rPr>
          <w:rFonts w:ascii="Times" w:hAnsi="Times" w:cs="Times"/>
          <w:szCs w:val="38"/>
          <w:lang w:val="fr-FR" w:eastAsia="fr-FR"/>
        </w:rPr>
        <w:t xml:space="preserve">la valeur qu’il accorde à l’activité politique de </w:t>
      </w:r>
      <w:r w:rsidR="005C23D2">
        <w:rPr>
          <w:rFonts w:ascii="Times" w:hAnsi="Times" w:cs="Times"/>
          <w:szCs w:val="38"/>
          <w:lang w:val="fr-FR" w:eastAsia="fr-FR"/>
        </w:rPr>
        <w:t xml:space="preserve">la </w:t>
      </w:r>
      <w:r w:rsidR="005C5BDC" w:rsidRPr="00433080">
        <w:rPr>
          <w:rFonts w:ascii="Times" w:hAnsi="Times" w:cs="Times"/>
          <w:szCs w:val="38"/>
          <w:lang w:val="fr-FR" w:eastAsia="fr-FR"/>
        </w:rPr>
        <w:t>masse de la population. Le prolétariat n’est pas confiné aux tâches techniques de g</w:t>
      </w:r>
      <w:r w:rsidR="005C23D2">
        <w:rPr>
          <w:rFonts w:ascii="Times" w:hAnsi="Times" w:cs="Times"/>
          <w:szCs w:val="38"/>
          <w:lang w:val="fr-FR" w:eastAsia="fr-FR"/>
        </w:rPr>
        <w:t>estion, il fait de la politique</w:t>
      </w:r>
      <w:r w:rsidR="005C5BDC" w:rsidRPr="00433080">
        <w:rPr>
          <w:rFonts w:ascii="Times" w:hAnsi="Times" w:cs="Times"/>
          <w:szCs w:val="38"/>
          <w:lang w:val="fr-FR" w:eastAsia="fr-FR"/>
        </w:rPr>
        <w:t>, et pour cela il n’a pas</w:t>
      </w:r>
      <w:r w:rsidR="00475835" w:rsidRPr="00433080">
        <w:rPr>
          <w:rFonts w:ascii="Times" w:hAnsi="Times" w:cs="Times"/>
          <w:szCs w:val="38"/>
          <w:lang w:val="fr-FR" w:eastAsia="fr-FR"/>
        </w:rPr>
        <w:t xml:space="preserve"> </w:t>
      </w:r>
      <w:r w:rsidR="005C5BDC" w:rsidRPr="00433080">
        <w:rPr>
          <w:rFonts w:ascii="Times" w:hAnsi="Times" w:cs="Times"/>
          <w:szCs w:val="38"/>
          <w:lang w:val="fr-FR" w:eastAsia="fr-FR"/>
        </w:rPr>
        <w:t xml:space="preserve"> besoin d’un parti dirigeant. </w:t>
      </w:r>
      <w:r w:rsidR="00B86F04" w:rsidRPr="00203C48">
        <w:rPr>
          <w:rFonts w:ascii="Times" w:hAnsi="Times"/>
          <w:lang w:val="fr-FR"/>
        </w:rPr>
        <w:t xml:space="preserve">Lénine, dans le feu de l’action,  </w:t>
      </w:r>
      <w:r w:rsidR="00B86F04">
        <w:rPr>
          <w:rFonts w:ascii="Times" w:hAnsi="Times"/>
          <w:lang w:val="fr-FR"/>
        </w:rPr>
        <w:t xml:space="preserve">n’a pas eu le temps d’écrire le chapitre annoncé </w:t>
      </w:r>
      <w:r w:rsidR="00B86F04" w:rsidRPr="00203C48">
        <w:rPr>
          <w:rFonts w:ascii="Times" w:hAnsi="Times"/>
          <w:lang w:val="fr-FR"/>
        </w:rPr>
        <w:t xml:space="preserve"> de </w:t>
      </w:r>
      <w:r w:rsidR="00B86F04" w:rsidRPr="00203C48">
        <w:rPr>
          <w:rFonts w:ascii="Times" w:hAnsi="Times"/>
          <w:i/>
          <w:lang w:val="fr-FR"/>
        </w:rPr>
        <w:t>l’Etat et la révolution</w:t>
      </w:r>
      <w:r w:rsidR="00B86F04">
        <w:rPr>
          <w:rFonts w:ascii="Times" w:hAnsi="Times"/>
          <w:lang w:val="fr-FR"/>
        </w:rPr>
        <w:t xml:space="preserve"> qu’il devait consacrer à</w:t>
      </w:r>
      <w:r w:rsidR="00B86F04" w:rsidRPr="00203C48">
        <w:rPr>
          <w:rFonts w:ascii="Times" w:hAnsi="Times"/>
          <w:lang w:val="fr-FR"/>
        </w:rPr>
        <w:t xml:space="preserve"> l’expérience des révolutions russes de 1905 et 1917. </w:t>
      </w:r>
      <w:r w:rsidR="00B86F04">
        <w:rPr>
          <w:rFonts w:ascii="Times" w:hAnsi="Times"/>
          <w:lang w:val="fr-FR"/>
        </w:rPr>
        <w:t>C’est bien le chapitre manquant du léninisme, celui des conclusions théoriques à tirer de la révolution</w:t>
      </w:r>
      <w:r w:rsidR="00B86F04" w:rsidRPr="00203C48">
        <w:rPr>
          <w:rFonts w:ascii="Times" w:hAnsi="Times"/>
          <w:lang w:val="fr-FR"/>
        </w:rPr>
        <w:t xml:space="preserve">. </w:t>
      </w:r>
      <w:r w:rsidR="00B86F04">
        <w:rPr>
          <w:rFonts w:ascii="Times" w:hAnsi="Times"/>
          <w:lang w:val="fr-FR"/>
        </w:rPr>
        <w:t>À moins que le</w:t>
      </w:r>
      <w:r w:rsidR="00B86F04" w:rsidRPr="00203C48">
        <w:rPr>
          <w:rFonts w:ascii="Times" w:hAnsi="Times"/>
          <w:lang w:val="fr-FR"/>
        </w:rPr>
        <w:t xml:space="preserve"> </w:t>
      </w:r>
      <w:r w:rsidR="00B86F04">
        <w:rPr>
          <w:rFonts w:ascii="Times" w:hAnsi="Times"/>
          <w:lang w:val="fr-FR"/>
        </w:rPr>
        <w:t>« </w:t>
      </w:r>
      <w:r w:rsidR="00B86F04" w:rsidRPr="00203C48">
        <w:rPr>
          <w:rFonts w:ascii="Times" w:hAnsi="Times"/>
          <w:lang w:val="fr-FR"/>
        </w:rPr>
        <w:t>testament</w:t>
      </w:r>
      <w:r w:rsidR="00B86F04">
        <w:rPr>
          <w:rFonts w:ascii="Times" w:hAnsi="Times"/>
          <w:lang w:val="fr-FR"/>
        </w:rPr>
        <w:t> »</w:t>
      </w:r>
      <w:r w:rsidR="00B86F04" w:rsidRPr="00203C48">
        <w:rPr>
          <w:rFonts w:ascii="Times" w:hAnsi="Times"/>
          <w:lang w:val="fr-FR"/>
        </w:rPr>
        <w:t xml:space="preserve"> </w:t>
      </w:r>
      <w:r w:rsidR="00B86F04">
        <w:rPr>
          <w:rFonts w:ascii="Times" w:hAnsi="Times"/>
          <w:lang w:val="fr-FR"/>
        </w:rPr>
        <w:t xml:space="preserve">de Lénine </w:t>
      </w:r>
      <w:r w:rsidR="00B86F04" w:rsidRPr="00203C48">
        <w:rPr>
          <w:rFonts w:ascii="Times" w:hAnsi="Times"/>
          <w:lang w:val="fr-FR"/>
        </w:rPr>
        <w:t>et ses derniers a</w:t>
      </w:r>
      <w:r w:rsidR="00B86F04">
        <w:rPr>
          <w:rFonts w:ascii="Times" w:hAnsi="Times"/>
          <w:lang w:val="fr-FR"/>
        </w:rPr>
        <w:t>vertissements au Comité central</w:t>
      </w:r>
      <w:r w:rsidR="00B86F04" w:rsidRPr="00203C48">
        <w:rPr>
          <w:rFonts w:ascii="Times" w:hAnsi="Times"/>
          <w:lang w:val="fr-FR"/>
        </w:rPr>
        <w:t xml:space="preserve"> en 1923 n’en </w:t>
      </w:r>
      <w:r w:rsidR="00B86F04">
        <w:rPr>
          <w:rFonts w:ascii="Times" w:hAnsi="Times"/>
          <w:lang w:val="fr-FR"/>
        </w:rPr>
        <w:t>aient constitué</w:t>
      </w:r>
      <w:r w:rsidR="00B86F04" w:rsidRPr="00203C48">
        <w:rPr>
          <w:rFonts w:ascii="Times" w:hAnsi="Times"/>
          <w:lang w:val="fr-FR"/>
        </w:rPr>
        <w:t xml:space="preserve"> la substance. </w:t>
      </w:r>
      <w:r w:rsidR="00B86F04">
        <w:rPr>
          <w:rFonts w:ascii="Times" w:hAnsi="Times"/>
          <w:lang w:val="fr-FR"/>
        </w:rPr>
        <w:t>Si les léninistes ont tiré des enseignements de la Commune, quelles leçons peut-on tirer d’Octobre ?</w:t>
      </w:r>
    </w:p>
    <w:p w:rsidR="002E3044" w:rsidRPr="00E16BC9" w:rsidRDefault="00D51AA6" w:rsidP="00F60BBE">
      <w:pPr>
        <w:spacing w:line="360" w:lineRule="auto"/>
        <w:jc w:val="both"/>
        <w:rPr>
          <w:rFonts w:ascii="Times" w:hAnsi="Times" w:cs="Times"/>
          <w:szCs w:val="38"/>
          <w:lang w:val="fr-FR" w:eastAsia="fr-FR"/>
        </w:rPr>
      </w:pPr>
      <w:r w:rsidRPr="00203C48">
        <w:rPr>
          <w:rFonts w:ascii="Times" w:hAnsi="Times"/>
          <w:b/>
          <w:lang w:val="fr-FR"/>
        </w:rPr>
        <w:t>L’e</w:t>
      </w:r>
      <w:r w:rsidR="00B36F53">
        <w:rPr>
          <w:rFonts w:ascii="Times" w:hAnsi="Times"/>
          <w:b/>
          <w:lang w:val="fr-FR"/>
        </w:rPr>
        <w:t xml:space="preserve">xpérience de la révolution </w:t>
      </w:r>
      <w:r w:rsidRPr="00203C48">
        <w:rPr>
          <w:rFonts w:ascii="Times" w:hAnsi="Times"/>
          <w:b/>
          <w:lang w:val="fr-FR"/>
        </w:rPr>
        <w:t xml:space="preserve"> </w:t>
      </w:r>
    </w:p>
    <w:p w:rsidR="0045317B" w:rsidRDefault="002070B4" w:rsidP="00F60BBE">
      <w:pPr>
        <w:spacing w:line="360" w:lineRule="auto"/>
        <w:jc w:val="both"/>
        <w:rPr>
          <w:rFonts w:ascii="Times" w:hAnsi="Times"/>
          <w:lang w:val="fr-FR"/>
        </w:rPr>
      </w:pPr>
      <w:r w:rsidRPr="00203C48">
        <w:rPr>
          <w:rFonts w:ascii="Times" w:hAnsi="Times"/>
          <w:lang w:val="fr-FR"/>
        </w:rPr>
        <w:t xml:space="preserve">Le processus révolutionnaire </w:t>
      </w:r>
      <w:r w:rsidR="008A50A7">
        <w:rPr>
          <w:rFonts w:ascii="Times" w:hAnsi="Times"/>
          <w:lang w:val="fr-FR"/>
        </w:rPr>
        <w:t xml:space="preserve">ne s’est pas réduit </w:t>
      </w:r>
      <w:r w:rsidRPr="00203C48">
        <w:rPr>
          <w:rFonts w:ascii="Times" w:hAnsi="Times"/>
          <w:lang w:val="fr-FR"/>
        </w:rPr>
        <w:t>à la préparation de l’insurrection de l’automne 1917. Contra</w:t>
      </w:r>
      <w:r w:rsidR="00B86F04">
        <w:rPr>
          <w:rFonts w:ascii="Times" w:hAnsi="Times"/>
          <w:lang w:val="fr-FR"/>
        </w:rPr>
        <w:t>irement à la légende</w:t>
      </w:r>
      <w:r w:rsidR="008A50A7">
        <w:rPr>
          <w:rFonts w:ascii="Times" w:hAnsi="Times"/>
          <w:lang w:val="fr-FR"/>
        </w:rPr>
        <w:t xml:space="preserve">, </w:t>
      </w:r>
      <w:r w:rsidRPr="00203C48">
        <w:rPr>
          <w:rFonts w:ascii="Times" w:hAnsi="Times"/>
          <w:lang w:val="fr-FR"/>
        </w:rPr>
        <w:t xml:space="preserve"> la révolution sociale précède la révolution politique et non l’inverse. </w:t>
      </w:r>
      <w:r w:rsidR="00C343D9" w:rsidRPr="00203C48">
        <w:rPr>
          <w:rFonts w:ascii="Times" w:hAnsi="Times"/>
          <w:lang w:val="fr-FR"/>
        </w:rPr>
        <w:t xml:space="preserve">Après les journées du 26 et 27 </w:t>
      </w:r>
      <w:r w:rsidR="00F212FA" w:rsidRPr="00203C48">
        <w:rPr>
          <w:rFonts w:ascii="Times" w:hAnsi="Times"/>
          <w:lang w:val="fr-FR"/>
        </w:rPr>
        <w:t>f</w:t>
      </w:r>
      <w:r w:rsidR="00C343D9" w:rsidRPr="00203C48">
        <w:rPr>
          <w:rFonts w:ascii="Times" w:hAnsi="Times"/>
          <w:lang w:val="fr-FR"/>
        </w:rPr>
        <w:t>é</w:t>
      </w:r>
      <w:r w:rsidR="00B86F04">
        <w:rPr>
          <w:rFonts w:ascii="Times" w:hAnsi="Times"/>
          <w:lang w:val="fr-FR"/>
        </w:rPr>
        <w:t xml:space="preserve">vrier, </w:t>
      </w:r>
      <w:r w:rsidR="00F212FA" w:rsidRPr="00203C48">
        <w:rPr>
          <w:rFonts w:ascii="Times" w:hAnsi="Times"/>
          <w:lang w:val="fr-FR"/>
        </w:rPr>
        <w:t xml:space="preserve">s’ouvre une situation de </w:t>
      </w:r>
      <w:r w:rsidR="008E2E47">
        <w:rPr>
          <w:rFonts w:ascii="Times" w:hAnsi="Times"/>
          <w:lang w:val="fr-FR"/>
        </w:rPr>
        <w:t>« </w:t>
      </w:r>
      <w:r w:rsidR="00F212FA" w:rsidRPr="00203C48">
        <w:rPr>
          <w:rFonts w:ascii="Times" w:hAnsi="Times"/>
          <w:lang w:val="fr-FR"/>
        </w:rPr>
        <w:t xml:space="preserve">double </w:t>
      </w:r>
      <w:r w:rsidR="00D62024" w:rsidRPr="00203C48">
        <w:rPr>
          <w:rFonts w:ascii="Times" w:hAnsi="Times"/>
          <w:lang w:val="fr-FR"/>
        </w:rPr>
        <w:t>p</w:t>
      </w:r>
      <w:r w:rsidR="00F212FA" w:rsidRPr="00203C48">
        <w:rPr>
          <w:rFonts w:ascii="Times" w:hAnsi="Times"/>
          <w:lang w:val="fr-FR"/>
        </w:rPr>
        <w:t>ouvoir</w:t>
      </w:r>
      <w:r w:rsidR="008E2E47">
        <w:rPr>
          <w:rFonts w:ascii="Times" w:hAnsi="Times"/>
          <w:lang w:val="fr-FR"/>
        </w:rPr>
        <w:t> »</w:t>
      </w:r>
      <w:r w:rsidR="00F212FA" w:rsidRPr="00203C48">
        <w:rPr>
          <w:rFonts w:ascii="Times" w:hAnsi="Times"/>
          <w:lang w:val="fr-FR"/>
        </w:rPr>
        <w:t xml:space="preserve"> entre le comité provisoire de</w:t>
      </w:r>
      <w:r w:rsidR="003A6F22" w:rsidRPr="00203C48">
        <w:rPr>
          <w:rFonts w:ascii="Times" w:hAnsi="Times"/>
          <w:lang w:val="fr-FR"/>
        </w:rPr>
        <w:t xml:space="preserve"> la Douma, dominée par </w:t>
      </w:r>
      <w:r w:rsidR="00D51AA6" w:rsidRPr="00203C48">
        <w:rPr>
          <w:rFonts w:ascii="Times" w:hAnsi="Times"/>
          <w:lang w:val="fr-FR"/>
        </w:rPr>
        <w:t>l</w:t>
      </w:r>
      <w:r w:rsidR="003A6F22" w:rsidRPr="00203C48">
        <w:rPr>
          <w:rFonts w:ascii="Times" w:hAnsi="Times"/>
          <w:lang w:val="fr-FR"/>
        </w:rPr>
        <w:t>e</w:t>
      </w:r>
      <w:r w:rsidR="00D51AA6" w:rsidRPr="00203C48">
        <w:rPr>
          <w:rFonts w:ascii="Times" w:hAnsi="Times"/>
          <w:lang w:val="fr-FR"/>
        </w:rPr>
        <w:t>s libé</w:t>
      </w:r>
      <w:r w:rsidR="00F212FA" w:rsidRPr="00203C48">
        <w:rPr>
          <w:rFonts w:ascii="Times" w:hAnsi="Times"/>
          <w:lang w:val="fr-FR"/>
        </w:rPr>
        <w:t>r</w:t>
      </w:r>
      <w:r w:rsidR="00D51AA6" w:rsidRPr="00203C48">
        <w:rPr>
          <w:rFonts w:ascii="Times" w:hAnsi="Times"/>
          <w:lang w:val="fr-FR"/>
        </w:rPr>
        <w:t>a</w:t>
      </w:r>
      <w:r w:rsidR="00F212FA" w:rsidRPr="00203C48">
        <w:rPr>
          <w:rFonts w:ascii="Times" w:hAnsi="Times"/>
          <w:lang w:val="fr-FR"/>
        </w:rPr>
        <w:t xml:space="preserve">ux et le soviet de Petrograd. </w:t>
      </w:r>
      <w:r w:rsidR="005178F4">
        <w:rPr>
          <w:rFonts w:ascii="Times" w:hAnsi="Times"/>
          <w:lang w:val="fr-FR"/>
        </w:rPr>
        <w:t>L</w:t>
      </w:r>
      <w:r w:rsidR="00AE6867" w:rsidRPr="00203C48">
        <w:rPr>
          <w:rFonts w:ascii="Times" w:hAnsi="Times"/>
          <w:lang w:val="fr-FR"/>
        </w:rPr>
        <w:t xml:space="preserve">a révolution dite </w:t>
      </w:r>
      <w:r w:rsidR="00E16BC9">
        <w:rPr>
          <w:rFonts w:ascii="Times" w:hAnsi="Times"/>
          <w:lang w:val="fr-FR"/>
        </w:rPr>
        <w:t>« </w:t>
      </w:r>
      <w:r w:rsidR="00AE6867" w:rsidRPr="00203C48">
        <w:rPr>
          <w:rFonts w:ascii="Times" w:hAnsi="Times"/>
          <w:lang w:val="fr-FR"/>
        </w:rPr>
        <w:t>de Février</w:t>
      </w:r>
      <w:r w:rsidR="00E16BC9">
        <w:rPr>
          <w:rFonts w:ascii="Times" w:hAnsi="Times"/>
          <w:lang w:val="fr-FR"/>
        </w:rPr>
        <w:t> »</w:t>
      </w:r>
      <w:r w:rsidR="00AE6867" w:rsidRPr="00203C48">
        <w:rPr>
          <w:rFonts w:ascii="Times" w:hAnsi="Times"/>
          <w:lang w:val="fr-FR"/>
        </w:rPr>
        <w:t xml:space="preserve"> n’est pas </w:t>
      </w:r>
      <w:r w:rsidR="00AE6867">
        <w:rPr>
          <w:rFonts w:ascii="Times" w:hAnsi="Times"/>
          <w:lang w:val="fr-FR"/>
        </w:rPr>
        <w:t xml:space="preserve">seulement </w:t>
      </w:r>
      <w:r w:rsidR="00AE6867" w:rsidRPr="00203C48">
        <w:rPr>
          <w:rFonts w:ascii="Times" w:hAnsi="Times"/>
          <w:lang w:val="fr-FR"/>
        </w:rPr>
        <w:t>une révolution bourgeoise conduite par les libéraux</w:t>
      </w:r>
      <w:r w:rsidR="001B4A32">
        <w:rPr>
          <w:rFonts w:ascii="Times" w:hAnsi="Times"/>
          <w:lang w:val="fr-FR"/>
        </w:rPr>
        <w:t>, elle ne se limite pas au</w:t>
      </w:r>
      <w:r w:rsidR="00E16BC9">
        <w:rPr>
          <w:rFonts w:ascii="Times" w:hAnsi="Times"/>
          <w:lang w:val="fr-FR"/>
        </w:rPr>
        <w:t xml:space="preserve"> conflit entre D</w:t>
      </w:r>
      <w:r w:rsidR="00AE6867">
        <w:rPr>
          <w:rFonts w:ascii="Times" w:hAnsi="Times"/>
          <w:lang w:val="fr-FR"/>
        </w:rPr>
        <w:t xml:space="preserve">ouma bourgeoise et soviet </w:t>
      </w:r>
      <w:r w:rsidR="00B86F04">
        <w:rPr>
          <w:rFonts w:ascii="Times" w:hAnsi="Times"/>
          <w:lang w:val="fr-FR"/>
        </w:rPr>
        <w:t>à dominante menchévique</w:t>
      </w:r>
      <w:r w:rsidR="00AE6867">
        <w:rPr>
          <w:rFonts w:ascii="Times" w:hAnsi="Times"/>
          <w:lang w:val="fr-FR"/>
        </w:rPr>
        <w:t>. Ces organes se sont plus ou moins mis d’accord pour prendre</w:t>
      </w:r>
      <w:r w:rsidR="00AE6867" w:rsidRPr="00203C48">
        <w:rPr>
          <w:rFonts w:ascii="Times" w:hAnsi="Times"/>
          <w:lang w:val="fr-FR"/>
        </w:rPr>
        <w:t xml:space="preserve"> les mesures libérales contre l’autocratie mais </w:t>
      </w:r>
      <w:r w:rsidR="00AE6867">
        <w:rPr>
          <w:rFonts w:ascii="Times" w:hAnsi="Times"/>
          <w:lang w:val="fr-FR"/>
        </w:rPr>
        <w:t xml:space="preserve">ils </w:t>
      </w:r>
      <w:r w:rsidR="00AE6867" w:rsidRPr="00203C48">
        <w:rPr>
          <w:rFonts w:ascii="Times" w:hAnsi="Times"/>
          <w:lang w:val="fr-FR"/>
        </w:rPr>
        <w:t xml:space="preserve">ont </w:t>
      </w:r>
      <w:r w:rsidR="008A50A7">
        <w:rPr>
          <w:rFonts w:ascii="Times" w:hAnsi="Times"/>
          <w:lang w:val="fr-FR"/>
        </w:rPr>
        <w:t xml:space="preserve">été </w:t>
      </w:r>
      <w:r w:rsidR="00AE6867" w:rsidRPr="00203C48">
        <w:rPr>
          <w:rFonts w:ascii="Times" w:hAnsi="Times"/>
          <w:lang w:val="fr-FR"/>
        </w:rPr>
        <w:t>dép</w:t>
      </w:r>
      <w:r w:rsidR="00AE6867">
        <w:rPr>
          <w:rFonts w:ascii="Times" w:hAnsi="Times"/>
          <w:lang w:val="fr-FR"/>
        </w:rPr>
        <w:t>assés</w:t>
      </w:r>
      <w:r w:rsidR="00AE6867" w:rsidRPr="00203C48">
        <w:rPr>
          <w:rFonts w:ascii="Times" w:hAnsi="Times"/>
          <w:lang w:val="fr-FR"/>
        </w:rPr>
        <w:t xml:space="preserve"> </w:t>
      </w:r>
      <w:r w:rsidR="001B4A32">
        <w:rPr>
          <w:rFonts w:ascii="Times" w:hAnsi="Times"/>
          <w:lang w:val="fr-FR"/>
        </w:rPr>
        <w:t xml:space="preserve">et submergés </w:t>
      </w:r>
      <w:r w:rsidR="00AE6867" w:rsidRPr="00203C48">
        <w:rPr>
          <w:rFonts w:ascii="Times" w:hAnsi="Times"/>
          <w:lang w:val="fr-FR"/>
        </w:rPr>
        <w:t xml:space="preserve">par la spontanéité des masses. </w:t>
      </w:r>
      <w:r w:rsidR="00F212FA" w:rsidRPr="00203C48">
        <w:rPr>
          <w:rFonts w:ascii="Times" w:hAnsi="Times"/>
          <w:lang w:val="fr-FR"/>
        </w:rPr>
        <w:t>Le</w:t>
      </w:r>
      <w:r w:rsidR="008A50A7">
        <w:rPr>
          <w:rFonts w:ascii="Times" w:hAnsi="Times"/>
          <w:lang w:val="fr-FR"/>
        </w:rPr>
        <w:t xml:space="preserve"> printemps 1917 </w:t>
      </w:r>
      <w:r w:rsidR="00832F50" w:rsidRPr="00203C48">
        <w:rPr>
          <w:rFonts w:ascii="Times" w:hAnsi="Times"/>
          <w:lang w:val="fr-FR"/>
        </w:rPr>
        <w:t xml:space="preserve">voit l’éclosion </w:t>
      </w:r>
      <w:r w:rsidR="00AE6867">
        <w:rPr>
          <w:rFonts w:ascii="Times" w:hAnsi="Times"/>
          <w:lang w:val="fr-FR"/>
        </w:rPr>
        <w:t>de</w:t>
      </w:r>
      <w:r w:rsidR="00F26A7F" w:rsidRPr="00203C48">
        <w:rPr>
          <w:rFonts w:ascii="Times" w:hAnsi="Times"/>
          <w:lang w:val="fr-FR"/>
        </w:rPr>
        <w:t xml:space="preserve"> nouvel</w:t>
      </w:r>
      <w:r w:rsidR="00AE6867">
        <w:rPr>
          <w:rFonts w:ascii="Times" w:hAnsi="Times"/>
          <w:lang w:val="fr-FR"/>
        </w:rPr>
        <w:t xml:space="preserve">les </w:t>
      </w:r>
      <w:r w:rsidR="00F1225A">
        <w:rPr>
          <w:rFonts w:ascii="Times" w:hAnsi="Times"/>
          <w:lang w:val="fr-FR"/>
        </w:rPr>
        <w:t xml:space="preserve">institutions </w:t>
      </w:r>
      <w:r w:rsidR="00AE6867">
        <w:rPr>
          <w:rFonts w:ascii="Times" w:hAnsi="Times"/>
          <w:lang w:val="fr-FR"/>
        </w:rPr>
        <w:t>et le réveil d’</w:t>
      </w:r>
      <w:r w:rsidR="00832F50" w:rsidRPr="00203C48">
        <w:rPr>
          <w:rFonts w:ascii="Times" w:hAnsi="Times"/>
          <w:lang w:val="fr-FR"/>
        </w:rPr>
        <w:t>anciennes</w:t>
      </w:r>
      <w:r w:rsidR="00AE6867">
        <w:rPr>
          <w:rFonts w:ascii="Times" w:hAnsi="Times"/>
          <w:lang w:val="fr-FR"/>
        </w:rPr>
        <w:t xml:space="preserve"> institutions</w:t>
      </w:r>
      <w:r w:rsidR="00832F50" w:rsidRPr="00203C48">
        <w:rPr>
          <w:rFonts w:ascii="Times" w:hAnsi="Times"/>
          <w:lang w:val="fr-FR"/>
        </w:rPr>
        <w:t>, toutes indépendan</w:t>
      </w:r>
      <w:r w:rsidR="00F26A7F" w:rsidRPr="00203C48">
        <w:rPr>
          <w:rFonts w:ascii="Times" w:hAnsi="Times"/>
          <w:lang w:val="fr-FR"/>
        </w:rPr>
        <w:t>t</w:t>
      </w:r>
      <w:r w:rsidR="00832F50" w:rsidRPr="00203C48">
        <w:rPr>
          <w:rFonts w:ascii="Times" w:hAnsi="Times"/>
          <w:lang w:val="fr-FR"/>
        </w:rPr>
        <w:t>e</w:t>
      </w:r>
      <w:r w:rsidR="00F26A7F" w:rsidRPr="00203C48">
        <w:rPr>
          <w:rFonts w:ascii="Times" w:hAnsi="Times"/>
          <w:lang w:val="fr-FR"/>
        </w:rPr>
        <w:t>s des partis </w:t>
      </w:r>
      <w:r w:rsidR="006B3255" w:rsidRPr="00203C48">
        <w:rPr>
          <w:rFonts w:ascii="Times" w:hAnsi="Times"/>
          <w:lang w:val="fr-FR"/>
        </w:rPr>
        <w:t xml:space="preserve">et </w:t>
      </w:r>
      <w:r w:rsidR="00B86F04">
        <w:rPr>
          <w:rFonts w:ascii="Times" w:hAnsi="Times"/>
          <w:lang w:val="fr-FR"/>
        </w:rPr>
        <w:t xml:space="preserve">même </w:t>
      </w:r>
      <w:r w:rsidR="006B3255" w:rsidRPr="00203C48">
        <w:rPr>
          <w:rFonts w:ascii="Times" w:hAnsi="Times"/>
          <w:lang w:val="fr-FR"/>
        </w:rPr>
        <w:t>des soviets de députés contrôlés par les partis</w:t>
      </w:r>
      <w:r w:rsidR="00832F50" w:rsidRPr="00203C48">
        <w:rPr>
          <w:rFonts w:ascii="Times" w:hAnsi="Times"/>
          <w:lang w:val="fr-FR"/>
        </w:rPr>
        <w:t xml:space="preserve"> </w:t>
      </w:r>
      <w:r w:rsidR="00F26A7F" w:rsidRPr="00203C48">
        <w:rPr>
          <w:rFonts w:ascii="Times" w:hAnsi="Times"/>
          <w:lang w:val="fr-FR"/>
        </w:rPr>
        <w:t xml:space="preserve">: </w:t>
      </w:r>
      <w:r w:rsidR="006B3255" w:rsidRPr="00203C48">
        <w:rPr>
          <w:rFonts w:ascii="Times" w:hAnsi="Times"/>
          <w:lang w:val="fr-FR"/>
        </w:rPr>
        <w:t xml:space="preserve">comités d’usine composés de délégués d’ateliers, </w:t>
      </w:r>
      <w:r w:rsidR="00F26A7F" w:rsidRPr="00203C48">
        <w:rPr>
          <w:rFonts w:ascii="Times" w:hAnsi="Times"/>
          <w:lang w:val="fr-FR"/>
        </w:rPr>
        <w:t xml:space="preserve">comités de quartier, </w:t>
      </w:r>
      <w:r w:rsidR="00E16BC9">
        <w:rPr>
          <w:rFonts w:ascii="Times" w:hAnsi="Times"/>
          <w:lang w:val="fr-FR"/>
        </w:rPr>
        <w:t xml:space="preserve">comités </w:t>
      </w:r>
      <w:r w:rsidR="00F26A7F" w:rsidRPr="00203C48">
        <w:rPr>
          <w:rFonts w:ascii="Times" w:hAnsi="Times"/>
          <w:lang w:val="fr-FR"/>
        </w:rPr>
        <w:t xml:space="preserve">d’immeubles, </w:t>
      </w:r>
      <w:r w:rsidR="00B86F04" w:rsidRPr="00203C48">
        <w:rPr>
          <w:rFonts w:ascii="Times" w:hAnsi="Times"/>
          <w:lang w:val="fr-FR"/>
        </w:rPr>
        <w:t>milices, gardes rouges</w:t>
      </w:r>
      <w:r w:rsidR="00B86F04">
        <w:rPr>
          <w:rFonts w:ascii="Times" w:hAnsi="Times"/>
          <w:lang w:val="fr-FR"/>
        </w:rPr>
        <w:t xml:space="preserve">, </w:t>
      </w:r>
      <w:r w:rsidR="00F26A7F" w:rsidRPr="00203C48">
        <w:rPr>
          <w:rFonts w:ascii="Times" w:hAnsi="Times"/>
          <w:lang w:val="fr-FR"/>
        </w:rPr>
        <w:t>syndicats, coopératives</w:t>
      </w:r>
      <w:r w:rsidR="00F212FA" w:rsidRPr="00203C48">
        <w:rPr>
          <w:rFonts w:ascii="Times" w:hAnsi="Times"/>
          <w:lang w:val="fr-FR"/>
        </w:rPr>
        <w:t xml:space="preserve">. </w:t>
      </w:r>
      <w:r w:rsidR="008A50A7">
        <w:rPr>
          <w:rFonts w:ascii="Times" w:hAnsi="Times"/>
          <w:lang w:val="fr-FR"/>
        </w:rPr>
        <w:t xml:space="preserve">Le </w:t>
      </w:r>
      <w:r w:rsidR="008A50A7" w:rsidRPr="00203C48">
        <w:rPr>
          <w:rFonts w:ascii="Times" w:hAnsi="Times"/>
          <w:lang w:val="fr-FR"/>
        </w:rPr>
        <w:t>processus révolutionnaire</w:t>
      </w:r>
      <w:r w:rsidR="008A50A7">
        <w:rPr>
          <w:rFonts w:ascii="Times" w:hAnsi="Times"/>
          <w:lang w:val="fr-FR"/>
        </w:rPr>
        <w:t xml:space="preserve"> prend spontanément </w:t>
      </w:r>
      <w:r w:rsidR="00B86F04">
        <w:rPr>
          <w:rFonts w:ascii="Times" w:hAnsi="Times"/>
          <w:lang w:val="fr-FR"/>
        </w:rPr>
        <w:t xml:space="preserve">les </w:t>
      </w:r>
      <w:r w:rsidR="008A50A7">
        <w:rPr>
          <w:rFonts w:ascii="Times" w:hAnsi="Times"/>
          <w:lang w:val="fr-FR"/>
        </w:rPr>
        <w:t>forme</w:t>
      </w:r>
      <w:r w:rsidR="00B86F04">
        <w:rPr>
          <w:rFonts w:ascii="Times" w:hAnsi="Times"/>
          <w:lang w:val="fr-FR"/>
        </w:rPr>
        <w:t xml:space="preserve">s d’un auto-gouvernement généralisé à tous les niveaux de la société, </w:t>
      </w:r>
      <w:r w:rsidR="007C053C">
        <w:rPr>
          <w:rFonts w:ascii="Times" w:hAnsi="Times"/>
          <w:lang w:val="fr-FR"/>
        </w:rPr>
        <w:t xml:space="preserve">comme cela avait été le cas de façon plus embryonnaire </w:t>
      </w:r>
      <w:r w:rsidR="008A50A7">
        <w:rPr>
          <w:rFonts w:ascii="Times" w:hAnsi="Times"/>
          <w:lang w:val="fr-FR"/>
        </w:rPr>
        <w:t xml:space="preserve"> en 1905</w:t>
      </w:r>
      <w:r w:rsidR="00F212FA" w:rsidRPr="00203C48">
        <w:rPr>
          <w:rFonts w:ascii="Times" w:hAnsi="Times"/>
          <w:lang w:val="fr-FR"/>
        </w:rPr>
        <w:t xml:space="preserve">. </w:t>
      </w:r>
      <w:r w:rsidR="00D51AA6" w:rsidRPr="00203C48">
        <w:rPr>
          <w:rFonts w:ascii="Times" w:hAnsi="Times"/>
          <w:lang w:val="fr-FR"/>
        </w:rPr>
        <w:t xml:space="preserve">C’est une immense prise de parole </w:t>
      </w:r>
      <w:r w:rsidR="005E7E4A">
        <w:rPr>
          <w:rFonts w:ascii="Times" w:hAnsi="Times"/>
          <w:lang w:val="fr-FR"/>
        </w:rPr>
        <w:t>qui surgit</w:t>
      </w:r>
      <w:r w:rsidR="00D51AA6" w:rsidRPr="00203C48">
        <w:rPr>
          <w:rFonts w:ascii="Times" w:hAnsi="Times"/>
          <w:lang w:val="fr-FR"/>
        </w:rPr>
        <w:t xml:space="preserve"> soudainem</w:t>
      </w:r>
      <w:r w:rsidR="00F26A7F" w:rsidRPr="00203C48">
        <w:rPr>
          <w:rFonts w:ascii="Times" w:hAnsi="Times"/>
          <w:lang w:val="fr-FR"/>
        </w:rPr>
        <w:t>e</w:t>
      </w:r>
      <w:r w:rsidR="00D51AA6" w:rsidRPr="00203C48">
        <w:rPr>
          <w:rFonts w:ascii="Times" w:hAnsi="Times"/>
          <w:lang w:val="fr-FR"/>
        </w:rPr>
        <w:t xml:space="preserve">nt, une </w:t>
      </w:r>
      <w:r w:rsidR="00F212FA" w:rsidRPr="00203C48">
        <w:rPr>
          <w:rFonts w:ascii="Times" w:hAnsi="Times"/>
          <w:lang w:val="fr-FR"/>
        </w:rPr>
        <w:t>in</w:t>
      </w:r>
      <w:r w:rsidR="00C343D9" w:rsidRPr="00203C48">
        <w:rPr>
          <w:rFonts w:ascii="Times" w:hAnsi="Times"/>
          <w:lang w:val="fr-FR"/>
        </w:rPr>
        <w:t xml:space="preserve">surrection nourrie </w:t>
      </w:r>
      <w:r w:rsidR="00F212FA" w:rsidRPr="00203C48">
        <w:rPr>
          <w:rFonts w:ascii="Times" w:hAnsi="Times"/>
          <w:lang w:val="fr-FR"/>
        </w:rPr>
        <w:t xml:space="preserve">de </w:t>
      </w:r>
      <w:r w:rsidR="0064344B" w:rsidRPr="00203C48">
        <w:rPr>
          <w:rFonts w:ascii="Times" w:hAnsi="Times"/>
          <w:lang w:val="fr-FR"/>
        </w:rPr>
        <w:t>re</w:t>
      </w:r>
      <w:r w:rsidR="009D380C" w:rsidRPr="00203C48">
        <w:rPr>
          <w:rFonts w:ascii="Times" w:hAnsi="Times"/>
          <w:lang w:val="fr-FR"/>
        </w:rPr>
        <w:t>vendications les</w:t>
      </w:r>
      <w:r w:rsidR="00C343D9" w:rsidRPr="00203C48">
        <w:rPr>
          <w:rFonts w:ascii="Times" w:hAnsi="Times"/>
          <w:lang w:val="fr-FR"/>
        </w:rPr>
        <w:t xml:space="preserve"> plus diverses, d’exigences</w:t>
      </w:r>
      <w:r w:rsidR="00F212FA" w:rsidRPr="00203C48">
        <w:rPr>
          <w:rFonts w:ascii="Times" w:hAnsi="Times"/>
          <w:lang w:val="fr-FR"/>
        </w:rPr>
        <w:t xml:space="preserve"> démocratique</w:t>
      </w:r>
      <w:r w:rsidR="00C343D9" w:rsidRPr="00203C48">
        <w:rPr>
          <w:rFonts w:ascii="Times" w:hAnsi="Times"/>
          <w:lang w:val="fr-FR"/>
        </w:rPr>
        <w:t>s</w:t>
      </w:r>
      <w:r w:rsidR="00F212FA" w:rsidRPr="00203C48">
        <w:rPr>
          <w:rFonts w:ascii="Times" w:hAnsi="Times"/>
          <w:lang w:val="fr-FR"/>
        </w:rPr>
        <w:t xml:space="preserve"> dans le </w:t>
      </w:r>
      <w:r w:rsidR="007C053C">
        <w:rPr>
          <w:rFonts w:ascii="Times" w:hAnsi="Times"/>
          <w:lang w:val="fr-FR"/>
        </w:rPr>
        <w:t xml:space="preserve">cadre du </w:t>
      </w:r>
      <w:r w:rsidR="00F212FA" w:rsidRPr="00203C48">
        <w:rPr>
          <w:rFonts w:ascii="Times" w:hAnsi="Times"/>
          <w:lang w:val="fr-FR"/>
        </w:rPr>
        <w:t xml:space="preserve">travail, </w:t>
      </w:r>
      <w:r w:rsidR="007C053C">
        <w:rPr>
          <w:rFonts w:ascii="Times" w:hAnsi="Times"/>
          <w:lang w:val="fr-FR"/>
        </w:rPr>
        <w:t>d’occupations</w:t>
      </w:r>
      <w:r w:rsidR="007C053C" w:rsidRPr="00203C48">
        <w:rPr>
          <w:rFonts w:ascii="Times" w:hAnsi="Times"/>
          <w:lang w:val="fr-FR"/>
        </w:rPr>
        <w:t xml:space="preserve"> d’usine et de pratiques d’autoges</w:t>
      </w:r>
      <w:r w:rsidR="007C053C">
        <w:rPr>
          <w:rFonts w:ascii="Times" w:hAnsi="Times"/>
          <w:lang w:val="fr-FR"/>
        </w:rPr>
        <w:t>tion dans les usines</w:t>
      </w:r>
      <w:r w:rsidR="009D380C" w:rsidRPr="00203C48">
        <w:rPr>
          <w:rFonts w:ascii="Times" w:hAnsi="Times"/>
          <w:lang w:val="fr-FR"/>
        </w:rPr>
        <w:t>, de remise en</w:t>
      </w:r>
      <w:r w:rsidR="00D51AA6" w:rsidRPr="00203C48">
        <w:rPr>
          <w:rFonts w:ascii="Times" w:hAnsi="Times"/>
          <w:lang w:val="fr-FR"/>
        </w:rPr>
        <w:t xml:space="preserve"> c</w:t>
      </w:r>
      <w:r w:rsidR="00F212FA" w:rsidRPr="00203C48">
        <w:rPr>
          <w:rFonts w:ascii="Times" w:hAnsi="Times"/>
          <w:lang w:val="fr-FR"/>
        </w:rPr>
        <w:t>a</w:t>
      </w:r>
      <w:r w:rsidR="00D51AA6" w:rsidRPr="00203C48">
        <w:rPr>
          <w:rFonts w:ascii="Times" w:hAnsi="Times"/>
          <w:lang w:val="fr-FR"/>
        </w:rPr>
        <w:t>us</w:t>
      </w:r>
      <w:r w:rsidR="00F212FA" w:rsidRPr="00203C48">
        <w:rPr>
          <w:rFonts w:ascii="Times" w:hAnsi="Times"/>
          <w:lang w:val="fr-FR"/>
        </w:rPr>
        <w:t>e</w:t>
      </w:r>
      <w:r w:rsidR="00D51AA6" w:rsidRPr="00203C48">
        <w:rPr>
          <w:rFonts w:ascii="Times" w:hAnsi="Times"/>
          <w:lang w:val="fr-FR"/>
        </w:rPr>
        <w:t xml:space="preserve"> </w:t>
      </w:r>
      <w:r w:rsidR="00C343D9" w:rsidRPr="00203C48">
        <w:rPr>
          <w:rFonts w:ascii="Times" w:hAnsi="Times"/>
          <w:lang w:val="fr-FR"/>
        </w:rPr>
        <w:t>géné</w:t>
      </w:r>
      <w:r w:rsidR="00F212FA" w:rsidRPr="00203C48">
        <w:rPr>
          <w:rFonts w:ascii="Times" w:hAnsi="Times"/>
          <w:lang w:val="fr-FR"/>
        </w:rPr>
        <w:t>r</w:t>
      </w:r>
      <w:r w:rsidR="00C343D9" w:rsidRPr="00203C48">
        <w:rPr>
          <w:rFonts w:ascii="Times" w:hAnsi="Times"/>
          <w:lang w:val="fr-FR"/>
        </w:rPr>
        <w:t>a</w:t>
      </w:r>
      <w:r w:rsidR="00F212FA" w:rsidRPr="00203C48">
        <w:rPr>
          <w:rFonts w:ascii="Times" w:hAnsi="Times"/>
          <w:lang w:val="fr-FR"/>
        </w:rPr>
        <w:t>lisée de la hiérarchie, en partic</w:t>
      </w:r>
      <w:r w:rsidR="000654FB" w:rsidRPr="00203C48">
        <w:rPr>
          <w:rFonts w:ascii="Times" w:hAnsi="Times"/>
          <w:lang w:val="fr-FR"/>
        </w:rPr>
        <w:t>u</w:t>
      </w:r>
      <w:r w:rsidR="00F212FA" w:rsidRPr="00203C48">
        <w:rPr>
          <w:rFonts w:ascii="Times" w:hAnsi="Times"/>
          <w:lang w:val="fr-FR"/>
        </w:rPr>
        <w:t>lier dans les armées, de partage des terres dans les campagnes révé</w:t>
      </w:r>
      <w:r w:rsidR="00C343D9" w:rsidRPr="00203C48">
        <w:rPr>
          <w:rFonts w:ascii="Times" w:hAnsi="Times"/>
          <w:lang w:val="fr-FR"/>
        </w:rPr>
        <w:t>lant toute la force des revendi</w:t>
      </w:r>
      <w:r w:rsidR="00F212FA" w:rsidRPr="00203C48">
        <w:rPr>
          <w:rFonts w:ascii="Times" w:hAnsi="Times"/>
          <w:lang w:val="fr-FR"/>
        </w:rPr>
        <w:t>c</w:t>
      </w:r>
      <w:r w:rsidR="00C343D9" w:rsidRPr="00203C48">
        <w:rPr>
          <w:rFonts w:ascii="Times" w:hAnsi="Times"/>
          <w:lang w:val="fr-FR"/>
        </w:rPr>
        <w:t>ations</w:t>
      </w:r>
      <w:r w:rsidR="007C053C">
        <w:rPr>
          <w:rFonts w:ascii="Times" w:hAnsi="Times"/>
          <w:lang w:val="fr-FR"/>
        </w:rPr>
        <w:t xml:space="preserve"> de la démoc</w:t>
      </w:r>
      <w:r w:rsidR="00F212FA" w:rsidRPr="00203C48">
        <w:rPr>
          <w:rFonts w:ascii="Times" w:hAnsi="Times"/>
          <w:lang w:val="fr-FR"/>
        </w:rPr>
        <w:t>r</w:t>
      </w:r>
      <w:r w:rsidR="007C053C">
        <w:rPr>
          <w:rFonts w:ascii="Times" w:hAnsi="Times"/>
          <w:lang w:val="fr-FR"/>
        </w:rPr>
        <w:t>a</w:t>
      </w:r>
      <w:r w:rsidR="00F212FA" w:rsidRPr="00203C48">
        <w:rPr>
          <w:rFonts w:ascii="Times" w:hAnsi="Times"/>
          <w:lang w:val="fr-FR"/>
        </w:rPr>
        <w:t>tie agraire</w:t>
      </w:r>
      <w:r w:rsidR="001877F1" w:rsidRPr="00203C48">
        <w:rPr>
          <w:rFonts w:ascii="Times" w:hAnsi="Times"/>
          <w:lang w:val="fr-FR"/>
        </w:rPr>
        <w:t xml:space="preserve">, de </w:t>
      </w:r>
      <w:r w:rsidR="00C343D9" w:rsidRPr="00203C48">
        <w:rPr>
          <w:rFonts w:ascii="Times" w:hAnsi="Times"/>
          <w:lang w:val="fr-FR"/>
        </w:rPr>
        <w:t>re</w:t>
      </w:r>
      <w:r w:rsidR="001877F1" w:rsidRPr="00203C48">
        <w:rPr>
          <w:rFonts w:ascii="Times" w:hAnsi="Times"/>
          <w:lang w:val="fr-FR"/>
        </w:rPr>
        <w:t>vendications  des national</w:t>
      </w:r>
      <w:r w:rsidR="00C343D9" w:rsidRPr="00203C48">
        <w:rPr>
          <w:rFonts w:ascii="Times" w:hAnsi="Times"/>
          <w:lang w:val="fr-FR"/>
        </w:rPr>
        <w:t>ités opprimées par le centralism</w:t>
      </w:r>
      <w:r w:rsidR="001877F1" w:rsidRPr="00203C48">
        <w:rPr>
          <w:rFonts w:ascii="Times" w:hAnsi="Times"/>
          <w:lang w:val="fr-FR"/>
        </w:rPr>
        <w:t xml:space="preserve">e </w:t>
      </w:r>
      <w:r w:rsidR="007870C3" w:rsidRPr="00203C48">
        <w:rPr>
          <w:rFonts w:ascii="Times" w:hAnsi="Times"/>
          <w:lang w:val="fr-FR"/>
        </w:rPr>
        <w:t>tsari</w:t>
      </w:r>
      <w:r w:rsidR="00C343D9" w:rsidRPr="00203C48">
        <w:rPr>
          <w:rFonts w:ascii="Times" w:hAnsi="Times"/>
          <w:lang w:val="fr-FR"/>
        </w:rPr>
        <w:t>ste</w:t>
      </w:r>
      <w:r w:rsidR="005E7E4A">
        <w:rPr>
          <w:rFonts w:ascii="Times" w:hAnsi="Times"/>
          <w:lang w:val="fr-FR"/>
        </w:rPr>
        <w:t xml:space="preserve">. </w:t>
      </w:r>
      <w:r w:rsidR="008E2E47">
        <w:rPr>
          <w:rFonts w:ascii="Times" w:hAnsi="Times"/>
          <w:lang w:val="fr-FR"/>
        </w:rPr>
        <w:t xml:space="preserve"> </w:t>
      </w:r>
      <w:r w:rsidR="005E7E4A">
        <w:rPr>
          <w:rFonts w:ascii="Times" w:hAnsi="Times"/>
          <w:lang w:val="fr-FR"/>
        </w:rPr>
        <w:t>Sans</w:t>
      </w:r>
      <w:r w:rsidR="009D380C" w:rsidRPr="00203C48">
        <w:rPr>
          <w:rFonts w:ascii="Times" w:hAnsi="Times"/>
          <w:lang w:val="fr-FR"/>
        </w:rPr>
        <w:t xml:space="preserve"> mot d’ordre des partis o</w:t>
      </w:r>
      <w:r w:rsidR="00FD12D7">
        <w:rPr>
          <w:rFonts w:ascii="Times" w:hAnsi="Times"/>
          <w:lang w:val="fr-FR"/>
        </w:rPr>
        <w:t xml:space="preserve">u des syndicats, </w:t>
      </w:r>
      <w:r w:rsidR="001B4A32">
        <w:rPr>
          <w:rFonts w:ascii="Times" w:hAnsi="Times"/>
          <w:lang w:val="fr-FR"/>
        </w:rPr>
        <w:t xml:space="preserve">souvent </w:t>
      </w:r>
      <w:r w:rsidR="00FD12D7" w:rsidRPr="00203C48">
        <w:rPr>
          <w:rFonts w:ascii="Times" w:hAnsi="Times"/>
          <w:lang w:val="fr-FR"/>
        </w:rPr>
        <w:t>hostiles</w:t>
      </w:r>
      <w:r w:rsidR="00AE6867">
        <w:rPr>
          <w:rFonts w:ascii="Times" w:hAnsi="Times"/>
          <w:lang w:val="fr-FR"/>
        </w:rPr>
        <w:t xml:space="preserve">, indifférents </w:t>
      </w:r>
      <w:r w:rsidR="00FD12D7">
        <w:rPr>
          <w:rFonts w:ascii="Times" w:hAnsi="Times"/>
          <w:lang w:val="fr-FR"/>
        </w:rPr>
        <w:t>ou débordés</w:t>
      </w:r>
      <w:r w:rsidR="005E7E4A">
        <w:rPr>
          <w:rFonts w:ascii="Times" w:hAnsi="Times"/>
          <w:lang w:val="fr-FR"/>
        </w:rPr>
        <w:t>, u</w:t>
      </w:r>
      <w:r w:rsidR="009D380C" w:rsidRPr="00203C48">
        <w:rPr>
          <w:rFonts w:ascii="Times" w:hAnsi="Times"/>
          <w:lang w:val="fr-FR"/>
        </w:rPr>
        <w:t xml:space="preserve">n véritable pouvoir </w:t>
      </w:r>
      <w:r w:rsidR="00647E3C">
        <w:rPr>
          <w:rFonts w:ascii="Times" w:hAnsi="Times"/>
          <w:lang w:val="fr-FR"/>
        </w:rPr>
        <w:t xml:space="preserve">populaire </w:t>
      </w:r>
      <w:r w:rsidR="009D380C" w:rsidRPr="00203C48">
        <w:rPr>
          <w:rFonts w:ascii="Times" w:hAnsi="Times"/>
          <w:lang w:val="fr-FR"/>
        </w:rPr>
        <w:t>autonome se développe qui se donne ses propres institutions, en dehors du gouvernement provisoire et du soviet des députés c</w:t>
      </w:r>
      <w:r w:rsidR="00647E3C">
        <w:rPr>
          <w:rFonts w:ascii="Times" w:hAnsi="Times"/>
          <w:lang w:val="fr-FR"/>
        </w:rPr>
        <w:t xml:space="preserve">ontrôlés par les partis.  </w:t>
      </w:r>
      <w:r w:rsidR="009D380C" w:rsidRPr="00203C48">
        <w:rPr>
          <w:rFonts w:ascii="Times" w:hAnsi="Times"/>
          <w:lang w:val="fr-FR"/>
        </w:rPr>
        <w:t xml:space="preserve">La Conférence des comités d’usine de Petrograd </w:t>
      </w:r>
      <w:r w:rsidR="00647E3C">
        <w:rPr>
          <w:rFonts w:ascii="Times" w:hAnsi="Times"/>
          <w:lang w:val="fr-FR"/>
        </w:rPr>
        <w:t xml:space="preserve">ou la Conférence inter-quartiers ou encore </w:t>
      </w:r>
      <w:r w:rsidR="00D25FC8" w:rsidRPr="00203C48">
        <w:rPr>
          <w:rFonts w:ascii="Times" w:hAnsi="Times"/>
          <w:lang w:val="fr-FR"/>
        </w:rPr>
        <w:t xml:space="preserve"> la Garde rouge</w:t>
      </w:r>
      <w:r w:rsidR="00647E3C">
        <w:rPr>
          <w:rFonts w:ascii="Times" w:hAnsi="Times"/>
          <w:lang w:val="fr-FR"/>
        </w:rPr>
        <w:t xml:space="preserve"> en sont des exemples</w:t>
      </w:r>
      <w:r w:rsidR="00647E3C" w:rsidRPr="00203C48">
        <w:rPr>
          <w:rStyle w:val="Appelnotedebasdep"/>
          <w:rFonts w:ascii="Times" w:hAnsi="Times"/>
          <w:lang w:val="fr-FR"/>
        </w:rPr>
        <w:footnoteReference w:id="13"/>
      </w:r>
      <w:r w:rsidR="00647E3C">
        <w:rPr>
          <w:rFonts w:ascii="Times" w:hAnsi="Times"/>
          <w:lang w:val="fr-FR"/>
        </w:rPr>
        <w:t>.</w:t>
      </w:r>
      <w:r w:rsidR="00BC57D1">
        <w:rPr>
          <w:rFonts w:ascii="Times" w:hAnsi="Times"/>
          <w:lang w:val="fr-FR"/>
        </w:rPr>
        <w:t xml:space="preserve"> </w:t>
      </w:r>
      <w:r w:rsidR="0064344B" w:rsidRPr="00203C48">
        <w:rPr>
          <w:rFonts w:ascii="Times" w:hAnsi="Times"/>
          <w:lang w:val="fr-FR"/>
        </w:rPr>
        <w:t>Notons, et ce point est remarquab</w:t>
      </w:r>
      <w:r w:rsidR="001B4A32">
        <w:rPr>
          <w:rFonts w:ascii="Times" w:hAnsi="Times"/>
          <w:lang w:val="fr-FR"/>
        </w:rPr>
        <w:t>le même s’</w:t>
      </w:r>
      <w:r w:rsidR="009D380C" w:rsidRPr="00203C48">
        <w:rPr>
          <w:rFonts w:ascii="Times" w:hAnsi="Times"/>
          <w:lang w:val="fr-FR"/>
        </w:rPr>
        <w:t>il a été peu souligné</w:t>
      </w:r>
      <w:r w:rsidR="0064344B" w:rsidRPr="00203C48">
        <w:rPr>
          <w:rFonts w:ascii="Times" w:hAnsi="Times"/>
          <w:lang w:val="fr-FR"/>
        </w:rPr>
        <w:t xml:space="preserve">, la référence prégnante à la </w:t>
      </w:r>
      <w:r w:rsidR="0064344B" w:rsidRPr="00203C48">
        <w:rPr>
          <w:rFonts w:ascii="Times" w:hAnsi="Times"/>
          <w:i/>
          <w:lang w:val="fr-FR"/>
        </w:rPr>
        <w:t>kommouna</w:t>
      </w:r>
      <w:r w:rsidR="0064344B" w:rsidRPr="00203C48">
        <w:rPr>
          <w:rFonts w:ascii="Times" w:hAnsi="Times"/>
          <w:lang w:val="fr-FR"/>
        </w:rPr>
        <w:t xml:space="preserve">. A </w:t>
      </w:r>
      <w:r w:rsidR="00A60824" w:rsidRPr="00203C48">
        <w:rPr>
          <w:rFonts w:ascii="Times" w:hAnsi="Times"/>
          <w:lang w:val="fr-FR"/>
        </w:rPr>
        <w:t>partir d</w:t>
      </w:r>
      <w:r w:rsidR="0064344B" w:rsidRPr="00203C48">
        <w:rPr>
          <w:rFonts w:ascii="Times" w:hAnsi="Times"/>
          <w:lang w:val="fr-FR"/>
        </w:rPr>
        <w:t>e</w:t>
      </w:r>
      <w:r w:rsidR="00A60824" w:rsidRPr="00203C48">
        <w:rPr>
          <w:rFonts w:ascii="Times" w:hAnsi="Times"/>
          <w:lang w:val="fr-FR"/>
        </w:rPr>
        <w:t xml:space="preserve"> </w:t>
      </w:r>
      <w:r w:rsidR="00832F50" w:rsidRPr="00203C48">
        <w:rPr>
          <w:rFonts w:ascii="Times" w:hAnsi="Times"/>
          <w:lang w:val="fr-FR"/>
        </w:rPr>
        <w:t xml:space="preserve">Février et bien </w:t>
      </w:r>
      <w:r w:rsidR="001B4A32">
        <w:rPr>
          <w:rFonts w:ascii="Times" w:hAnsi="Times"/>
          <w:lang w:val="fr-FR"/>
        </w:rPr>
        <w:t>au-delà d’O</w:t>
      </w:r>
      <w:r w:rsidR="0064344B" w:rsidRPr="00203C48">
        <w:rPr>
          <w:rFonts w:ascii="Times" w:hAnsi="Times"/>
          <w:lang w:val="fr-FR"/>
        </w:rPr>
        <w:t xml:space="preserve">ctobre,  </w:t>
      </w:r>
      <w:r w:rsidR="00A60824" w:rsidRPr="00203C48">
        <w:rPr>
          <w:rFonts w:ascii="Times" w:hAnsi="Times"/>
          <w:lang w:val="fr-FR"/>
        </w:rPr>
        <w:t xml:space="preserve">le terme de </w:t>
      </w:r>
      <w:r w:rsidR="00E16BC9">
        <w:rPr>
          <w:rFonts w:ascii="Times" w:hAnsi="Times"/>
          <w:lang w:val="fr-FR"/>
        </w:rPr>
        <w:t>« </w:t>
      </w:r>
      <w:r w:rsidR="0064344B" w:rsidRPr="00203C48">
        <w:rPr>
          <w:rFonts w:ascii="Times" w:hAnsi="Times"/>
          <w:lang w:val="fr-FR"/>
        </w:rPr>
        <w:t>commune</w:t>
      </w:r>
      <w:r w:rsidR="00E16BC9">
        <w:rPr>
          <w:rFonts w:ascii="Times" w:hAnsi="Times"/>
          <w:lang w:val="fr-FR"/>
        </w:rPr>
        <w:t> »</w:t>
      </w:r>
      <w:r w:rsidR="0064344B" w:rsidRPr="00203C48">
        <w:rPr>
          <w:rFonts w:ascii="Times" w:hAnsi="Times"/>
          <w:lang w:val="fr-FR"/>
        </w:rPr>
        <w:t xml:space="preserve"> désigne des villes, des régi</w:t>
      </w:r>
      <w:r w:rsidR="00A60824" w:rsidRPr="00203C48">
        <w:rPr>
          <w:rFonts w:ascii="Times" w:hAnsi="Times"/>
          <w:lang w:val="fr-FR"/>
        </w:rPr>
        <w:t>o</w:t>
      </w:r>
      <w:r w:rsidR="00832F50" w:rsidRPr="00203C48">
        <w:rPr>
          <w:rFonts w:ascii="Times" w:hAnsi="Times"/>
          <w:lang w:val="fr-FR"/>
        </w:rPr>
        <w:t>ns (</w:t>
      </w:r>
      <w:r w:rsidR="0064344B" w:rsidRPr="00203C48">
        <w:rPr>
          <w:rFonts w:ascii="Times" w:hAnsi="Times"/>
          <w:lang w:val="fr-FR"/>
        </w:rPr>
        <w:t xml:space="preserve">on parlera de la </w:t>
      </w:r>
      <w:r w:rsidR="00A60824" w:rsidRPr="00203C48">
        <w:rPr>
          <w:rFonts w:ascii="Times" w:hAnsi="Times"/>
          <w:lang w:val="fr-FR"/>
        </w:rPr>
        <w:t>commune laborieuse de Petrograd par exemple</w:t>
      </w:r>
      <w:r w:rsidR="00832F50" w:rsidRPr="00203C48">
        <w:rPr>
          <w:rFonts w:ascii="Times" w:hAnsi="Times"/>
          <w:lang w:val="fr-FR"/>
        </w:rPr>
        <w:t>)</w:t>
      </w:r>
      <w:r w:rsidR="0064344B" w:rsidRPr="00203C48">
        <w:rPr>
          <w:rFonts w:ascii="Times" w:hAnsi="Times"/>
          <w:lang w:val="fr-FR"/>
        </w:rPr>
        <w:t xml:space="preserve">, </w:t>
      </w:r>
      <w:r w:rsidR="00E16BC9">
        <w:rPr>
          <w:rFonts w:ascii="Times" w:hAnsi="Times"/>
          <w:lang w:val="fr-FR"/>
        </w:rPr>
        <w:t>et</w:t>
      </w:r>
      <w:r w:rsidR="00832F50" w:rsidRPr="00203C48">
        <w:rPr>
          <w:rFonts w:ascii="Times" w:hAnsi="Times"/>
          <w:lang w:val="fr-FR"/>
        </w:rPr>
        <w:t xml:space="preserve"> </w:t>
      </w:r>
      <w:r w:rsidR="001B4A32">
        <w:rPr>
          <w:rFonts w:ascii="Times" w:hAnsi="Times"/>
          <w:lang w:val="fr-FR"/>
        </w:rPr>
        <w:t xml:space="preserve">même </w:t>
      </w:r>
      <w:r w:rsidR="00832F50" w:rsidRPr="00203C48">
        <w:rPr>
          <w:rFonts w:ascii="Times" w:hAnsi="Times"/>
          <w:lang w:val="fr-FR"/>
        </w:rPr>
        <w:t>parfois</w:t>
      </w:r>
      <w:r w:rsidR="00C343D9" w:rsidRPr="00203C48">
        <w:rPr>
          <w:rFonts w:ascii="Times" w:hAnsi="Times"/>
          <w:lang w:val="fr-FR"/>
        </w:rPr>
        <w:t xml:space="preserve"> des service</w:t>
      </w:r>
      <w:r w:rsidR="0064344B" w:rsidRPr="00203C48">
        <w:rPr>
          <w:rFonts w:ascii="Times" w:hAnsi="Times"/>
          <w:lang w:val="fr-FR"/>
        </w:rPr>
        <w:t>s</w:t>
      </w:r>
      <w:r w:rsidR="00C343D9" w:rsidRPr="00203C48">
        <w:rPr>
          <w:rFonts w:ascii="Times" w:hAnsi="Times"/>
          <w:lang w:val="fr-FR"/>
        </w:rPr>
        <w:t xml:space="preserve"> </w:t>
      </w:r>
      <w:r w:rsidR="0064344B" w:rsidRPr="00203C48">
        <w:rPr>
          <w:rFonts w:ascii="Times" w:hAnsi="Times"/>
          <w:lang w:val="fr-FR"/>
        </w:rPr>
        <w:t>mun</w:t>
      </w:r>
      <w:r w:rsidR="00C343D9" w:rsidRPr="00203C48">
        <w:rPr>
          <w:rFonts w:ascii="Times" w:hAnsi="Times"/>
          <w:lang w:val="fr-FR"/>
        </w:rPr>
        <w:t>icip</w:t>
      </w:r>
      <w:r w:rsidR="00832F50" w:rsidRPr="00203C48">
        <w:rPr>
          <w:rFonts w:ascii="Times" w:hAnsi="Times"/>
          <w:lang w:val="fr-FR"/>
        </w:rPr>
        <w:t>aux. Le monde est appelé</w:t>
      </w:r>
      <w:r w:rsidR="0064344B" w:rsidRPr="00203C48">
        <w:rPr>
          <w:rFonts w:ascii="Times" w:hAnsi="Times"/>
          <w:lang w:val="fr-FR"/>
        </w:rPr>
        <w:t xml:space="preserve"> à devenir « la commune mondiale »</w:t>
      </w:r>
      <w:r w:rsidR="0064344B" w:rsidRPr="00203C48">
        <w:rPr>
          <w:rStyle w:val="Appelnotedebasdep"/>
          <w:rFonts w:ascii="Times" w:hAnsi="Times"/>
          <w:lang w:val="fr-FR"/>
        </w:rPr>
        <w:footnoteReference w:id="14"/>
      </w:r>
      <w:r w:rsidR="0064344B" w:rsidRPr="00203C48">
        <w:rPr>
          <w:rFonts w:ascii="Times" w:hAnsi="Times"/>
          <w:lang w:val="fr-FR"/>
        </w:rPr>
        <w:t>.</w:t>
      </w:r>
      <w:r w:rsidR="00A60824" w:rsidRPr="00203C48">
        <w:rPr>
          <w:rFonts w:ascii="Times" w:hAnsi="Times"/>
          <w:lang w:val="fr-FR"/>
        </w:rPr>
        <w:t xml:space="preserve"> </w:t>
      </w:r>
      <w:r w:rsidR="00C343D9" w:rsidRPr="00203C48">
        <w:rPr>
          <w:rFonts w:ascii="Times" w:hAnsi="Times"/>
          <w:lang w:val="fr-FR"/>
        </w:rPr>
        <w:t>Quant aux campag</w:t>
      </w:r>
      <w:r w:rsidR="00A5646D" w:rsidRPr="00203C48">
        <w:rPr>
          <w:rFonts w:ascii="Times" w:hAnsi="Times"/>
          <w:lang w:val="fr-FR"/>
        </w:rPr>
        <w:t>n</w:t>
      </w:r>
      <w:r w:rsidR="00C343D9" w:rsidRPr="00203C48">
        <w:rPr>
          <w:rFonts w:ascii="Times" w:hAnsi="Times"/>
          <w:lang w:val="fr-FR"/>
        </w:rPr>
        <w:t>e</w:t>
      </w:r>
      <w:r w:rsidR="00A5646D" w:rsidRPr="00203C48">
        <w:rPr>
          <w:rFonts w:ascii="Times" w:hAnsi="Times"/>
          <w:lang w:val="fr-FR"/>
        </w:rPr>
        <w:t xml:space="preserve">s, la </w:t>
      </w:r>
      <w:r w:rsidR="00A5646D" w:rsidRPr="001B4A32">
        <w:rPr>
          <w:rFonts w:ascii="Times" w:hAnsi="Times"/>
          <w:i/>
          <w:lang w:val="fr-FR"/>
        </w:rPr>
        <w:t>kommouna</w:t>
      </w:r>
      <w:r w:rsidR="00A5646D" w:rsidRPr="00203C48">
        <w:rPr>
          <w:rFonts w:ascii="Times" w:hAnsi="Times"/>
          <w:lang w:val="fr-FR"/>
        </w:rPr>
        <w:t xml:space="preserve"> attire comme elle repousse.</w:t>
      </w:r>
    </w:p>
    <w:p w:rsidR="00B87A06" w:rsidRPr="00203C48" w:rsidRDefault="001877F1" w:rsidP="00F60BBE">
      <w:pPr>
        <w:spacing w:line="360" w:lineRule="auto"/>
        <w:jc w:val="both"/>
        <w:rPr>
          <w:rFonts w:ascii="Times" w:hAnsi="Times"/>
          <w:lang w:val="fr-FR"/>
        </w:rPr>
      </w:pPr>
      <w:r w:rsidRPr="00203C48">
        <w:rPr>
          <w:rFonts w:ascii="Times" w:hAnsi="Times"/>
          <w:lang w:val="fr-FR"/>
        </w:rPr>
        <w:t>Lénine</w:t>
      </w:r>
      <w:r w:rsidR="0031617C">
        <w:rPr>
          <w:rFonts w:ascii="Times" w:hAnsi="Times"/>
          <w:lang w:val="fr-FR"/>
        </w:rPr>
        <w:t>, re</w:t>
      </w:r>
      <w:r w:rsidR="0045317B">
        <w:rPr>
          <w:rFonts w:ascii="Times" w:hAnsi="Times"/>
          <w:lang w:val="fr-FR"/>
        </w:rPr>
        <w:t>joignant les analyses de Trotski</w:t>
      </w:r>
      <w:r w:rsidR="0031617C">
        <w:rPr>
          <w:rFonts w:ascii="Times" w:hAnsi="Times"/>
          <w:lang w:val="fr-FR"/>
        </w:rPr>
        <w:t xml:space="preserve"> sur la révolution permanente, comprend </w:t>
      </w:r>
      <w:r w:rsidR="003A6F22" w:rsidRPr="00203C48">
        <w:rPr>
          <w:rFonts w:ascii="Times" w:hAnsi="Times"/>
          <w:lang w:val="fr-FR"/>
        </w:rPr>
        <w:t>que l’émergence spontanée des</w:t>
      </w:r>
      <w:r w:rsidR="00D51AA6" w:rsidRPr="00203C48">
        <w:rPr>
          <w:rFonts w:ascii="Times" w:hAnsi="Times"/>
          <w:lang w:val="fr-FR"/>
        </w:rPr>
        <w:t xml:space="preserve"> </w:t>
      </w:r>
      <w:r w:rsidR="00F26A7F" w:rsidRPr="00203C48">
        <w:rPr>
          <w:rFonts w:ascii="Times" w:hAnsi="Times"/>
          <w:lang w:val="fr-FR"/>
        </w:rPr>
        <w:t xml:space="preserve">comités et des </w:t>
      </w:r>
      <w:r w:rsidR="00D51AA6" w:rsidRPr="00203C48">
        <w:rPr>
          <w:rFonts w:ascii="Times" w:hAnsi="Times"/>
          <w:lang w:val="fr-FR"/>
        </w:rPr>
        <w:t>soviets ouvriers</w:t>
      </w:r>
      <w:r w:rsidRPr="00203C48">
        <w:rPr>
          <w:rFonts w:ascii="Times" w:hAnsi="Times"/>
          <w:lang w:val="fr-FR"/>
        </w:rPr>
        <w:t>, militaires et paysans</w:t>
      </w:r>
      <w:r w:rsidR="0031617C">
        <w:rPr>
          <w:rFonts w:ascii="Times" w:hAnsi="Times"/>
          <w:lang w:val="fr-FR"/>
        </w:rPr>
        <w:t xml:space="preserve">, </w:t>
      </w:r>
      <w:r w:rsidRPr="00203C48">
        <w:rPr>
          <w:rFonts w:ascii="Times" w:hAnsi="Times"/>
          <w:lang w:val="fr-FR"/>
        </w:rPr>
        <w:t xml:space="preserve"> témoigna</w:t>
      </w:r>
      <w:r w:rsidR="003A6F22" w:rsidRPr="00203C48">
        <w:rPr>
          <w:rFonts w:ascii="Times" w:hAnsi="Times"/>
          <w:lang w:val="fr-FR"/>
        </w:rPr>
        <w:t>i</w:t>
      </w:r>
      <w:r w:rsidRPr="00203C48">
        <w:rPr>
          <w:rFonts w:ascii="Times" w:hAnsi="Times"/>
          <w:lang w:val="fr-FR"/>
        </w:rPr>
        <w:t xml:space="preserve">ent </w:t>
      </w:r>
      <w:r w:rsidR="00EE7481">
        <w:rPr>
          <w:rFonts w:ascii="Times" w:hAnsi="Times"/>
          <w:lang w:val="fr-FR"/>
        </w:rPr>
        <w:t xml:space="preserve">du fait </w:t>
      </w:r>
      <w:r w:rsidRPr="00203C48">
        <w:rPr>
          <w:rFonts w:ascii="Times" w:hAnsi="Times"/>
          <w:lang w:val="fr-FR"/>
        </w:rPr>
        <w:t xml:space="preserve">que la phase dite </w:t>
      </w:r>
      <w:r w:rsidR="0045317B">
        <w:rPr>
          <w:rFonts w:ascii="Times" w:hAnsi="Times"/>
          <w:lang w:val="fr-FR"/>
        </w:rPr>
        <w:t>« </w:t>
      </w:r>
      <w:r w:rsidR="0045317B" w:rsidRPr="00203C48">
        <w:rPr>
          <w:rFonts w:ascii="Times" w:hAnsi="Times"/>
          <w:lang w:val="fr-FR"/>
        </w:rPr>
        <w:t>bourgeoise</w:t>
      </w:r>
      <w:r w:rsidR="0045317B">
        <w:rPr>
          <w:rFonts w:ascii="Times" w:hAnsi="Times"/>
          <w:lang w:val="fr-FR"/>
        </w:rPr>
        <w:t> »</w:t>
      </w:r>
      <w:r w:rsidRPr="00203C48">
        <w:rPr>
          <w:rFonts w:ascii="Times" w:hAnsi="Times"/>
          <w:lang w:val="fr-FR"/>
        </w:rPr>
        <w:t xml:space="preserve"> de la r</w:t>
      </w:r>
      <w:r w:rsidR="00D51AA6" w:rsidRPr="00203C48">
        <w:rPr>
          <w:rFonts w:ascii="Times" w:hAnsi="Times"/>
          <w:lang w:val="fr-FR"/>
        </w:rPr>
        <w:t>évolution était dépassée, qu’il</w:t>
      </w:r>
      <w:r w:rsidRPr="00203C48">
        <w:rPr>
          <w:rFonts w:ascii="Times" w:hAnsi="Times"/>
          <w:lang w:val="fr-FR"/>
        </w:rPr>
        <w:t xml:space="preserve"> fa</w:t>
      </w:r>
      <w:r w:rsidR="0045317B">
        <w:rPr>
          <w:rFonts w:ascii="Times" w:hAnsi="Times"/>
          <w:lang w:val="fr-FR"/>
        </w:rPr>
        <w:t>llait rompre avec</w:t>
      </w:r>
      <w:r w:rsidR="00D51AA6" w:rsidRPr="00203C48">
        <w:rPr>
          <w:rFonts w:ascii="Times" w:hAnsi="Times"/>
          <w:lang w:val="fr-FR"/>
        </w:rPr>
        <w:t xml:space="preserve"> le gouvernemen</w:t>
      </w:r>
      <w:r w:rsidRPr="00203C48">
        <w:rPr>
          <w:rFonts w:ascii="Times" w:hAnsi="Times"/>
          <w:lang w:val="fr-FR"/>
        </w:rPr>
        <w:t xml:space="preserve">t provisoire qui voulait </w:t>
      </w:r>
      <w:r w:rsidR="003A6F22" w:rsidRPr="00203C48">
        <w:rPr>
          <w:rFonts w:ascii="Times" w:hAnsi="Times"/>
          <w:lang w:val="fr-FR"/>
        </w:rPr>
        <w:t>continuer la guerre</w:t>
      </w:r>
      <w:r w:rsidRPr="00203C48">
        <w:rPr>
          <w:rFonts w:ascii="Times" w:hAnsi="Times"/>
          <w:lang w:val="fr-FR"/>
        </w:rPr>
        <w:t>.</w:t>
      </w:r>
      <w:r w:rsidR="001B4A32">
        <w:rPr>
          <w:rFonts w:ascii="Times" w:hAnsi="Times"/>
          <w:lang w:val="fr-FR"/>
        </w:rPr>
        <w:t xml:space="preserve"> L</w:t>
      </w:r>
      <w:r w:rsidR="007870C3" w:rsidRPr="00203C48">
        <w:rPr>
          <w:rFonts w:ascii="Times" w:hAnsi="Times"/>
          <w:lang w:val="fr-FR"/>
        </w:rPr>
        <w:t>es év</w:t>
      </w:r>
      <w:r w:rsidR="00D51AA6" w:rsidRPr="00203C48">
        <w:rPr>
          <w:rFonts w:ascii="Times" w:hAnsi="Times"/>
          <w:lang w:val="fr-FR"/>
        </w:rPr>
        <w:t>énements de mai lui donnent rai</w:t>
      </w:r>
      <w:r w:rsidR="007870C3" w:rsidRPr="00203C48">
        <w:rPr>
          <w:rFonts w:ascii="Times" w:hAnsi="Times"/>
          <w:lang w:val="fr-FR"/>
        </w:rPr>
        <w:t>s</w:t>
      </w:r>
      <w:r w:rsidR="00D51AA6" w:rsidRPr="00203C48">
        <w:rPr>
          <w:rFonts w:ascii="Times" w:hAnsi="Times"/>
          <w:lang w:val="fr-FR"/>
        </w:rPr>
        <w:t>o</w:t>
      </w:r>
      <w:r w:rsidR="007870C3" w:rsidRPr="00203C48">
        <w:rPr>
          <w:rFonts w:ascii="Times" w:hAnsi="Times"/>
          <w:lang w:val="fr-FR"/>
        </w:rPr>
        <w:t xml:space="preserve">n avec le ralliement des socialistes et des socialistes-révolutionnaires à la politique de continuation de </w:t>
      </w:r>
      <w:r w:rsidR="00C343D9" w:rsidRPr="00203C48">
        <w:rPr>
          <w:rFonts w:ascii="Times" w:hAnsi="Times"/>
          <w:lang w:val="fr-FR"/>
        </w:rPr>
        <w:t>la guerre</w:t>
      </w:r>
      <w:r w:rsidR="0031617C">
        <w:rPr>
          <w:rFonts w:ascii="Times" w:hAnsi="Times"/>
          <w:lang w:val="fr-FR"/>
        </w:rPr>
        <w:t>. Cette dernière</w:t>
      </w:r>
      <w:r w:rsidR="0045317B">
        <w:rPr>
          <w:rFonts w:ascii="Times" w:hAnsi="Times"/>
          <w:lang w:val="fr-FR"/>
        </w:rPr>
        <w:t xml:space="preserve"> </w:t>
      </w:r>
      <w:r w:rsidR="0031617C">
        <w:rPr>
          <w:rFonts w:ascii="Times" w:hAnsi="Times"/>
          <w:lang w:val="fr-FR"/>
        </w:rPr>
        <w:t>tourne au désastre</w:t>
      </w:r>
      <w:r w:rsidR="00D51AA6" w:rsidRPr="00203C48">
        <w:rPr>
          <w:rFonts w:ascii="Times" w:hAnsi="Times"/>
          <w:lang w:val="fr-FR"/>
        </w:rPr>
        <w:t>, les so</w:t>
      </w:r>
      <w:r w:rsidR="007870C3" w:rsidRPr="00203C48">
        <w:rPr>
          <w:rFonts w:ascii="Times" w:hAnsi="Times"/>
          <w:lang w:val="fr-FR"/>
        </w:rPr>
        <w:t>l</w:t>
      </w:r>
      <w:r w:rsidR="00D51AA6" w:rsidRPr="00203C48">
        <w:rPr>
          <w:rFonts w:ascii="Times" w:hAnsi="Times"/>
          <w:lang w:val="fr-FR"/>
        </w:rPr>
        <w:t>d</w:t>
      </w:r>
      <w:r w:rsidR="0031617C">
        <w:rPr>
          <w:rFonts w:ascii="Times" w:hAnsi="Times"/>
          <w:lang w:val="fr-FR"/>
        </w:rPr>
        <w:t>ats</w:t>
      </w:r>
      <w:r w:rsidR="007870C3" w:rsidRPr="00203C48">
        <w:rPr>
          <w:rFonts w:ascii="Times" w:hAnsi="Times"/>
          <w:lang w:val="fr-FR"/>
        </w:rPr>
        <w:t xml:space="preserve"> désertant par </w:t>
      </w:r>
      <w:r w:rsidR="00D51AA6" w:rsidRPr="00203C48">
        <w:rPr>
          <w:rFonts w:ascii="Times" w:hAnsi="Times"/>
          <w:lang w:val="fr-FR"/>
        </w:rPr>
        <w:t>centaines de milliers face à l’</w:t>
      </w:r>
      <w:r w:rsidR="007870C3" w:rsidRPr="00203C48">
        <w:rPr>
          <w:rFonts w:ascii="Times" w:hAnsi="Times"/>
          <w:lang w:val="fr-FR"/>
        </w:rPr>
        <w:t xml:space="preserve">offensive allemande de juillet. </w:t>
      </w:r>
      <w:r w:rsidR="00F9628D">
        <w:rPr>
          <w:rFonts w:ascii="Times" w:hAnsi="Times"/>
          <w:lang w:val="fr-FR"/>
        </w:rPr>
        <w:t xml:space="preserve"> </w:t>
      </w:r>
      <w:r w:rsidR="007870C3" w:rsidRPr="00203C48">
        <w:rPr>
          <w:rFonts w:ascii="Times" w:hAnsi="Times"/>
          <w:lang w:val="fr-FR"/>
        </w:rPr>
        <w:t xml:space="preserve">Après les hésitations des </w:t>
      </w:r>
      <w:r w:rsidR="00190B66">
        <w:rPr>
          <w:rFonts w:ascii="Times" w:hAnsi="Times"/>
          <w:lang w:val="fr-FR"/>
        </w:rPr>
        <w:t>bolche</w:t>
      </w:r>
      <w:r w:rsidR="007870C3" w:rsidRPr="00203C48">
        <w:rPr>
          <w:rFonts w:ascii="Times" w:hAnsi="Times"/>
          <w:lang w:val="fr-FR"/>
        </w:rPr>
        <w:t>viks début juil</w:t>
      </w:r>
      <w:r w:rsidR="00D25FC8" w:rsidRPr="00203C48">
        <w:rPr>
          <w:rFonts w:ascii="Times" w:hAnsi="Times"/>
          <w:lang w:val="fr-FR"/>
        </w:rPr>
        <w:t>l</w:t>
      </w:r>
      <w:r w:rsidR="007870C3" w:rsidRPr="00203C48">
        <w:rPr>
          <w:rFonts w:ascii="Times" w:hAnsi="Times"/>
          <w:lang w:val="fr-FR"/>
        </w:rPr>
        <w:t>et, les forces de l</w:t>
      </w:r>
      <w:r w:rsidR="00C343D9" w:rsidRPr="00203C48">
        <w:rPr>
          <w:rFonts w:ascii="Times" w:hAnsi="Times"/>
          <w:lang w:val="fr-FR"/>
        </w:rPr>
        <w:t>a contre-révolution s’organ</w:t>
      </w:r>
      <w:r w:rsidR="007870C3" w:rsidRPr="00203C48">
        <w:rPr>
          <w:rFonts w:ascii="Times" w:hAnsi="Times"/>
          <w:lang w:val="fr-FR"/>
        </w:rPr>
        <w:t>i</w:t>
      </w:r>
      <w:r w:rsidR="00C343D9" w:rsidRPr="00203C48">
        <w:rPr>
          <w:rFonts w:ascii="Times" w:hAnsi="Times"/>
          <w:lang w:val="fr-FR"/>
        </w:rPr>
        <w:t>s</w:t>
      </w:r>
      <w:r w:rsidR="007870C3" w:rsidRPr="00203C48">
        <w:rPr>
          <w:rFonts w:ascii="Times" w:hAnsi="Times"/>
          <w:lang w:val="fr-FR"/>
        </w:rPr>
        <w:t>ent. Kornilo</w:t>
      </w:r>
      <w:r w:rsidR="00EF3E1C">
        <w:rPr>
          <w:rFonts w:ascii="Times" w:hAnsi="Times"/>
          <w:lang w:val="fr-FR"/>
        </w:rPr>
        <w:t>v est défait en août, les bolche</w:t>
      </w:r>
      <w:r w:rsidR="007870C3" w:rsidRPr="00203C48">
        <w:rPr>
          <w:rFonts w:ascii="Times" w:hAnsi="Times"/>
          <w:lang w:val="fr-FR"/>
        </w:rPr>
        <w:t>vik</w:t>
      </w:r>
      <w:r w:rsidR="00C343D9" w:rsidRPr="00203C48">
        <w:rPr>
          <w:rFonts w:ascii="Times" w:hAnsi="Times"/>
          <w:lang w:val="fr-FR"/>
        </w:rPr>
        <w:t xml:space="preserve">s </w:t>
      </w:r>
      <w:r w:rsidR="0045317B" w:rsidRPr="00203C48">
        <w:rPr>
          <w:rFonts w:ascii="Times" w:hAnsi="Times"/>
          <w:lang w:val="fr-FR"/>
        </w:rPr>
        <w:t>apparaissent</w:t>
      </w:r>
      <w:r w:rsidR="00C343D9" w:rsidRPr="00203C48">
        <w:rPr>
          <w:rFonts w:ascii="Times" w:hAnsi="Times"/>
          <w:lang w:val="fr-FR"/>
        </w:rPr>
        <w:t xml:space="preserve"> comme les sauveurs</w:t>
      </w:r>
      <w:r w:rsidR="007870C3" w:rsidRPr="00203C48">
        <w:rPr>
          <w:rFonts w:ascii="Times" w:hAnsi="Times"/>
          <w:lang w:val="fr-FR"/>
        </w:rPr>
        <w:t xml:space="preserve"> de la révolution. </w:t>
      </w:r>
      <w:r w:rsidR="00F95F08">
        <w:rPr>
          <w:rFonts w:ascii="Times" w:hAnsi="Times"/>
          <w:lang w:val="fr-FR"/>
        </w:rPr>
        <w:t>Le</w:t>
      </w:r>
      <w:r w:rsidR="00992D31" w:rsidRPr="00203C48">
        <w:rPr>
          <w:rFonts w:ascii="Times" w:hAnsi="Times"/>
          <w:lang w:val="fr-FR"/>
        </w:rPr>
        <w:t xml:space="preserve"> problème </w:t>
      </w:r>
      <w:r w:rsidR="00D932E9" w:rsidRPr="00203C48">
        <w:rPr>
          <w:rFonts w:ascii="Times" w:hAnsi="Times"/>
          <w:lang w:val="fr-FR"/>
        </w:rPr>
        <w:t>très prat</w:t>
      </w:r>
      <w:r w:rsidR="00D51AA6" w:rsidRPr="00203C48">
        <w:rPr>
          <w:rFonts w:ascii="Times" w:hAnsi="Times"/>
          <w:lang w:val="fr-FR"/>
        </w:rPr>
        <w:t>i</w:t>
      </w:r>
      <w:r w:rsidR="00D932E9" w:rsidRPr="00203C48">
        <w:rPr>
          <w:rFonts w:ascii="Times" w:hAnsi="Times"/>
          <w:lang w:val="fr-FR"/>
        </w:rPr>
        <w:t>q</w:t>
      </w:r>
      <w:r w:rsidR="00D51AA6" w:rsidRPr="00203C48">
        <w:rPr>
          <w:rFonts w:ascii="Times" w:hAnsi="Times"/>
          <w:lang w:val="fr-FR"/>
        </w:rPr>
        <w:t>ue qui se p</w:t>
      </w:r>
      <w:r w:rsidR="00992D31" w:rsidRPr="00203C48">
        <w:rPr>
          <w:rFonts w:ascii="Times" w:hAnsi="Times"/>
          <w:lang w:val="fr-FR"/>
        </w:rPr>
        <w:t>o</w:t>
      </w:r>
      <w:r w:rsidR="00D51AA6" w:rsidRPr="00203C48">
        <w:rPr>
          <w:rFonts w:ascii="Times" w:hAnsi="Times"/>
          <w:lang w:val="fr-FR"/>
        </w:rPr>
        <w:t>s</w:t>
      </w:r>
      <w:r w:rsidR="00190B66">
        <w:rPr>
          <w:rFonts w:ascii="Times" w:hAnsi="Times"/>
          <w:lang w:val="fr-FR"/>
        </w:rPr>
        <w:t>e à Lénine et aux bolche</w:t>
      </w:r>
      <w:r w:rsidR="00992D31" w:rsidRPr="00203C48">
        <w:rPr>
          <w:rFonts w:ascii="Times" w:hAnsi="Times"/>
          <w:lang w:val="fr-FR"/>
        </w:rPr>
        <w:t>viks est</w:t>
      </w:r>
      <w:r w:rsidR="00EF3E1C">
        <w:rPr>
          <w:rFonts w:ascii="Times" w:hAnsi="Times"/>
          <w:lang w:val="fr-FR"/>
        </w:rPr>
        <w:t xml:space="preserve"> le suivant : les soviets sont </w:t>
      </w:r>
      <w:r w:rsidR="00992D31" w:rsidRPr="00203C48">
        <w:rPr>
          <w:rFonts w:ascii="Times" w:hAnsi="Times"/>
          <w:lang w:val="fr-FR"/>
        </w:rPr>
        <w:t xml:space="preserve"> dirigés </w:t>
      </w:r>
      <w:r w:rsidR="00992D31" w:rsidRPr="00433080">
        <w:rPr>
          <w:rFonts w:ascii="Times" w:hAnsi="Times" w:cs="Times"/>
          <w:szCs w:val="38"/>
          <w:lang w:val="fr-FR" w:eastAsia="fr-FR"/>
        </w:rPr>
        <w:t xml:space="preserve">par </w:t>
      </w:r>
      <w:r w:rsidR="00EF3E1C" w:rsidRPr="00433080">
        <w:rPr>
          <w:rFonts w:ascii="Times" w:hAnsi="Times" w:cs="Times"/>
          <w:szCs w:val="38"/>
          <w:lang w:val="fr-FR" w:eastAsia="fr-FR"/>
        </w:rPr>
        <w:t xml:space="preserve">des “démocrates </w:t>
      </w:r>
      <w:r w:rsidR="0045317B" w:rsidRPr="00433080">
        <w:rPr>
          <w:rFonts w:ascii="Times" w:hAnsi="Times" w:cs="Times"/>
          <w:szCs w:val="38"/>
          <w:lang w:val="fr-FR" w:eastAsia="fr-FR"/>
        </w:rPr>
        <w:t>petit-bourgeois</w:t>
      </w:r>
      <w:r w:rsidR="001B4A32" w:rsidRPr="00433080">
        <w:rPr>
          <w:rFonts w:ascii="Times" w:hAnsi="Times" w:cs="Times"/>
          <w:szCs w:val="38"/>
          <w:lang w:val="fr-FR" w:eastAsia="fr-FR"/>
        </w:rPr>
        <w:t>”</w:t>
      </w:r>
      <w:r w:rsidR="00992D31" w:rsidRPr="00433080">
        <w:rPr>
          <w:rFonts w:ascii="Times" w:hAnsi="Times" w:cs="Times"/>
          <w:szCs w:val="38"/>
          <w:lang w:val="fr-FR" w:eastAsia="fr-FR"/>
        </w:rPr>
        <w:t xml:space="preserve"> </w:t>
      </w:r>
      <w:r w:rsidR="00D932E9" w:rsidRPr="00433080">
        <w:rPr>
          <w:rFonts w:ascii="Times" w:hAnsi="Times" w:cs="Times"/>
          <w:szCs w:val="38"/>
          <w:lang w:val="fr-FR" w:eastAsia="fr-FR"/>
        </w:rPr>
        <w:t>qui ne veulent pas s’emparer du pouvoir puisqu’ils attendent l’élection de la Constituante.</w:t>
      </w:r>
      <w:r w:rsidR="00992D31" w:rsidRPr="00433080">
        <w:rPr>
          <w:rFonts w:ascii="Times" w:hAnsi="Times" w:cs="Times"/>
          <w:szCs w:val="38"/>
          <w:lang w:val="fr-FR" w:eastAsia="fr-FR"/>
        </w:rPr>
        <w:t xml:space="preserve"> </w:t>
      </w:r>
      <w:r w:rsidR="00D51AA6" w:rsidRPr="00433080">
        <w:rPr>
          <w:rFonts w:ascii="Times" w:hAnsi="Times" w:cs="Times"/>
          <w:szCs w:val="38"/>
          <w:lang w:val="fr-FR" w:eastAsia="fr-FR"/>
        </w:rPr>
        <w:t>Il faut donc forcer la main du destin, imposer comme fait accompli l</w:t>
      </w:r>
      <w:r w:rsidR="00F9628D" w:rsidRPr="00433080">
        <w:rPr>
          <w:rFonts w:ascii="Times" w:hAnsi="Times" w:cs="Times"/>
          <w:szCs w:val="38"/>
          <w:lang w:val="fr-FR" w:eastAsia="fr-FR"/>
        </w:rPr>
        <w:t xml:space="preserve">a prise du pouvoir en </w:t>
      </w:r>
      <w:r w:rsidR="0045317B" w:rsidRPr="00433080">
        <w:rPr>
          <w:rFonts w:ascii="Times" w:hAnsi="Times" w:cs="Times"/>
          <w:szCs w:val="38"/>
          <w:lang w:val="fr-FR" w:eastAsia="fr-FR"/>
        </w:rPr>
        <w:t>renversant</w:t>
      </w:r>
      <w:r w:rsidR="00F9628D" w:rsidRPr="00433080">
        <w:rPr>
          <w:rFonts w:ascii="Times" w:hAnsi="Times" w:cs="Times"/>
          <w:szCs w:val="38"/>
          <w:lang w:val="fr-FR" w:eastAsia="fr-FR"/>
        </w:rPr>
        <w:t xml:space="preserve"> le</w:t>
      </w:r>
      <w:r w:rsidR="00D51AA6" w:rsidRPr="00433080">
        <w:rPr>
          <w:rFonts w:ascii="Times" w:hAnsi="Times" w:cs="Times"/>
          <w:szCs w:val="38"/>
          <w:lang w:val="fr-FR" w:eastAsia="fr-FR"/>
        </w:rPr>
        <w:t xml:space="preserve"> gouvernement provisoire. </w:t>
      </w:r>
      <w:r w:rsidR="00F95F08" w:rsidRPr="00203C48">
        <w:rPr>
          <w:rFonts w:ascii="Times" w:hAnsi="Times"/>
          <w:lang w:val="fr-FR"/>
        </w:rPr>
        <w:t>« Tout le p</w:t>
      </w:r>
      <w:r w:rsidR="00F95F08">
        <w:rPr>
          <w:rFonts w:ascii="Times" w:hAnsi="Times"/>
          <w:lang w:val="fr-FR"/>
        </w:rPr>
        <w:t>ouvoir aux soviets » semble</w:t>
      </w:r>
      <w:r w:rsidR="00F95F08" w:rsidRPr="00203C48">
        <w:rPr>
          <w:rFonts w:ascii="Times" w:hAnsi="Times"/>
          <w:lang w:val="fr-FR"/>
        </w:rPr>
        <w:t xml:space="preserve"> indiquer un certain effacement du parti </w:t>
      </w:r>
      <w:r w:rsidR="00F95F08">
        <w:rPr>
          <w:rFonts w:ascii="Times" w:hAnsi="Times"/>
          <w:lang w:val="fr-FR"/>
        </w:rPr>
        <w:t xml:space="preserve">derrière les </w:t>
      </w:r>
      <w:r w:rsidR="00F95F08" w:rsidRPr="00203C48">
        <w:rPr>
          <w:rFonts w:ascii="Times" w:hAnsi="Times"/>
          <w:lang w:val="fr-FR"/>
        </w:rPr>
        <w:t xml:space="preserve">organes supposés </w:t>
      </w:r>
      <w:r w:rsidR="00F95F08">
        <w:rPr>
          <w:rFonts w:ascii="Times" w:hAnsi="Times"/>
          <w:lang w:val="fr-FR"/>
        </w:rPr>
        <w:t>autonomes de la révolution, mais l</w:t>
      </w:r>
      <w:r w:rsidR="00CB6F0C" w:rsidRPr="00203C48">
        <w:rPr>
          <w:rFonts w:ascii="Times" w:hAnsi="Times"/>
          <w:lang w:val="fr-FR"/>
        </w:rPr>
        <w:t xml:space="preserve">’insurrection </w:t>
      </w:r>
      <w:r w:rsidR="00F95F08">
        <w:rPr>
          <w:rFonts w:ascii="Times" w:hAnsi="Times"/>
          <w:lang w:val="fr-FR"/>
        </w:rPr>
        <w:t>telle que la conçoit</w:t>
      </w:r>
      <w:r w:rsidR="00F26A7F" w:rsidRPr="00203C48">
        <w:rPr>
          <w:rFonts w:ascii="Times" w:hAnsi="Times"/>
          <w:lang w:val="fr-FR"/>
        </w:rPr>
        <w:t xml:space="preserve"> Lénine, comme le révèlent</w:t>
      </w:r>
      <w:r w:rsidR="00815A95" w:rsidRPr="00203C48">
        <w:rPr>
          <w:rFonts w:ascii="Times" w:hAnsi="Times"/>
          <w:lang w:val="fr-FR"/>
        </w:rPr>
        <w:t xml:space="preserve"> se</w:t>
      </w:r>
      <w:r w:rsidR="00CB6F0C" w:rsidRPr="00203C48">
        <w:rPr>
          <w:rFonts w:ascii="Times" w:hAnsi="Times"/>
          <w:lang w:val="fr-FR"/>
        </w:rPr>
        <w:t>s</w:t>
      </w:r>
      <w:r w:rsidR="00815A95" w:rsidRPr="00203C48">
        <w:rPr>
          <w:rFonts w:ascii="Times" w:hAnsi="Times"/>
          <w:lang w:val="fr-FR"/>
        </w:rPr>
        <w:t xml:space="preserve"> lettres </w:t>
      </w:r>
      <w:r w:rsidR="00CB6F0C" w:rsidRPr="00203C48">
        <w:rPr>
          <w:rFonts w:ascii="Times" w:hAnsi="Times"/>
          <w:lang w:val="fr-FR"/>
        </w:rPr>
        <w:t>de septembre</w:t>
      </w:r>
      <w:r w:rsidR="0045317B">
        <w:rPr>
          <w:rFonts w:ascii="Times" w:hAnsi="Times"/>
          <w:lang w:val="fr-FR"/>
        </w:rPr>
        <w:t xml:space="preserve"> 17</w:t>
      </w:r>
      <w:r w:rsidR="00CB6F0C" w:rsidRPr="00203C48">
        <w:rPr>
          <w:rFonts w:ascii="Times" w:hAnsi="Times"/>
          <w:lang w:val="fr-FR"/>
        </w:rPr>
        <w:t>, n’est pas la prise du pouvoir par le soviet</w:t>
      </w:r>
      <w:r w:rsidR="00F95F08">
        <w:rPr>
          <w:rFonts w:ascii="Times" w:hAnsi="Times"/>
          <w:lang w:val="fr-FR"/>
        </w:rPr>
        <w:t xml:space="preserve"> de Petrograd</w:t>
      </w:r>
      <w:r w:rsidR="00CB6F0C" w:rsidRPr="00203C48">
        <w:rPr>
          <w:rFonts w:ascii="Times" w:hAnsi="Times"/>
          <w:lang w:val="fr-FR"/>
        </w:rPr>
        <w:t xml:space="preserve">. </w:t>
      </w:r>
      <w:r w:rsidR="00F95F08">
        <w:rPr>
          <w:rFonts w:ascii="Times" w:hAnsi="Times"/>
          <w:lang w:val="fr-FR"/>
        </w:rPr>
        <w:t xml:space="preserve">Le pouvoir doit revenir à un </w:t>
      </w:r>
      <w:r w:rsidR="00190B66">
        <w:rPr>
          <w:rFonts w:ascii="Times" w:hAnsi="Times"/>
          <w:lang w:val="fr-FR"/>
        </w:rPr>
        <w:t xml:space="preserve">gouvernement révolutionnaire conduit par le parti. </w:t>
      </w:r>
      <w:r w:rsidR="00CB6F0C" w:rsidRPr="00203C48">
        <w:rPr>
          <w:rFonts w:ascii="Times" w:hAnsi="Times"/>
          <w:lang w:val="fr-FR"/>
        </w:rPr>
        <w:t>La let</w:t>
      </w:r>
      <w:r w:rsidR="00D51AA6" w:rsidRPr="00203C48">
        <w:rPr>
          <w:rFonts w:ascii="Times" w:hAnsi="Times"/>
          <w:lang w:val="fr-FR"/>
        </w:rPr>
        <w:t>t</w:t>
      </w:r>
      <w:r w:rsidR="00CB6F0C" w:rsidRPr="00203C48">
        <w:rPr>
          <w:rFonts w:ascii="Times" w:hAnsi="Times"/>
          <w:lang w:val="fr-FR"/>
        </w:rPr>
        <w:t xml:space="preserve">re du 12 septembre </w:t>
      </w:r>
      <w:r w:rsidR="002B11DF">
        <w:rPr>
          <w:rFonts w:ascii="Times" w:hAnsi="Times"/>
          <w:lang w:val="fr-FR"/>
        </w:rPr>
        <w:t>l’affirme</w:t>
      </w:r>
      <w:r w:rsidR="00CB6F0C" w:rsidRPr="00203C48">
        <w:rPr>
          <w:rFonts w:ascii="Times" w:hAnsi="Times"/>
          <w:lang w:val="fr-FR"/>
        </w:rPr>
        <w:t xml:space="preserve"> clai</w:t>
      </w:r>
      <w:r w:rsidR="00D51AA6" w:rsidRPr="00203C48">
        <w:rPr>
          <w:rFonts w:ascii="Times" w:hAnsi="Times"/>
          <w:lang w:val="fr-FR"/>
        </w:rPr>
        <w:t>rement</w:t>
      </w:r>
      <w:r w:rsidR="00815A95" w:rsidRPr="00203C48">
        <w:rPr>
          <w:rFonts w:ascii="Times" w:hAnsi="Times"/>
          <w:lang w:val="fr-FR"/>
        </w:rPr>
        <w:t xml:space="preserve"> : </w:t>
      </w:r>
      <w:r w:rsidR="00ED2F86">
        <w:rPr>
          <w:rFonts w:ascii="Times" w:hAnsi="Times"/>
          <w:lang w:val="fr-FR"/>
        </w:rPr>
        <w:t>« les bolche</w:t>
      </w:r>
      <w:r w:rsidR="00D51AA6" w:rsidRPr="00203C48">
        <w:rPr>
          <w:rFonts w:ascii="Times" w:hAnsi="Times"/>
          <w:lang w:val="fr-FR"/>
        </w:rPr>
        <w:t>viks doivent</w:t>
      </w:r>
      <w:r w:rsidR="00CB6F0C" w:rsidRPr="00203C48">
        <w:rPr>
          <w:rFonts w:ascii="Times" w:hAnsi="Times"/>
          <w:lang w:val="fr-FR"/>
        </w:rPr>
        <w:t xml:space="preserve"> pr</w:t>
      </w:r>
      <w:r w:rsidR="00737B1B" w:rsidRPr="00203C48">
        <w:rPr>
          <w:rFonts w:ascii="Times" w:hAnsi="Times"/>
          <w:lang w:val="fr-FR"/>
        </w:rPr>
        <w:t xml:space="preserve">endre le pouvoir ». </w:t>
      </w:r>
      <w:r w:rsidR="00F95F08">
        <w:rPr>
          <w:rFonts w:ascii="Times" w:hAnsi="Times"/>
          <w:lang w:val="fr-FR"/>
        </w:rPr>
        <w:t xml:space="preserve">Il </w:t>
      </w:r>
      <w:r w:rsidR="00D932E9" w:rsidRPr="00203C48">
        <w:rPr>
          <w:rFonts w:ascii="Times" w:hAnsi="Times"/>
          <w:lang w:val="fr-FR"/>
        </w:rPr>
        <w:t xml:space="preserve">ne faut surtout </w:t>
      </w:r>
      <w:r w:rsidR="00CB6F0C" w:rsidRPr="00203C48">
        <w:rPr>
          <w:rFonts w:ascii="Times" w:hAnsi="Times"/>
          <w:lang w:val="fr-FR"/>
        </w:rPr>
        <w:t xml:space="preserve"> pas attend</w:t>
      </w:r>
      <w:r w:rsidR="00D51AA6" w:rsidRPr="00203C48">
        <w:rPr>
          <w:rFonts w:ascii="Times" w:hAnsi="Times"/>
          <w:lang w:val="fr-FR"/>
        </w:rPr>
        <w:t>re le congrès des soviets où pour</w:t>
      </w:r>
      <w:r w:rsidR="00CB6F0C" w:rsidRPr="00203C48">
        <w:rPr>
          <w:rFonts w:ascii="Times" w:hAnsi="Times"/>
          <w:lang w:val="fr-FR"/>
        </w:rPr>
        <w:t>t</w:t>
      </w:r>
      <w:r w:rsidR="00D51AA6" w:rsidRPr="00203C48">
        <w:rPr>
          <w:rFonts w:ascii="Times" w:hAnsi="Times"/>
          <w:lang w:val="fr-FR"/>
        </w:rPr>
        <w:t>a</w:t>
      </w:r>
      <w:r w:rsidR="00ED2F86">
        <w:rPr>
          <w:rFonts w:ascii="Times" w:hAnsi="Times"/>
          <w:lang w:val="fr-FR"/>
        </w:rPr>
        <w:t>nt les bolche</w:t>
      </w:r>
      <w:r w:rsidR="00737B1B" w:rsidRPr="00203C48">
        <w:rPr>
          <w:rFonts w:ascii="Times" w:hAnsi="Times"/>
          <w:lang w:val="fr-FR"/>
        </w:rPr>
        <w:t xml:space="preserve">viks </w:t>
      </w:r>
      <w:r w:rsidR="00CB6F0C" w:rsidRPr="00203C48">
        <w:rPr>
          <w:rFonts w:ascii="Times" w:hAnsi="Times"/>
          <w:lang w:val="fr-FR"/>
        </w:rPr>
        <w:t xml:space="preserve">ont </w:t>
      </w:r>
      <w:r w:rsidR="00832F50" w:rsidRPr="00203C48">
        <w:rPr>
          <w:rFonts w:ascii="Times" w:hAnsi="Times"/>
          <w:lang w:val="fr-FR"/>
        </w:rPr>
        <w:t xml:space="preserve">acquis </w:t>
      </w:r>
      <w:r w:rsidR="00CB6F0C" w:rsidRPr="00203C48">
        <w:rPr>
          <w:rFonts w:ascii="Times" w:hAnsi="Times"/>
          <w:lang w:val="fr-FR"/>
        </w:rPr>
        <w:t>la majorité</w:t>
      </w:r>
      <w:r w:rsidR="00ED2F86">
        <w:rPr>
          <w:rFonts w:ascii="Times" w:hAnsi="Times"/>
          <w:lang w:val="fr-FR"/>
        </w:rPr>
        <w:t xml:space="preserve">, </w:t>
      </w:r>
      <w:r w:rsidR="00832F50" w:rsidRPr="00203C48">
        <w:rPr>
          <w:rFonts w:ascii="Times" w:hAnsi="Times"/>
          <w:lang w:val="fr-FR"/>
        </w:rPr>
        <w:t xml:space="preserve"> il fau</w:t>
      </w:r>
      <w:r w:rsidR="00F95F08">
        <w:rPr>
          <w:rFonts w:ascii="Times" w:hAnsi="Times"/>
          <w:lang w:val="fr-FR"/>
        </w:rPr>
        <w:t>t</w:t>
      </w:r>
      <w:r w:rsidR="00ED2F86">
        <w:rPr>
          <w:rFonts w:ascii="Times" w:hAnsi="Times"/>
          <w:lang w:val="fr-FR"/>
        </w:rPr>
        <w:t xml:space="preserve"> </w:t>
      </w:r>
      <w:r w:rsidR="00832F50" w:rsidRPr="00203C48">
        <w:rPr>
          <w:rFonts w:ascii="Times" w:hAnsi="Times"/>
          <w:lang w:val="fr-FR"/>
        </w:rPr>
        <w:t xml:space="preserve">agir </w:t>
      </w:r>
      <w:r w:rsidR="00D932E9" w:rsidRPr="00203C48">
        <w:rPr>
          <w:rFonts w:ascii="Times" w:hAnsi="Times"/>
          <w:lang w:val="fr-FR"/>
        </w:rPr>
        <w:t xml:space="preserve">sous </w:t>
      </w:r>
      <w:r w:rsidR="00F95F08">
        <w:rPr>
          <w:rFonts w:ascii="Times" w:hAnsi="Times"/>
          <w:lang w:val="fr-FR"/>
        </w:rPr>
        <w:t xml:space="preserve">le </w:t>
      </w:r>
      <w:r w:rsidR="00D932E9" w:rsidRPr="00203C48">
        <w:rPr>
          <w:rFonts w:ascii="Times" w:hAnsi="Times"/>
          <w:lang w:val="fr-FR"/>
        </w:rPr>
        <w:t xml:space="preserve">couvert des soviets. </w:t>
      </w:r>
      <w:r w:rsidR="00D51AA6" w:rsidRPr="00203C48">
        <w:rPr>
          <w:rFonts w:ascii="Times" w:hAnsi="Times"/>
          <w:lang w:val="fr-FR"/>
        </w:rPr>
        <w:t>« Pre</w:t>
      </w:r>
      <w:r w:rsidR="00190B66">
        <w:rPr>
          <w:rFonts w:ascii="Times" w:hAnsi="Times"/>
          <w:lang w:val="fr-FR"/>
        </w:rPr>
        <w:t xml:space="preserve">ndre le pouvoir » </w:t>
      </w:r>
      <w:r w:rsidR="0045317B">
        <w:rPr>
          <w:rFonts w:ascii="Times" w:hAnsi="Times"/>
          <w:lang w:val="fr-FR"/>
        </w:rPr>
        <w:t>et</w:t>
      </w:r>
      <w:r w:rsidR="00ED2F86">
        <w:rPr>
          <w:rFonts w:ascii="Times" w:hAnsi="Times"/>
          <w:lang w:val="fr-FR"/>
        </w:rPr>
        <w:t xml:space="preserve"> </w:t>
      </w:r>
      <w:r w:rsidR="00CB6F0C" w:rsidRPr="00203C48">
        <w:rPr>
          <w:rFonts w:ascii="Times" w:hAnsi="Times"/>
          <w:lang w:val="fr-FR"/>
        </w:rPr>
        <w:t xml:space="preserve">« tout </w:t>
      </w:r>
      <w:r w:rsidR="00D51AA6" w:rsidRPr="00203C48">
        <w:rPr>
          <w:rFonts w:ascii="Times" w:hAnsi="Times"/>
          <w:lang w:val="fr-FR"/>
        </w:rPr>
        <w:t>le pouvoir aux soviets »</w:t>
      </w:r>
      <w:r w:rsidR="00ED2F86">
        <w:rPr>
          <w:rFonts w:ascii="Times" w:hAnsi="Times"/>
          <w:lang w:val="fr-FR"/>
        </w:rPr>
        <w:t xml:space="preserve">, </w:t>
      </w:r>
      <w:r w:rsidR="00D51AA6" w:rsidRPr="00203C48">
        <w:rPr>
          <w:rFonts w:ascii="Times" w:hAnsi="Times"/>
          <w:lang w:val="fr-FR"/>
        </w:rPr>
        <w:t> ce n’</w:t>
      </w:r>
      <w:r w:rsidR="00CB6F0C" w:rsidRPr="00203C48">
        <w:rPr>
          <w:rFonts w:ascii="Times" w:hAnsi="Times"/>
          <w:lang w:val="fr-FR"/>
        </w:rPr>
        <w:t>es</w:t>
      </w:r>
      <w:r w:rsidR="00D51AA6" w:rsidRPr="00203C48">
        <w:rPr>
          <w:rFonts w:ascii="Times" w:hAnsi="Times"/>
          <w:lang w:val="fr-FR"/>
        </w:rPr>
        <w:t>t pas la même chose</w:t>
      </w:r>
      <w:r w:rsidR="0045317B">
        <w:rPr>
          <w:rFonts w:ascii="Times" w:hAnsi="Times"/>
          <w:lang w:val="fr-FR"/>
        </w:rPr>
        <w:t>,</w:t>
      </w:r>
      <w:r w:rsidR="002B11DF">
        <w:rPr>
          <w:rFonts w:ascii="Times" w:hAnsi="Times"/>
          <w:lang w:val="fr-FR"/>
        </w:rPr>
        <w:t xml:space="preserve"> c</w:t>
      </w:r>
      <w:r w:rsidR="00ED2F86">
        <w:rPr>
          <w:rFonts w:ascii="Times" w:hAnsi="Times"/>
          <w:lang w:val="fr-FR"/>
        </w:rPr>
        <w:t>omme en témoigne</w:t>
      </w:r>
      <w:r w:rsidR="00D932E9" w:rsidRPr="00203C48">
        <w:rPr>
          <w:rFonts w:ascii="Times" w:hAnsi="Times"/>
          <w:lang w:val="fr-FR"/>
        </w:rPr>
        <w:t xml:space="preserve"> le 25 octobre, </w:t>
      </w:r>
      <w:r w:rsidR="00737B1B" w:rsidRPr="00203C48">
        <w:rPr>
          <w:rFonts w:ascii="Times" w:hAnsi="Times"/>
          <w:lang w:val="fr-FR"/>
        </w:rPr>
        <w:t xml:space="preserve"> la mise en place d’un gouver</w:t>
      </w:r>
      <w:r w:rsidR="00CB6F0C" w:rsidRPr="00203C48">
        <w:rPr>
          <w:rFonts w:ascii="Times" w:hAnsi="Times"/>
          <w:lang w:val="fr-FR"/>
        </w:rPr>
        <w:t>nem</w:t>
      </w:r>
      <w:r w:rsidR="00737B1B" w:rsidRPr="00203C48">
        <w:rPr>
          <w:rFonts w:ascii="Times" w:hAnsi="Times"/>
          <w:lang w:val="fr-FR"/>
        </w:rPr>
        <w:t>e</w:t>
      </w:r>
      <w:r w:rsidR="00CB6F0C" w:rsidRPr="00203C48">
        <w:rPr>
          <w:rFonts w:ascii="Times" w:hAnsi="Times"/>
          <w:lang w:val="fr-FR"/>
        </w:rPr>
        <w:t xml:space="preserve">nt </w:t>
      </w:r>
      <w:r w:rsidR="00170910" w:rsidRPr="00203C48">
        <w:rPr>
          <w:rFonts w:ascii="Times" w:hAnsi="Times"/>
          <w:lang w:val="fr-FR"/>
        </w:rPr>
        <w:t xml:space="preserve">du conseil </w:t>
      </w:r>
      <w:r w:rsidR="00CB6F0C" w:rsidRPr="00203C48">
        <w:rPr>
          <w:rFonts w:ascii="Times" w:hAnsi="Times"/>
          <w:lang w:val="fr-FR"/>
        </w:rPr>
        <w:t>des commissai</w:t>
      </w:r>
      <w:r w:rsidR="00D932E9" w:rsidRPr="00203C48">
        <w:rPr>
          <w:rFonts w:ascii="Times" w:hAnsi="Times"/>
          <w:lang w:val="fr-FR"/>
        </w:rPr>
        <w:t>res du peuple d</w:t>
      </w:r>
      <w:r w:rsidR="00F95F08">
        <w:rPr>
          <w:rFonts w:ascii="Times" w:hAnsi="Times"/>
          <w:lang w:val="fr-FR"/>
        </w:rPr>
        <w:t>irigé par Lénine qui n’émane</w:t>
      </w:r>
      <w:r w:rsidR="0045317B">
        <w:rPr>
          <w:rFonts w:ascii="Times" w:hAnsi="Times"/>
          <w:lang w:val="fr-FR"/>
        </w:rPr>
        <w:t xml:space="preserve"> en rien du congrès des soviets</w:t>
      </w:r>
      <w:r w:rsidR="00F95F08">
        <w:rPr>
          <w:rFonts w:ascii="Times" w:hAnsi="Times"/>
          <w:lang w:val="fr-FR"/>
        </w:rPr>
        <w:t xml:space="preserve"> </w:t>
      </w:r>
      <w:r w:rsidR="0045317B">
        <w:rPr>
          <w:rFonts w:ascii="Times" w:hAnsi="Times"/>
          <w:lang w:val="fr-FR"/>
        </w:rPr>
        <w:t>et</w:t>
      </w:r>
      <w:r w:rsidR="00D932E9" w:rsidRPr="00203C48">
        <w:rPr>
          <w:rFonts w:ascii="Times" w:hAnsi="Times"/>
          <w:lang w:val="fr-FR"/>
        </w:rPr>
        <w:t xml:space="preserve"> qui </w:t>
      </w:r>
      <w:r w:rsidR="00F95F08">
        <w:rPr>
          <w:rFonts w:ascii="Times" w:hAnsi="Times"/>
          <w:lang w:val="fr-FR"/>
        </w:rPr>
        <w:t>n’</w:t>
      </w:r>
      <w:r w:rsidR="00D932E9" w:rsidRPr="00203C48">
        <w:rPr>
          <w:rFonts w:ascii="Times" w:hAnsi="Times"/>
          <w:lang w:val="fr-FR"/>
        </w:rPr>
        <w:t xml:space="preserve">est </w:t>
      </w:r>
      <w:r w:rsidR="00F95F08">
        <w:rPr>
          <w:rFonts w:ascii="Times" w:hAnsi="Times"/>
          <w:lang w:val="fr-FR"/>
        </w:rPr>
        <w:t xml:space="preserve">que </w:t>
      </w:r>
      <w:r w:rsidR="00D932E9" w:rsidRPr="00203C48">
        <w:rPr>
          <w:rFonts w:ascii="Times" w:hAnsi="Times"/>
          <w:lang w:val="fr-FR"/>
        </w:rPr>
        <w:t>validé par lui</w:t>
      </w:r>
      <w:r w:rsidR="00E379F6">
        <w:rPr>
          <w:rStyle w:val="Appelnotedebasdep"/>
          <w:rFonts w:ascii="Times" w:hAnsi="Times"/>
          <w:lang w:val="fr-FR"/>
        </w:rPr>
        <w:footnoteReference w:id="15"/>
      </w:r>
      <w:r w:rsidR="00D932E9" w:rsidRPr="00203C48">
        <w:rPr>
          <w:rFonts w:ascii="Times" w:hAnsi="Times"/>
          <w:lang w:val="fr-FR"/>
        </w:rPr>
        <w:t xml:space="preserve">. </w:t>
      </w:r>
      <w:r w:rsidR="00CB6F0C" w:rsidRPr="00203C48">
        <w:rPr>
          <w:rFonts w:ascii="Times" w:hAnsi="Times"/>
          <w:lang w:val="fr-FR"/>
        </w:rPr>
        <w:t xml:space="preserve"> </w:t>
      </w:r>
    </w:p>
    <w:p w:rsidR="00B448E6" w:rsidRDefault="00B87A06" w:rsidP="00F60BBE">
      <w:pPr>
        <w:spacing w:line="360" w:lineRule="auto"/>
        <w:jc w:val="both"/>
        <w:rPr>
          <w:rFonts w:ascii="Times" w:hAnsi="Times"/>
          <w:lang w:val="fr-FR"/>
        </w:rPr>
      </w:pPr>
      <w:r w:rsidRPr="00203C48">
        <w:rPr>
          <w:rFonts w:ascii="Times" w:hAnsi="Times"/>
          <w:lang w:val="fr-FR"/>
        </w:rPr>
        <w:t>L</w:t>
      </w:r>
      <w:r w:rsidR="006839FC">
        <w:rPr>
          <w:rFonts w:ascii="Times" w:hAnsi="Times"/>
          <w:lang w:val="fr-FR"/>
        </w:rPr>
        <w:t>énine et Trotski, contre Kamenev et Zinoviev</w:t>
      </w:r>
      <w:r w:rsidR="00D51AA6" w:rsidRPr="00203C48">
        <w:rPr>
          <w:rFonts w:ascii="Times" w:hAnsi="Times"/>
          <w:lang w:val="fr-FR"/>
        </w:rPr>
        <w:t xml:space="preserve"> </w:t>
      </w:r>
      <w:r w:rsidRPr="00203C48">
        <w:rPr>
          <w:rFonts w:ascii="Times" w:hAnsi="Times"/>
          <w:lang w:val="fr-FR"/>
        </w:rPr>
        <w:t xml:space="preserve"> </w:t>
      </w:r>
      <w:r w:rsidR="006839FC">
        <w:rPr>
          <w:rFonts w:ascii="Times" w:hAnsi="Times"/>
          <w:lang w:val="fr-FR"/>
        </w:rPr>
        <w:t xml:space="preserve">qui étaient </w:t>
      </w:r>
      <w:r w:rsidRPr="00203C48">
        <w:rPr>
          <w:rFonts w:ascii="Times" w:hAnsi="Times"/>
          <w:lang w:val="fr-FR"/>
        </w:rPr>
        <w:t xml:space="preserve">opposés à la prise de pouvoir par un </w:t>
      </w:r>
      <w:r w:rsidR="00D51AA6" w:rsidRPr="00203C48">
        <w:rPr>
          <w:rFonts w:ascii="Times" w:hAnsi="Times"/>
          <w:lang w:val="fr-FR"/>
        </w:rPr>
        <w:t>coup de main</w:t>
      </w:r>
      <w:r w:rsidR="00D932E9" w:rsidRPr="00203C48">
        <w:rPr>
          <w:rFonts w:ascii="Times" w:hAnsi="Times"/>
          <w:lang w:val="fr-FR"/>
        </w:rPr>
        <w:t xml:space="preserve">, </w:t>
      </w:r>
      <w:r w:rsidR="00D51AA6" w:rsidRPr="00203C48">
        <w:rPr>
          <w:rFonts w:ascii="Times" w:hAnsi="Times"/>
          <w:lang w:val="fr-FR"/>
        </w:rPr>
        <w:t xml:space="preserve"> ont tiré les concl</w:t>
      </w:r>
      <w:r w:rsidRPr="00203C48">
        <w:rPr>
          <w:rFonts w:ascii="Times" w:hAnsi="Times"/>
          <w:lang w:val="fr-FR"/>
        </w:rPr>
        <w:t>u</w:t>
      </w:r>
      <w:r w:rsidR="00D51AA6" w:rsidRPr="00203C48">
        <w:rPr>
          <w:rFonts w:ascii="Times" w:hAnsi="Times"/>
          <w:lang w:val="fr-FR"/>
        </w:rPr>
        <w:t>s</w:t>
      </w:r>
      <w:r w:rsidRPr="00203C48">
        <w:rPr>
          <w:rFonts w:ascii="Times" w:hAnsi="Times"/>
          <w:lang w:val="fr-FR"/>
        </w:rPr>
        <w:t xml:space="preserve">ions </w:t>
      </w:r>
      <w:r w:rsidR="00EF2255" w:rsidRPr="00203C48">
        <w:rPr>
          <w:rFonts w:ascii="Times" w:hAnsi="Times"/>
          <w:lang w:val="fr-FR"/>
        </w:rPr>
        <w:t xml:space="preserve">à leur manière de </w:t>
      </w:r>
      <w:r w:rsidR="00D932E9" w:rsidRPr="00203C48">
        <w:rPr>
          <w:rFonts w:ascii="Times" w:hAnsi="Times"/>
          <w:lang w:val="fr-FR"/>
        </w:rPr>
        <w:t>la</w:t>
      </w:r>
      <w:r w:rsidR="00EF2255" w:rsidRPr="00203C48">
        <w:rPr>
          <w:rFonts w:ascii="Times" w:hAnsi="Times"/>
          <w:lang w:val="fr-FR"/>
        </w:rPr>
        <w:t xml:space="preserve"> théorie </w:t>
      </w:r>
      <w:r w:rsidR="00EF2255" w:rsidRPr="00203C48">
        <w:rPr>
          <w:rFonts w:ascii="Times" w:hAnsi="Times"/>
          <w:i/>
          <w:lang w:val="fr-FR"/>
        </w:rPr>
        <w:t>déficitaire</w:t>
      </w:r>
      <w:r w:rsidR="00EF2255" w:rsidRPr="00203C48">
        <w:rPr>
          <w:rFonts w:ascii="Times" w:hAnsi="Times"/>
          <w:lang w:val="fr-FR"/>
        </w:rPr>
        <w:t xml:space="preserve"> de la Commune de Paris. Un centre de décision est nécessaire pour déclencher l’insurrection contre le légalisme qui permet à la contre-révolution de se développer. </w:t>
      </w:r>
      <w:r w:rsidR="00737B1B" w:rsidRPr="00203C48">
        <w:rPr>
          <w:rFonts w:ascii="Times" w:hAnsi="Times"/>
          <w:lang w:val="fr-FR"/>
        </w:rPr>
        <w:t xml:space="preserve">Ce centre, c’est le parti, ou plutôt l’organe dirigeant du parti, </w:t>
      </w:r>
      <w:r w:rsidR="00DB5555">
        <w:rPr>
          <w:rFonts w:ascii="Times" w:hAnsi="Times"/>
          <w:lang w:val="fr-FR"/>
        </w:rPr>
        <w:t xml:space="preserve">le comité central, </w:t>
      </w:r>
      <w:r w:rsidR="00737B1B" w:rsidRPr="00203C48">
        <w:rPr>
          <w:rFonts w:ascii="Times" w:hAnsi="Times"/>
          <w:lang w:val="fr-FR"/>
        </w:rPr>
        <w:t xml:space="preserve">et même le dirigeant du parti, assez seul en l’occurrence. </w:t>
      </w:r>
    </w:p>
    <w:p w:rsidR="00832F50" w:rsidRPr="00203C48" w:rsidRDefault="00BD6136" w:rsidP="00F60BBE">
      <w:pPr>
        <w:spacing w:line="360" w:lineRule="auto"/>
        <w:jc w:val="both"/>
        <w:rPr>
          <w:rFonts w:ascii="Times" w:hAnsi="Times"/>
          <w:lang w:val="fr-FR"/>
        </w:rPr>
      </w:pPr>
      <w:r w:rsidRPr="00203C48">
        <w:rPr>
          <w:rFonts w:ascii="Times" w:hAnsi="Times"/>
          <w:lang w:val="fr-FR"/>
        </w:rPr>
        <w:t xml:space="preserve">Parti et soviet ? Qui </w:t>
      </w:r>
      <w:r w:rsidR="003A6F22" w:rsidRPr="00203C48">
        <w:rPr>
          <w:rFonts w:ascii="Times" w:hAnsi="Times"/>
          <w:lang w:val="fr-FR"/>
        </w:rPr>
        <w:t xml:space="preserve">va </w:t>
      </w:r>
      <w:r w:rsidRPr="00203C48">
        <w:rPr>
          <w:rFonts w:ascii="Times" w:hAnsi="Times"/>
          <w:lang w:val="fr-FR"/>
        </w:rPr>
        <w:t>commande</w:t>
      </w:r>
      <w:r w:rsidR="003A6F22" w:rsidRPr="00203C48">
        <w:rPr>
          <w:rFonts w:ascii="Times" w:hAnsi="Times"/>
          <w:lang w:val="fr-FR"/>
        </w:rPr>
        <w:t>r</w:t>
      </w:r>
      <w:r w:rsidRPr="00203C48">
        <w:rPr>
          <w:rFonts w:ascii="Times" w:hAnsi="Times"/>
          <w:lang w:val="fr-FR"/>
        </w:rPr>
        <w:t xml:space="preserve"> ? </w:t>
      </w:r>
      <w:r w:rsidR="00D932E9" w:rsidRPr="00203C48">
        <w:rPr>
          <w:rFonts w:ascii="Times" w:hAnsi="Times"/>
          <w:lang w:val="fr-FR"/>
        </w:rPr>
        <w:t>Formellement le soviet. C’est la rai</w:t>
      </w:r>
      <w:r w:rsidR="00BA29B8" w:rsidRPr="00203C48">
        <w:rPr>
          <w:rFonts w:ascii="Times" w:hAnsi="Times"/>
          <w:lang w:val="fr-FR"/>
        </w:rPr>
        <w:t>s</w:t>
      </w:r>
      <w:r w:rsidR="00D932E9" w:rsidRPr="00203C48">
        <w:rPr>
          <w:rFonts w:ascii="Times" w:hAnsi="Times"/>
          <w:lang w:val="fr-FR"/>
        </w:rPr>
        <w:t xml:space="preserve">on pour laquelle la Constituante est dissoute en novembre 1917. </w:t>
      </w:r>
      <w:r w:rsidR="00ED2F86">
        <w:rPr>
          <w:rFonts w:ascii="Times" w:hAnsi="Times"/>
          <w:lang w:val="fr-FR"/>
        </w:rPr>
        <w:t>Il n’est nul</w:t>
      </w:r>
      <w:r w:rsidR="002B11DF">
        <w:rPr>
          <w:rFonts w:ascii="Times" w:hAnsi="Times"/>
          <w:lang w:val="fr-FR"/>
        </w:rPr>
        <w:t xml:space="preserve"> besoin d’une assemblée</w:t>
      </w:r>
      <w:r w:rsidR="00D932E9" w:rsidRPr="00203C48">
        <w:rPr>
          <w:rFonts w:ascii="Times" w:hAnsi="Times"/>
          <w:lang w:val="fr-FR"/>
        </w:rPr>
        <w:t xml:space="preserve"> </w:t>
      </w:r>
      <w:r w:rsidR="00BA29B8" w:rsidRPr="00203C48">
        <w:rPr>
          <w:rFonts w:ascii="Times" w:hAnsi="Times"/>
          <w:lang w:val="fr-FR"/>
        </w:rPr>
        <w:t>élue au suffrage universel puisque les so</w:t>
      </w:r>
      <w:r w:rsidR="00B448E6">
        <w:rPr>
          <w:rFonts w:ascii="Times" w:hAnsi="Times"/>
          <w:lang w:val="fr-FR"/>
        </w:rPr>
        <w:t>viets sont l’organe</w:t>
      </w:r>
      <w:r w:rsidR="00F26A7F" w:rsidRPr="00203C48">
        <w:rPr>
          <w:rFonts w:ascii="Times" w:hAnsi="Times"/>
          <w:lang w:val="fr-FR"/>
        </w:rPr>
        <w:t xml:space="preserve"> </w:t>
      </w:r>
      <w:r w:rsidR="00B448E6">
        <w:rPr>
          <w:rFonts w:ascii="Times" w:hAnsi="Times"/>
          <w:lang w:val="fr-FR"/>
        </w:rPr>
        <w:t xml:space="preserve">supposé </w:t>
      </w:r>
      <w:r w:rsidR="00F26A7F" w:rsidRPr="00203C48">
        <w:rPr>
          <w:rFonts w:ascii="Times" w:hAnsi="Times"/>
          <w:lang w:val="fr-FR"/>
        </w:rPr>
        <w:t>de la démocra</w:t>
      </w:r>
      <w:r w:rsidR="00832F50" w:rsidRPr="00203C48">
        <w:rPr>
          <w:rFonts w:ascii="Times" w:hAnsi="Times"/>
          <w:lang w:val="fr-FR"/>
        </w:rPr>
        <w:t>t</w:t>
      </w:r>
      <w:r w:rsidR="00BA29B8" w:rsidRPr="00203C48">
        <w:rPr>
          <w:rFonts w:ascii="Times" w:hAnsi="Times"/>
          <w:lang w:val="fr-FR"/>
        </w:rPr>
        <w:t>ie réelle</w:t>
      </w:r>
      <w:r w:rsidR="00F26A7F" w:rsidRPr="00203C48">
        <w:rPr>
          <w:rStyle w:val="Appelnotedebasdep"/>
          <w:rFonts w:ascii="Times" w:hAnsi="Times"/>
          <w:lang w:val="fr-FR"/>
        </w:rPr>
        <w:footnoteReference w:id="16"/>
      </w:r>
      <w:r w:rsidR="002B11DF">
        <w:rPr>
          <w:rFonts w:ascii="Times" w:hAnsi="Times"/>
          <w:lang w:val="fr-FR"/>
        </w:rPr>
        <w:t>. Mais la réalité du pouvoir sera assurée par</w:t>
      </w:r>
      <w:r w:rsidR="00D932E9" w:rsidRPr="00203C48">
        <w:rPr>
          <w:rFonts w:ascii="Times" w:hAnsi="Times"/>
          <w:lang w:val="fr-FR"/>
        </w:rPr>
        <w:t xml:space="preserve"> </w:t>
      </w:r>
      <w:r w:rsidRPr="00203C48">
        <w:rPr>
          <w:rFonts w:ascii="Times" w:hAnsi="Times"/>
          <w:lang w:val="fr-FR"/>
        </w:rPr>
        <w:t xml:space="preserve">le parti </w:t>
      </w:r>
      <w:r w:rsidR="00737B1B" w:rsidRPr="00203C48">
        <w:rPr>
          <w:rFonts w:ascii="Times" w:hAnsi="Times"/>
          <w:lang w:val="fr-FR"/>
        </w:rPr>
        <w:t xml:space="preserve">ou plus exactement </w:t>
      </w:r>
      <w:r w:rsidR="002B11DF">
        <w:rPr>
          <w:rFonts w:ascii="Times" w:hAnsi="Times"/>
          <w:lang w:val="fr-FR"/>
        </w:rPr>
        <w:t xml:space="preserve">par </w:t>
      </w:r>
      <w:r w:rsidR="00737B1B" w:rsidRPr="00203C48">
        <w:rPr>
          <w:rFonts w:ascii="Times" w:hAnsi="Times"/>
          <w:lang w:val="fr-FR"/>
        </w:rPr>
        <w:t>le d</w:t>
      </w:r>
      <w:r w:rsidR="00B87E5F" w:rsidRPr="00203C48">
        <w:rPr>
          <w:rFonts w:ascii="Times" w:hAnsi="Times"/>
          <w:lang w:val="fr-FR"/>
        </w:rPr>
        <w:t>uo du parti e</w:t>
      </w:r>
      <w:r w:rsidR="00203DFA" w:rsidRPr="00203C48">
        <w:rPr>
          <w:rFonts w:ascii="Times" w:hAnsi="Times"/>
          <w:lang w:val="fr-FR"/>
        </w:rPr>
        <w:t>t du gouvernement des commissai</w:t>
      </w:r>
      <w:r w:rsidR="00B87E5F" w:rsidRPr="00203C48">
        <w:rPr>
          <w:rFonts w:ascii="Times" w:hAnsi="Times"/>
          <w:lang w:val="fr-FR"/>
        </w:rPr>
        <w:t>r</w:t>
      </w:r>
      <w:r w:rsidR="00203DFA" w:rsidRPr="00203C48">
        <w:rPr>
          <w:rFonts w:ascii="Times" w:hAnsi="Times"/>
          <w:lang w:val="fr-FR"/>
        </w:rPr>
        <w:t>e</w:t>
      </w:r>
      <w:r w:rsidR="00B87E5F" w:rsidRPr="00203C48">
        <w:rPr>
          <w:rFonts w:ascii="Times" w:hAnsi="Times"/>
          <w:lang w:val="fr-FR"/>
        </w:rPr>
        <w:t xml:space="preserve">s du peuple, </w:t>
      </w:r>
      <w:r w:rsidR="002B11DF">
        <w:rPr>
          <w:rFonts w:ascii="Times" w:hAnsi="Times"/>
          <w:lang w:val="fr-FR"/>
        </w:rPr>
        <w:t xml:space="preserve">deux </w:t>
      </w:r>
      <w:r w:rsidRPr="00203C48">
        <w:rPr>
          <w:rFonts w:ascii="Times" w:hAnsi="Times"/>
          <w:lang w:val="fr-FR"/>
        </w:rPr>
        <w:t>pouvoir</w:t>
      </w:r>
      <w:r w:rsidR="002B11DF">
        <w:rPr>
          <w:rFonts w:ascii="Times" w:hAnsi="Times"/>
          <w:lang w:val="fr-FR"/>
        </w:rPr>
        <w:t>s</w:t>
      </w:r>
      <w:r w:rsidRPr="00203C48">
        <w:rPr>
          <w:rFonts w:ascii="Times" w:hAnsi="Times"/>
          <w:lang w:val="fr-FR"/>
        </w:rPr>
        <w:t xml:space="preserve"> extrême</w:t>
      </w:r>
      <w:r w:rsidR="00B87E5F" w:rsidRPr="00203C48">
        <w:rPr>
          <w:rFonts w:ascii="Times" w:hAnsi="Times"/>
          <w:lang w:val="fr-FR"/>
        </w:rPr>
        <w:t>m</w:t>
      </w:r>
      <w:r w:rsidR="002B11DF">
        <w:rPr>
          <w:rFonts w:ascii="Times" w:hAnsi="Times"/>
          <w:lang w:val="fr-FR"/>
        </w:rPr>
        <w:t>ent centralisés et même très personnalisés</w:t>
      </w:r>
      <w:r w:rsidRPr="00203C48">
        <w:rPr>
          <w:rFonts w:ascii="Times" w:hAnsi="Times"/>
          <w:lang w:val="fr-FR"/>
        </w:rPr>
        <w:t>. Lénine préside le conseil des commissaires du peuple et Sverdlov le parti</w:t>
      </w:r>
      <w:r w:rsidR="00012764" w:rsidRPr="00203C48">
        <w:rPr>
          <w:rStyle w:val="Appelnotedebasdep"/>
          <w:rFonts w:ascii="Times" w:hAnsi="Times"/>
          <w:lang w:val="fr-FR"/>
        </w:rPr>
        <w:footnoteReference w:id="17"/>
      </w:r>
      <w:r w:rsidRPr="00203C48">
        <w:rPr>
          <w:rFonts w:ascii="Times" w:hAnsi="Times"/>
          <w:lang w:val="fr-FR"/>
        </w:rPr>
        <w:t xml:space="preserve">. </w:t>
      </w:r>
      <w:r w:rsidR="000654FB" w:rsidRPr="00203C48">
        <w:rPr>
          <w:rFonts w:ascii="Times" w:hAnsi="Times"/>
          <w:lang w:val="fr-FR"/>
        </w:rPr>
        <w:t xml:space="preserve">Les soviets sont subordonnés au parti, </w:t>
      </w:r>
      <w:r w:rsidR="00B448E6">
        <w:rPr>
          <w:rFonts w:ascii="Times" w:hAnsi="Times"/>
          <w:lang w:val="fr-FR"/>
        </w:rPr>
        <w:t>comme, très vite, les syndicats</w:t>
      </w:r>
      <w:r w:rsidR="000654FB" w:rsidRPr="00203C48">
        <w:rPr>
          <w:rFonts w:ascii="Times" w:hAnsi="Times"/>
          <w:lang w:val="fr-FR"/>
        </w:rPr>
        <w:t xml:space="preserve"> réduits à des chambres d’enregistrement. </w:t>
      </w:r>
      <w:r w:rsidR="006A13EC" w:rsidRPr="00203C48">
        <w:rPr>
          <w:rFonts w:ascii="Times" w:hAnsi="Times"/>
          <w:lang w:val="fr-FR"/>
        </w:rPr>
        <w:t>Le gouverne</w:t>
      </w:r>
      <w:r w:rsidR="00B87E5F" w:rsidRPr="00203C48">
        <w:rPr>
          <w:rFonts w:ascii="Times" w:hAnsi="Times"/>
          <w:lang w:val="fr-FR"/>
        </w:rPr>
        <w:t>m</w:t>
      </w:r>
      <w:r w:rsidR="00203DFA" w:rsidRPr="00203C48">
        <w:rPr>
          <w:rFonts w:ascii="Times" w:hAnsi="Times"/>
          <w:lang w:val="fr-FR"/>
        </w:rPr>
        <w:t xml:space="preserve">ent </w:t>
      </w:r>
      <w:r w:rsidR="00832F50" w:rsidRPr="00203C48">
        <w:rPr>
          <w:rFonts w:ascii="Times" w:hAnsi="Times"/>
          <w:lang w:val="fr-FR"/>
        </w:rPr>
        <w:t>composé de l’</w:t>
      </w:r>
      <w:r w:rsidR="00B448E6">
        <w:rPr>
          <w:rFonts w:ascii="Times" w:hAnsi="Times"/>
          <w:lang w:val="fr-FR"/>
        </w:rPr>
        <w:t xml:space="preserve">étroite </w:t>
      </w:r>
      <w:r w:rsidR="00832F50" w:rsidRPr="00203C48">
        <w:rPr>
          <w:rFonts w:ascii="Times" w:hAnsi="Times"/>
          <w:lang w:val="fr-FR"/>
        </w:rPr>
        <w:t>élite du parti décide</w:t>
      </w:r>
      <w:r w:rsidR="00B87E5F" w:rsidRPr="00203C48">
        <w:rPr>
          <w:rFonts w:ascii="Times" w:hAnsi="Times"/>
          <w:lang w:val="fr-FR"/>
        </w:rPr>
        <w:t xml:space="preserve"> de tout. </w:t>
      </w:r>
      <w:r w:rsidR="00ED2F86">
        <w:rPr>
          <w:rFonts w:ascii="Times" w:hAnsi="Times"/>
          <w:lang w:val="fr-FR"/>
        </w:rPr>
        <w:t xml:space="preserve">Le parti ne va cesser de se centraliser avec la </w:t>
      </w:r>
      <w:r w:rsidR="002B11DF">
        <w:rPr>
          <w:rFonts w:ascii="Times" w:hAnsi="Times"/>
          <w:lang w:val="fr-FR"/>
        </w:rPr>
        <w:t>création du bureau politique re</w:t>
      </w:r>
      <w:r w:rsidR="00ED2F86">
        <w:rPr>
          <w:rFonts w:ascii="Times" w:hAnsi="Times"/>
          <w:lang w:val="fr-FR"/>
        </w:rPr>
        <w:t>s</w:t>
      </w:r>
      <w:r w:rsidR="002B11DF">
        <w:rPr>
          <w:rFonts w:ascii="Times" w:hAnsi="Times"/>
          <w:lang w:val="fr-FR"/>
        </w:rPr>
        <w:t>t</w:t>
      </w:r>
      <w:r w:rsidR="00ED2F86">
        <w:rPr>
          <w:rFonts w:ascii="Times" w:hAnsi="Times"/>
          <w:lang w:val="fr-FR"/>
        </w:rPr>
        <w:t xml:space="preserve">reint en 1919. </w:t>
      </w:r>
      <w:r w:rsidR="00BA29B8" w:rsidRPr="00203C48">
        <w:rPr>
          <w:rFonts w:ascii="Times" w:hAnsi="Times"/>
          <w:lang w:val="fr-FR"/>
        </w:rPr>
        <w:t>L</w:t>
      </w:r>
      <w:r w:rsidR="00290C7E">
        <w:rPr>
          <w:rFonts w:ascii="Times" w:hAnsi="Times"/>
          <w:lang w:val="fr-FR"/>
        </w:rPr>
        <w:t>e</w:t>
      </w:r>
      <w:r w:rsidR="000654FB" w:rsidRPr="00203C48">
        <w:rPr>
          <w:rFonts w:ascii="Times" w:hAnsi="Times"/>
          <w:lang w:val="fr-FR"/>
        </w:rPr>
        <w:t xml:space="preserve"> parti </w:t>
      </w:r>
      <w:r w:rsidR="00B448E6">
        <w:rPr>
          <w:rFonts w:ascii="Times" w:hAnsi="Times"/>
          <w:lang w:val="fr-FR"/>
        </w:rPr>
        <w:t>a intégré</w:t>
      </w:r>
      <w:r w:rsidR="000654FB" w:rsidRPr="00203C48">
        <w:rPr>
          <w:rFonts w:ascii="Times" w:hAnsi="Times"/>
          <w:lang w:val="fr-FR"/>
        </w:rPr>
        <w:t xml:space="preserve"> une grande parti</w:t>
      </w:r>
      <w:r w:rsidR="00ED2F86">
        <w:rPr>
          <w:rFonts w:ascii="Times" w:hAnsi="Times"/>
          <w:lang w:val="fr-FR"/>
        </w:rPr>
        <w:t>e</w:t>
      </w:r>
      <w:r w:rsidR="000654FB" w:rsidRPr="00203C48">
        <w:rPr>
          <w:rFonts w:ascii="Times" w:hAnsi="Times"/>
          <w:lang w:val="fr-FR"/>
        </w:rPr>
        <w:t xml:space="preserve"> des membres les plu</w:t>
      </w:r>
      <w:r w:rsidR="00BA29B8" w:rsidRPr="00203C48">
        <w:rPr>
          <w:rFonts w:ascii="Times" w:hAnsi="Times"/>
          <w:lang w:val="fr-FR"/>
        </w:rPr>
        <w:t xml:space="preserve">s actifs des soviets </w:t>
      </w:r>
      <w:r w:rsidR="00290C7E">
        <w:rPr>
          <w:rFonts w:ascii="Times" w:hAnsi="Times"/>
          <w:lang w:val="fr-FR"/>
        </w:rPr>
        <w:t xml:space="preserve">mais la masse du parti </w:t>
      </w:r>
      <w:r w:rsidR="00BA29B8" w:rsidRPr="00203C48">
        <w:rPr>
          <w:rFonts w:ascii="Times" w:hAnsi="Times"/>
          <w:lang w:val="fr-FR"/>
        </w:rPr>
        <w:t xml:space="preserve">ne fait au mieux que déléguer </w:t>
      </w:r>
      <w:r w:rsidR="000654FB" w:rsidRPr="00203C48">
        <w:rPr>
          <w:rFonts w:ascii="Times" w:hAnsi="Times"/>
          <w:lang w:val="fr-FR"/>
        </w:rPr>
        <w:t xml:space="preserve">les fonctions effectives de contrôle, de surveillance, d’enregistrement </w:t>
      </w:r>
      <w:r w:rsidR="00BA29B8" w:rsidRPr="00203C48">
        <w:rPr>
          <w:rFonts w:ascii="Times" w:hAnsi="Times"/>
          <w:lang w:val="fr-FR"/>
        </w:rPr>
        <w:t xml:space="preserve">aux soviets </w:t>
      </w:r>
      <w:r w:rsidR="00832F50" w:rsidRPr="00203C48">
        <w:rPr>
          <w:rFonts w:ascii="Times" w:hAnsi="Times"/>
          <w:lang w:val="fr-FR"/>
        </w:rPr>
        <w:t xml:space="preserve">de base, </w:t>
      </w:r>
      <w:r w:rsidR="00290C7E">
        <w:rPr>
          <w:rFonts w:ascii="Times" w:hAnsi="Times"/>
          <w:lang w:val="fr-FR"/>
        </w:rPr>
        <w:t>eux-mêmes</w:t>
      </w:r>
      <w:r w:rsidR="00DC1892">
        <w:rPr>
          <w:rFonts w:ascii="Times" w:hAnsi="Times"/>
          <w:lang w:val="fr-FR"/>
        </w:rPr>
        <w:t xml:space="preserve"> </w:t>
      </w:r>
      <w:r w:rsidR="00BA29B8" w:rsidRPr="00203C48">
        <w:rPr>
          <w:rFonts w:ascii="Times" w:hAnsi="Times"/>
          <w:lang w:val="fr-FR"/>
        </w:rPr>
        <w:t xml:space="preserve">vite bureaucratisés </w:t>
      </w:r>
      <w:r w:rsidR="001D4564" w:rsidRPr="00203C48">
        <w:rPr>
          <w:rFonts w:ascii="Times" w:hAnsi="Times"/>
          <w:lang w:val="fr-FR"/>
        </w:rPr>
        <w:t>et administrés par l</w:t>
      </w:r>
      <w:r w:rsidR="00BA29B8" w:rsidRPr="00203C48">
        <w:rPr>
          <w:rFonts w:ascii="Times" w:hAnsi="Times"/>
          <w:lang w:val="fr-FR"/>
        </w:rPr>
        <w:t xml:space="preserve">es </w:t>
      </w:r>
      <w:r w:rsidR="001D4564" w:rsidRPr="00203C48">
        <w:rPr>
          <w:rFonts w:ascii="Times" w:hAnsi="Times"/>
          <w:lang w:val="fr-FR"/>
        </w:rPr>
        <w:t xml:space="preserve">nouveaux </w:t>
      </w:r>
      <w:r w:rsidR="00BA29B8" w:rsidRPr="00203C48">
        <w:rPr>
          <w:rFonts w:ascii="Times" w:hAnsi="Times"/>
          <w:lang w:val="fr-FR"/>
        </w:rPr>
        <w:t>fonctionnaires</w:t>
      </w:r>
      <w:r w:rsidR="001D4564" w:rsidRPr="00203C48">
        <w:rPr>
          <w:rFonts w:ascii="Times" w:hAnsi="Times"/>
          <w:lang w:val="fr-FR"/>
        </w:rPr>
        <w:t xml:space="preserve"> (</w:t>
      </w:r>
      <w:r w:rsidR="001D4564" w:rsidRPr="00ED2F86">
        <w:rPr>
          <w:rFonts w:ascii="Times" w:hAnsi="Times"/>
          <w:i/>
          <w:lang w:val="fr-FR"/>
        </w:rPr>
        <w:t>apparatc</w:t>
      </w:r>
      <w:r w:rsidR="00832F50" w:rsidRPr="00ED2F86">
        <w:rPr>
          <w:rFonts w:ascii="Times" w:hAnsi="Times"/>
          <w:i/>
          <w:lang w:val="fr-FR"/>
        </w:rPr>
        <w:t>hiki</w:t>
      </w:r>
      <w:r w:rsidR="00832F50" w:rsidRPr="00203C48">
        <w:rPr>
          <w:rFonts w:ascii="Times" w:hAnsi="Times"/>
          <w:lang w:val="fr-FR"/>
        </w:rPr>
        <w:t>)</w:t>
      </w:r>
      <w:r w:rsidR="00BA29B8" w:rsidRPr="00203C48">
        <w:rPr>
          <w:rFonts w:ascii="Times" w:hAnsi="Times"/>
          <w:lang w:val="fr-FR"/>
        </w:rPr>
        <w:t xml:space="preserve">. </w:t>
      </w:r>
      <w:r w:rsidR="001D4564" w:rsidRPr="00203C48">
        <w:rPr>
          <w:rFonts w:ascii="Times" w:hAnsi="Times"/>
          <w:lang w:val="fr-FR"/>
        </w:rPr>
        <w:t>Le</w:t>
      </w:r>
      <w:r w:rsidR="00D25FC8" w:rsidRPr="00203C48">
        <w:rPr>
          <w:rFonts w:ascii="Times" w:hAnsi="Times"/>
          <w:lang w:val="fr-FR"/>
        </w:rPr>
        <w:t>s</w:t>
      </w:r>
      <w:r w:rsidR="001D4564" w:rsidRPr="00203C48">
        <w:rPr>
          <w:rFonts w:ascii="Times" w:hAnsi="Times"/>
          <w:lang w:val="fr-FR"/>
        </w:rPr>
        <w:t xml:space="preserve"> </w:t>
      </w:r>
      <w:r w:rsidR="00D25FC8" w:rsidRPr="00203C48">
        <w:rPr>
          <w:rFonts w:ascii="Times" w:hAnsi="Times"/>
          <w:lang w:val="fr-FR"/>
        </w:rPr>
        <w:t>institutions populaires autonomes (comités d’usines ou de quartiers</w:t>
      </w:r>
      <w:r w:rsidR="00832F50" w:rsidRPr="00203C48">
        <w:rPr>
          <w:rFonts w:ascii="Times" w:hAnsi="Times"/>
          <w:lang w:val="fr-FR"/>
        </w:rPr>
        <w:t>)</w:t>
      </w:r>
      <w:r w:rsidR="00D25FC8" w:rsidRPr="00203C48">
        <w:rPr>
          <w:rFonts w:ascii="Times" w:hAnsi="Times"/>
          <w:lang w:val="fr-FR"/>
        </w:rPr>
        <w:t xml:space="preserve"> sont </w:t>
      </w:r>
      <w:r w:rsidR="00832F50" w:rsidRPr="00203C48">
        <w:rPr>
          <w:rFonts w:ascii="Times" w:hAnsi="Times"/>
          <w:lang w:val="fr-FR"/>
        </w:rPr>
        <w:t xml:space="preserve">à </w:t>
      </w:r>
      <w:r w:rsidR="00290C7E" w:rsidRPr="00203C48">
        <w:rPr>
          <w:rFonts w:ascii="Times" w:hAnsi="Times"/>
          <w:lang w:val="fr-FR"/>
        </w:rPr>
        <w:t xml:space="preserve">leur </w:t>
      </w:r>
      <w:r w:rsidR="00290C7E">
        <w:rPr>
          <w:rFonts w:ascii="Times" w:hAnsi="Times"/>
          <w:lang w:val="fr-FR"/>
        </w:rPr>
        <w:t xml:space="preserve">tour </w:t>
      </w:r>
      <w:r w:rsidR="00290C7E" w:rsidRPr="00203C48">
        <w:rPr>
          <w:rFonts w:ascii="Times" w:hAnsi="Times"/>
          <w:lang w:val="fr-FR"/>
        </w:rPr>
        <w:t>colonisé</w:t>
      </w:r>
      <w:r w:rsidR="00290C7E">
        <w:rPr>
          <w:rFonts w:ascii="Times" w:hAnsi="Times"/>
          <w:lang w:val="fr-FR"/>
        </w:rPr>
        <w:t>es</w:t>
      </w:r>
      <w:r w:rsidR="00D25FC8" w:rsidRPr="00203C48">
        <w:rPr>
          <w:rFonts w:ascii="Times" w:hAnsi="Times"/>
          <w:lang w:val="fr-FR"/>
        </w:rPr>
        <w:t xml:space="preserve"> par le parti bolchévique et perdent leur auto</w:t>
      </w:r>
      <w:r w:rsidR="00DC1892">
        <w:rPr>
          <w:rFonts w:ascii="Times" w:hAnsi="Times"/>
          <w:lang w:val="fr-FR"/>
        </w:rPr>
        <w:t>nomie en quelques mois</w:t>
      </w:r>
      <w:r w:rsidR="00D25FC8" w:rsidRPr="00203C48">
        <w:rPr>
          <w:rFonts w:ascii="Times" w:hAnsi="Times"/>
          <w:lang w:val="fr-FR"/>
        </w:rPr>
        <w:t xml:space="preserve">. </w:t>
      </w:r>
      <w:r w:rsidR="003C289F">
        <w:rPr>
          <w:rFonts w:ascii="Times" w:hAnsi="Times"/>
          <w:lang w:val="fr-FR"/>
        </w:rPr>
        <w:t xml:space="preserve">Le parti devient </w:t>
      </w:r>
      <w:r w:rsidR="00BA29B8" w:rsidRPr="00203C48">
        <w:rPr>
          <w:rFonts w:ascii="Times" w:hAnsi="Times"/>
          <w:lang w:val="fr-FR"/>
        </w:rPr>
        <w:t xml:space="preserve">le seul </w:t>
      </w:r>
      <w:r w:rsidR="00BA29B8" w:rsidRPr="00B448E6">
        <w:rPr>
          <w:rFonts w:ascii="Times" w:hAnsi="Times"/>
          <w:i/>
          <w:lang w:val="fr-FR"/>
        </w:rPr>
        <w:t>lieu</w:t>
      </w:r>
      <w:r w:rsidR="00B448E6">
        <w:rPr>
          <w:rFonts w:ascii="Times" w:hAnsi="Times"/>
          <w:lang w:val="fr-FR"/>
        </w:rPr>
        <w:t xml:space="preserve"> où peut théoriquement avoir lieu un débat politique. </w:t>
      </w:r>
      <w:r w:rsidR="003C289F">
        <w:rPr>
          <w:rFonts w:ascii="Times" w:hAnsi="Times"/>
          <w:lang w:val="fr-FR"/>
        </w:rPr>
        <w:t xml:space="preserve">Mais </w:t>
      </w:r>
      <w:r w:rsidR="003C289F" w:rsidRPr="00203C48">
        <w:rPr>
          <w:rFonts w:ascii="Times" w:hAnsi="Times"/>
          <w:lang w:val="fr-FR"/>
        </w:rPr>
        <w:t>l’interdiction des tendan</w:t>
      </w:r>
      <w:r w:rsidR="003C289F">
        <w:rPr>
          <w:rFonts w:ascii="Times" w:hAnsi="Times"/>
          <w:lang w:val="fr-FR"/>
        </w:rPr>
        <w:t>ces au Xe congrès en 1921 et</w:t>
      </w:r>
      <w:r w:rsidR="00BA29B8" w:rsidRPr="00203C48">
        <w:rPr>
          <w:rFonts w:ascii="Times" w:hAnsi="Times"/>
          <w:lang w:val="fr-FR"/>
        </w:rPr>
        <w:t xml:space="preserve"> le recrutemen</w:t>
      </w:r>
      <w:r w:rsidR="00832F50" w:rsidRPr="00203C48">
        <w:rPr>
          <w:rFonts w:ascii="Times" w:hAnsi="Times"/>
          <w:lang w:val="fr-FR"/>
        </w:rPr>
        <w:t>t de gens peu formés, qui</w:t>
      </w:r>
      <w:r w:rsidR="001D4564" w:rsidRPr="00203C48">
        <w:rPr>
          <w:rFonts w:ascii="Times" w:hAnsi="Times"/>
          <w:lang w:val="fr-FR"/>
        </w:rPr>
        <w:t xml:space="preserve"> dépen</w:t>
      </w:r>
      <w:r w:rsidR="00832F50" w:rsidRPr="00203C48">
        <w:rPr>
          <w:rFonts w:ascii="Times" w:hAnsi="Times"/>
          <w:lang w:val="fr-FR"/>
        </w:rPr>
        <w:t xml:space="preserve">dent pour </w:t>
      </w:r>
      <w:r w:rsidR="001D4564" w:rsidRPr="00203C48">
        <w:rPr>
          <w:rFonts w:ascii="Times" w:hAnsi="Times"/>
          <w:lang w:val="fr-FR"/>
        </w:rPr>
        <w:t xml:space="preserve">leur nomination et leur </w:t>
      </w:r>
      <w:r w:rsidR="00BA29B8" w:rsidRPr="00203C48">
        <w:rPr>
          <w:rFonts w:ascii="Times" w:hAnsi="Times"/>
          <w:lang w:val="fr-FR"/>
        </w:rPr>
        <w:t>ava</w:t>
      </w:r>
      <w:r w:rsidR="001D4564" w:rsidRPr="00203C48">
        <w:rPr>
          <w:rFonts w:ascii="Times" w:hAnsi="Times"/>
          <w:lang w:val="fr-FR"/>
        </w:rPr>
        <w:t>ncemen</w:t>
      </w:r>
      <w:r w:rsidR="00BA29B8" w:rsidRPr="00203C48">
        <w:rPr>
          <w:rFonts w:ascii="Times" w:hAnsi="Times"/>
          <w:lang w:val="fr-FR"/>
        </w:rPr>
        <w:t>t</w:t>
      </w:r>
      <w:r w:rsidR="001D4564" w:rsidRPr="00203C48">
        <w:rPr>
          <w:rFonts w:ascii="Times" w:hAnsi="Times"/>
          <w:lang w:val="fr-FR"/>
        </w:rPr>
        <w:t xml:space="preserve"> dans le nouvel app</w:t>
      </w:r>
      <w:r w:rsidR="00832F50" w:rsidRPr="00203C48">
        <w:rPr>
          <w:rFonts w:ascii="Times" w:hAnsi="Times"/>
          <w:lang w:val="fr-FR"/>
        </w:rPr>
        <w:t>a</w:t>
      </w:r>
      <w:r w:rsidR="001D4564" w:rsidRPr="00203C48">
        <w:rPr>
          <w:rFonts w:ascii="Times" w:hAnsi="Times"/>
          <w:lang w:val="fr-FR"/>
        </w:rPr>
        <w:t>reil d’Etat de leur fidélité</w:t>
      </w:r>
      <w:r w:rsidR="00832F50" w:rsidRPr="00203C48">
        <w:rPr>
          <w:rFonts w:ascii="Times" w:hAnsi="Times"/>
          <w:lang w:val="fr-FR"/>
        </w:rPr>
        <w:t xml:space="preserve"> à la hiérarchie du parti</w:t>
      </w:r>
      <w:r w:rsidR="003C289F">
        <w:rPr>
          <w:rFonts w:ascii="Times" w:hAnsi="Times"/>
          <w:lang w:val="fr-FR"/>
        </w:rPr>
        <w:t xml:space="preserve">, va pratiquement </w:t>
      </w:r>
      <w:r w:rsidR="00290C7E">
        <w:rPr>
          <w:rFonts w:ascii="Times" w:hAnsi="Times"/>
          <w:lang w:val="fr-FR"/>
        </w:rPr>
        <w:t>empêcher</w:t>
      </w:r>
      <w:r w:rsidR="003C289F">
        <w:rPr>
          <w:rFonts w:ascii="Times" w:hAnsi="Times"/>
          <w:lang w:val="fr-FR"/>
        </w:rPr>
        <w:t xml:space="preserve"> qu’il joue ce rôle</w:t>
      </w:r>
      <w:r w:rsidR="001D4564" w:rsidRPr="00203C48">
        <w:rPr>
          <w:rFonts w:ascii="Times" w:hAnsi="Times"/>
          <w:lang w:val="fr-FR"/>
        </w:rPr>
        <w:t xml:space="preserve">. </w:t>
      </w:r>
      <w:r w:rsidR="00DC1892">
        <w:rPr>
          <w:rFonts w:ascii="Times" w:hAnsi="Times"/>
          <w:lang w:val="fr-FR"/>
        </w:rPr>
        <w:t xml:space="preserve">L’Opposition ouvrière qui défendait les principes démocratiques est liquidée, les marins de Cronstadt écrasés. </w:t>
      </w:r>
      <w:r w:rsidR="00290C7E">
        <w:rPr>
          <w:rFonts w:ascii="Times" w:hAnsi="Times"/>
          <w:lang w:val="fr-FR"/>
        </w:rPr>
        <w:t>En somme, bien av</w:t>
      </w:r>
      <w:r w:rsidR="003C289F">
        <w:rPr>
          <w:rFonts w:ascii="Times" w:hAnsi="Times"/>
          <w:lang w:val="fr-FR"/>
        </w:rPr>
        <w:t xml:space="preserve">ant le stalinisme, le parti </w:t>
      </w:r>
      <w:r w:rsidR="001D4564" w:rsidRPr="00203C48">
        <w:rPr>
          <w:rFonts w:ascii="Times" w:hAnsi="Times"/>
          <w:lang w:val="fr-FR"/>
        </w:rPr>
        <w:t>s’est</w:t>
      </w:r>
      <w:r w:rsidR="00BA29B8" w:rsidRPr="00203C48">
        <w:rPr>
          <w:rFonts w:ascii="Times" w:hAnsi="Times"/>
          <w:lang w:val="fr-FR"/>
        </w:rPr>
        <w:t xml:space="preserve"> </w:t>
      </w:r>
      <w:r w:rsidR="001D4564" w:rsidRPr="00203C48">
        <w:rPr>
          <w:rFonts w:ascii="Times" w:hAnsi="Times"/>
          <w:lang w:val="fr-FR"/>
        </w:rPr>
        <w:t>privé</w:t>
      </w:r>
      <w:r w:rsidR="00DC0576" w:rsidRPr="00203C48">
        <w:rPr>
          <w:rFonts w:ascii="Times" w:hAnsi="Times"/>
          <w:lang w:val="fr-FR"/>
        </w:rPr>
        <w:t xml:space="preserve"> de l’activité politique des masses, des mouvements de l’opinion,</w:t>
      </w:r>
      <w:r w:rsidR="00BA29B8" w:rsidRPr="00203C48">
        <w:rPr>
          <w:rFonts w:ascii="Times" w:hAnsi="Times"/>
          <w:lang w:val="fr-FR"/>
        </w:rPr>
        <w:t xml:space="preserve"> des débats de la société</w:t>
      </w:r>
      <w:r w:rsidR="00832F50" w:rsidRPr="00203C48">
        <w:rPr>
          <w:rFonts w:ascii="Times" w:hAnsi="Times"/>
          <w:lang w:val="fr-FR"/>
        </w:rPr>
        <w:t xml:space="preserve">, en même temps que se constituait </w:t>
      </w:r>
      <w:r w:rsidR="001D4564" w:rsidRPr="00203C48">
        <w:rPr>
          <w:rFonts w:ascii="Times" w:hAnsi="Times"/>
          <w:lang w:val="fr-FR"/>
        </w:rPr>
        <w:t>une couche de permanents séparés de leurs classes d’origine</w:t>
      </w:r>
      <w:r w:rsidR="00BA29B8" w:rsidRPr="00203C48">
        <w:rPr>
          <w:rFonts w:ascii="Times" w:hAnsi="Times"/>
          <w:lang w:val="fr-FR"/>
        </w:rPr>
        <w:t xml:space="preserve">. </w:t>
      </w:r>
      <w:r w:rsidR="009C08AE">
        <w:rPr>
          <w:rFonts w:ascii="Times" w:hAnsi="Times"/>
          <w:lang w:val="fr-FR"/>
        </w:rPr>
        <w:t>Au bout du compte, la dictature du parti s’impose, et le parti lui-même est entièrement sous la coupe d’un petit noyau qui contrôle entièrement l’appareil</w:t>
      </w:r>
      <w:r w:rsidR="001B4A32">
        <w:rPr>
          <w:rFonts w:ascii="Times" w:hAnsi="Times"/>
          <w:lang w:val="fr-FR"/>
        </w:rPr>
        <w:t xml:space="preserve"> </w:t>
      </w:r>
      <w:r w:rsidR="003C289F">
        <w:rPr>
          <w:rFonts w:ascii="Times" w:hAnsi="Times"/>
          <w:lang w:val="fr-FR"/>
        </w:rPr>
        <w:t>et exerce sa dictature sur la ma</w:t>
      </w:r>
      <w:r w:rsidR="001B4A32">
        <w:rPr>
          <w:rFonts w:ascii="Times" w:hAnsi="Times"/>
          <w:lang w:val="fr-FR"/>
        </w:rPr>
        <w:t>sse des membres du parti</w:t>
      </w:r>
      <w:r w:rsidR="009C08AE">
        <w:rPr>
          <w:rFonts w:ascii="Times" w:hAnsi="Times"/>
          <w:lang w:val="fr-FR"/>
        </w:rPr>
        <w:t xml:space="preserve">. </w:t>
      </w:r>
      <w:r w:rsidR="00FE5017">
        <w:rPr>
          <w:rFonts w:ascii="Times" w:hAnsi="Times"/>
          <w:lang w:val="fr-FR"/>
        </w:rPr>
        <w:t xml:space="preserve">Quant à l’Internationale communiste, elle sera </w:t>
      </w:r>
      <w:r w:rsidR="003C289F">
        <w:rPr>
          <w:rFonts w:ascii="Times" w:hAnsi="Times"/>
          <w:lang w:val="fr-FR"/>
        </w:rPr>
        <w:t xml:space="preserve">bientôt soumise à une </w:t>
      </w:r>
      <w:r w:rsidR="00FE5017">
        <w:rPr>
          <w:rFonts w:ascii="Times" w:hAnsi="Times"/>
          <w:lang w:val="fr-FR"/>
        </w:rPr>
        <w:t>« bolchévisation » conduite à partir du centre, c’est-à-dire de la tê</w:t>
      </w:r>
      <w:r w:rsidR="00581E75">
        <w:rPr>
          <w:rFonts w:ascii="Times" w:hAnsi="Times"/>
          <w:lang w:val="fr-FR"/>
        </w:rPr>
        <w:t xml:space="preserve">te de l’appareil du parti </w:t>
      </w:r>
      <w:r w:rsidR="00FE5017">
        <w:rPr>
          <w:rFonts w:ascii="Times" w:hAnsi="Times"/>
          <w:lang w:val="fr-FR"/>
        </w:rPr>
        <w:t>communiste</w:t>
      </w:r>
      <w:r w:rsidR="00581E75">
        <w:rPr>
          <w:rFonts w:ascii="Times" w:hAnsi="Times"/>
          <w:lang w:val="fr-FR"/>
        </w:rPr>
        <w:t xml:space="preserve"> russe</w:t>
      </w:r>
      <w:r w:rsidR="00FE5017">
        <w:rPr>
          <w:rFonts w:ascii="Times" w:hAnsi="Times"/>
          <w:lang w:val="fr-FR"/>
        </w:rPr>
        <w:t xml:space="preserve">. </w:t>
      </w:r>
      <w:r w:rsidR="009C08AE">
        <w:rPr>
          <w:rFonts w:ascii="Times" w:hAnsi="Times"/>
          <w:lang w:val="fr-FR"/>
        </w:rPr>
        <w:t xml:space="preserve"> </w:t>
      </w:r>
    </w:p>
    <w:p w:rsidR="00A205D7" w:rsidRPr="00203C48" w:rsidRDefault="00A32241" w:rsidP="00F60BBE">
      <w:pPr>
        <w:spacing w:line="360" w:lineRule="auto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Dès le début du processus de cette </w:t>
      </w:r>
      <w:r w:rsidR="004D1655">
        <w:rPr>
          <w:rFonts w:ascii="Times" w:hAnsi="Times"/>
          <w:lang w:val="fr-FR"/>
        </w:rPr>
        <w:t>dictature du parti</w:t>
      </w:r>
      <w:r>
        <w:rPr>
          <w:rFonts w:ascii="Times" w:hAnsi="Times"/>
          <w:lang w:val="fr-FR"/>
        </w:rPr>
        <w:t xml:space="preserve"> sur la société</w:t>
      </w:r>
      <w:r w:rsidR="004D1655">
        <w:rPr>
          <w:rFonts w:ascii="Times" w:hAnsi="Times"/>
          <w:lang w:val="fr-FR"/>
        </w:rPr>
        <w:t>, en</w:t>
      </w:r>
      <w:r w:rsidR="004D1655" w:rsidRPr="00203C48">
        <w:rPr>
          <w:rFonts w:ascii="Times" w:hAnsi="Times"/>
          <w:lang w:val="fr-FR"/>
        </w:rPr>
        <w:t xml:space="preserve"> mars 191</w:t>
      </w:r>
      <w:r w:rsidR="004D1655">
        <w:rPr>
          <w:rFonts w:ascii="Times" w:hAnsi="Times"/>
          <w:lang w:val="fr-FR"/>
        </w:rPr>
        <w:t xml:space="preserve">8, </w:t>
      </w:r>
      <w:r w:rsidR="00DC0576" w:rsidRPr="00203C48">
        <w:rPr>
          <w:rFonts w:ascii="Times" w:hAnsi="Times"/>
          <w:lang w:val="fr-FR"/>
        </w:rPr>
        <w:t>Rosa Lux</w:t>
      </w:r>
      <w:r w:rsidR="00085740">
        <w:rPr>
          <w:rFonts w:ascii="Times" w:hAnsi="Times"/>
          <w:lang w:val="fr-FR"/>
        </w:rPr>
        <w:t>emburg critique</w:t>
      </w:r>
      <w:r w:rsidR="007668E9">
        <w:rPr>
          <w:rFonts w:ascii="Times" w:hAnsi="Times"/>
          <w:lang w:val="fr-FR"/>
        </w:rPr>
        <w:t xml:space="preserve"> la politique des bolche</w:t>
      </w:r>
      <w:r w:rsidR="00DC0576" w:rsidRPr="00203C48">
        <w:rPr>
          <w:rFonts w:ascii="Times" w:hAnsi="Times"/>
          <w:lang w:val="fr-FR"/>
        </w:rPr>
        <w:t>viks</w:t>
      </w:r>
      <w:r w:rsidR="004D1655">
        <w:rPr>
          <w:rFonts w:ascii="Times" w:hAnsi="Times"/>
          <w:lang w:val="fr-FR"/>
        </w:rPr>
        <w:t xml:space="preserve">. </w:t>
      </w:r>
      <w:r>
        <w:rPr>
          <w:rFonts w:ascii="Times" w:hAnsi="Times"/>
          <w:lang w:val="fr-FR"/>
        </w:rPr>
        <w:t xml:space="preserve">Pour elle, </w:t>
      </w:r>
      <w:r w:rsidR="007668E9">
        <w:rPr>
          <w:rFonts w:ascii="Times" w:hAnsi="Times"/>
          <w:lang w:val="fr-FR"/>
        </w:rPr>
        <w:t>les bolche</w:t>
      </w:r>
      <w:r w:rsidR="00BA29B8" w:rsidRPr="00203C48">
        <w:rPr>
          <w:rFonts w:ascii="Times" w:hAnsi="Times"/>
          <w:lang w:val="fr-FR"/>
        </w:rPr>
        <w:t>viks « </w:t>
      </w:r>
      <w:r w:rsidR="00DC0576" w:rsidRPr="00203C48">
        <w:rPr>
          <w:rFonts w:ascii="Times" w:hAnsi="Times"/>
          <w:lang w:val="fr-FR"/>
        </w:rPr>
        <w:t>obstruent la source vivante d’où auraient pu jaillir les correctifs aux imperfections congénitales des institutions sociales. La vie po</w:t>
      </w:r>
      <w:r w:rsidR="002016B8" w:rsidRPr="00203C48">
        <w:rPr>
          <w:rFonts w:ascii="Times" w:hAnsi="Times"/>
          <w:lang w:val="fr-FR"/>
        </w:rPr>
        <w:t>l</w:t>
      </w:r>
      <w:r w:rsidR="00DC0576" w:rsidRPr="00203C48">
        <w:rPr>
          <w:rFonts w:ascii="Times" w:hAnsi="Times"/>
          <w:lang w:val="fr-FR"/>
        </w:rPr>
        <w:t>itique active, énergique, sans entraves de la</w:t>
      </w:r>
      <w:r w:rsidR="00BA29B8" w:rsidRPr="00203C48">
        <w:rPr>
          <w:rFonts w:ascii="Times" w:hAnsi="Times"/>
          <w:lang w:val="fr-FR"/>
        </w:rPr>
        <w:t xml:space="preserve"> grande </w:t>
      </w:r>
      <w:r w:rsidR="00DC0576" w:rsidRPr="00203C48">
        <w:rPr>
          <w:rFonts w:ascii="Times" w:hAnsi="Times"/>
          <w:lang w:val="fr-FR"/>
        </w:rPr>
        <w:t>majorité des masses populaires »</w:t>
      </w:r>
      <w:r w:rsidR="00ED2F86">
        <w:rPr>
          <w:rStyle w:val="Appelnotedebasdep"/>
          <w:rFonts w:ascii="Times" w:hAnsi="Times"/>
          <w:lang w:val="fr-FR"/>
        </w:rPr>
        <w:footnoteReference w:id="18"/>
      </w:r>
      <w:r w:rsidR="00DC0576" w:rsidRPr="00203C48">
        <w:rPr>
          <w:rFonts w:ascii="Times" w:hAnsi="Times"/>
          <w:lang w:val="fr-FR"/>
        </w:rPr>
        <w:t xml:space="preserve">. </w:t>
      </w:r>
      <w:r>
        <w:rPr>
          <w:rFonts w:ascii="Times" w:hAnsi="Times"/>
          <w:lang w:val="fr-FR"/>
        </w:rPr>
        <w:t>E</w:t>
      </w:r>
      <w:r w:rsidR="002016B8" w:rsidRPr="00203C48">
        <w:rPr>
          <w:rFonts w:ascii="Times" w:hAnsi="Times"/>
          <w:lang w:val="fr-FR"/>
        </w:rPr>
        <w:t xml:space="preserve">n asséchant la vie politique par l’interdiction de la liberté de la presse, de la liberté d’association, </w:t>
      </w:r>
      <w:r w:rsidR="00BA29B8" w:rsidRPr="00203C48">
        <w:rPr>
          <w:rFonts w:ascii="Times" w:hAnsi="Times"/>
          <w:lang w:val="fr-FR"/>
        </w:rPr>
        <w:t>par la pratique de la terreu</w:t>
      </w:r>
      <w:r w:rsidR="007B7982" w:rsidRPr="00203C48">
        <w:rPr>
          <w:rFonts w:ascii="Times" w:hAnsi="Times"/>
          <w:lang w:val="fr-FR"/>
        </w:rPr>
        <w:t xml:space="preserve">r, </w:t>
      </w:r>
      <w:r w:rsidR="002016B8" w:rsidRPr="00203C48">
        <w:rPr>
          <w:rFonts w:ascii="Times" w:hAnsi="Times"/>
          <w:lang w:val="fr-FR"/>
        </w:rPr>
        <w:t>le gouvernement arrête la progression de la révolution qui suppose l’expérience politique directe des masses</w:t>
      </w:r>
      <w:r w:rsidR="002016B8" w:rsidRPr="00203C48">
        <w:rPr>
          <w:rStyle w:val="Appelnotedebasdep"/>
          <w:rFonts w:ascii="Times" w:hAnsi="Times"/>
          <w:lang w:val="fr-FR"/>
        </w:rPr>
        <w:footnoteReference w:id="19"/>
      </w:r>
      <w:r w:rsidR="002016B8" w:rsidRPr="00203C48">
        <w:rPr>
          <w:rFonts w:ascii="Times" w:hAnsi="Times"/>
          <w:lang w:val="fr-FR"/>
        </w:rPr>
        <w:t xml:space="preserve">. </w:t>
      </w:r>
      <w:r w:rsidR="00E1553E">
        <w:rPr>
          <w:rFonts w:ascii="Times" w:hAnsi="Times"/>
          <w:lang w:val="fr-FR"/>
        </w:rPr>
        <w:t>C’est par la liberté politique -</w:t>
      </w:r>
      <w:r w:rsidR="002016B8" w:rsidRPr="00203C48">
        <w:rPr>
          <w:rFonts w:ascii="Times" w:hAnsi="Times"/>
          <w:lang w:val="fr-FR"/>
        </w:rPr>
        <w:t xml:space="preserve"> </w:t>
      </w:r>
      <w:r w:rsidR="00832F50" w:rsidRPr="00203C48">
        <w:rPr>
          <w:rFonts w:ascii="Times" w:hAnsi="Times"/>
          <w:lang w:val="fr-FR"/>
        </w:rPr>
        <w:t>« </w:t>
      </w:r>
      <w:r w:rsidR="002016B8" w:rsidRPr="00203C48">
        <w:rPr>
          <w:rFonts w:ascii="Times" w:hAnsi="Times"/>
          <w:lang w:val="fr-FR"/>
        </w:rPr>
        <w:t xml:space="preserve">la liberté c’est </w:t>
      </w:r>
      <w:r w:rsidR="00E1553E">
        <w:rPr>
          <w:rFonts w:ascii="Times" w:hAnsi="Times"/>
          <w:lang w:val="fr-FR"/>
        </w:rPr>
        <w:t xml:space="preserve">au moins </w:t>
      </w:r>
      <w:r w:rsidR="002016B8" w:rsidRPr="00203C48">
        <w:rPr>
          <w:rFonts w:ascii="Times" w:hAnsi="Times"/>
          <w:lang w:val="fr-FR"/>
        </w:rPr>
        <w:t>la liberté de celui qui pense autrement</w:t>
      </w:r>
      <w:r w:rsidR="00832F50" w:rsidRPr="00203C48">
        <w:rPr>
          <w:rFonts w:ascii="Times" w:hAnsi="Times"/>
          <w:lang w:val="fr-FR"/>
        </w:rPr>
        <w:t> »</w:t>
      </w:r>
      <w:r w:rsidR="00E1553E">
        <w:rPr>
          <w:rFonts w:ascii="Times" w:hAnsi="Times"/>
          <w:lang w:val="fr-FR"/>
        </w:rPr>
        <w:t xml:space="preserve">- </w:t>
      </w:r>
      <w:r w:rsidR="002016B8" w:rsidRPr="00203C48">
        <w:rPr>
          <w:rFonts w:ascii="Times" w:hAnsi="Times"/>
          <w:lang w:val="fr-FR"/>
        </w:rPr>
        <w:t xml:space="preserve"> que le socialisme peut avancer</w:t>
      </w:r>
      <w:r w:rsidR="002016B8" w:rsidRPr="00203C48">
        <w:rPr>
          <w:rStyle w:val="Appelnotedebasdep"/>
          <w:rFonts w:ascii="Times" w:hAnsi="Times"/>
          <w:lang w:val="fr-FR"/>
        </w:rPr>
        <w:footnoteReference w:id="20"/>
      </w:r>
      <w:r w:rsidR="002016B8" w:rsidRPr="00203C48">
        <w:rPr>
          <w:rFonts w:ascii="Times" w:hAnsi="Times"/>
          <w:lang w:val="fr-FR"/>
        </w:rPr>
        <w:t>. A l’inverse</w:t>
      </w:r>
      <w:r w:rsidR="00E1553E">
        <w:rPr>
          <w:rFonts w:ascii="Times" w:hAnsi="Times"/>
          <w:lang w:val="fr-FR"/>
        </w:rPr>
        <w:t>, ajoute-t-elle,</w:t>
      </w:r>
      <w:r w:rsidR="002016B8" w:rsidRPr="00203C48">
        <w:rPr>
          <w:rFonts w:ascii="Times" w:hAnsi="Times"/>
          <w:lang w:val="fr-FR"/>
        </w:rPr>
        <w:t xml:space="preserve"> la théorie de la dictature selon Lénine et Trotsk</w:t>
      </w:r>
      <w:r w:rsidR="00085740">
        <w:rPr>
          <w:rFonts w:ascii="Times" w:hAnsi="Times"/>
          <w:lang w:val="fr-FR"/>
        </w:rPr>
        <w:t>i</w:t>
      </w:r>
      <w:r w:rsidR="00BA29B8" w:rsidRPr="00203C48">
        <w:rPr>
          <w:rFonts w:ascii="Times" w:hAnsi="Times"/>
          <w:lang w:val="fr-FR"/>
        </w:rPr>
        <w:t xml:space="preserve"> suppos</w:t>
      </w:r>
      <w:r w:rsidR="002016B8" w:rsidRPr="00203C48">
        <w:rPr>
          <w:rFonts w:ascii="Times" w:hAnsi="Times"/>
          <w:lang w:val="fr-FR"/>
        </w:rPr>
        <w:t xml:space="preserve">e que le parti sait tout à l’avance et peut tout imposer. </w:t>
      </w:r>
      <w:r w:rsidR="008D2BEF" w:rsidRPr="00203C48">
        <w:rPr>
          <w:rFonts w:ascii="Times" w:hAnsi="Times"/>
          <w:lang w:val="fr-FR"/>
        </w:rPr>
        <w:t>Or, il n’y a p</w:t>
      </w:r>
      <w:r w:rsidR="007B7982" w:rsidRPr="00203C48">
        <w:rPr>
          <w:rFonts w:ascii="Times" w:hAnsi="Times"/>
          <w:lang w:val="fr-FR"/>
        </w:rPr>
        <w:t>as de socialisme sans inventivité démocratique. Conclusion : la participation active des masses populaires, bien au-delà des tâches de contrôle et de recensement de la production</w:t>
      </w:r>
      <w:r w:rsidR="00832F50" w:rsidRPr="00203C48">
        <w:rPr>
          <w:rFonts w:ascii="Times" w:hAnsi="Times"/>
          <w:lang w:val="fr-FR"/>
        </w:rPr>
        <w:t xml:space="preserve"> </w:t>
      </w:r>
      <w:r w:rsidR="00085740">
        <w:rPr>
          <w:rFonts w:ascii="Times" w:hAnsi="Times"/>
          <w:lang w:val="fr-FR"/>
        </w:rPr>
        <w:t>selon le modèle</w:t>
      </w:r>
      <w:r w:rsidR="00AF7FF8">
        <w:rPr>
          <w:rFonts w:ascii="Times" w:hAnsi="Times"/>
          <w:lang w:val="fr-FR"/>
        </w:rPr>
        <w:t xml:space="preserve"> saint-simonien </w:t>
      </w:r>
      <w:r w:rsidR="00832F50" w:rsidRPr="00203C48">
        <w:rPr>
          <w:rFonts w:ascii="Times" w:hAnsi="Times"/>
          <w:lang w:val="fr-FR"/>
        </w:rPr>
        <w:t>de Lénine,</w:t>
      </w:r>
      <w:r w:rsidR="007B7982" w:rsidRPr="00203C48">
        <w:rPr>
          <w:rFonts w:ascii="Times" w:hAnsi="Times"/>
          <w:lang w:val="fr-FR"/>
        </w:rPr>
        <w:t xml:space="preserve"> est une condition pour</w:t>
      </w:r>
      <w:r w:rsidR="00832F50" w:rsidRPr="00203C48">
        <w:rPr>
          <w:rFonts w:ascii="Times" w:hAnsi="Times"/>
          <w:lang w:val="fr-FR"/>
        </w:rPr>
        <w:t xml:space="preserve"> que la révolution se développe</w:t>
      </w:r>
      <w:r>
        <w:rPr>
          <w:rFonts w:ascii="Times" w:hAnsi="Times"/>
          <w:lang w:val="fr-FR"/>
        </w:rPr>
        <w:t xml:space="preserve"> : </w:t>
      </w:r>
      <w:r w:rsidR="007B7982" w:rsidRPr="00203C48">
        <w:rPr>
          <w:rFonts w:ascii="Times" w:hAnsi="Times"/>
          <w:lang w:val="fr-FR"/>
        </w:rPr>
        <w:t>« La seule voie qui mène à une renaissance c’es</w:t>
      </w:r>
      <w:r w:rsidR="008D2BEF" w:rsidRPr="00203C48">
        <w:rPr>
          <w:rFonts w:ascii="Times" w:hAnsi="Times"/>
          <w:lang w:val="fr-FR"/>
        </w:rPr>
        <w:t>t</w:t>
      </w:r>
      <w:r w:rsidR="007B7982" w:rsidRPr="00203C48">
        <w:rPr>
          <w:rFonts w:ascii="Times" w:hAnsi="Times"/>
          <w:lang w:val="fr-FR"/>
        </w:rPr>
        <w:t xml:space="preserve"> l’école même de la vie publique, une démocratie très large, sans la moindre limitation, l’opinion publique »</w:t>
      </w:r>
      <w:r w:rsidR="007B7982" w:rsidRPr="00203C48">
        <w:rPr>
          <w:rStyle w:val="Appelnotedebasdep"/>
          <w:rFonts w:ascii="Times" w:hAnsi="Times"/>
          <w:lang w:val="fr-FR"/>
        </w:rPr>
        <w:footnoteReference w:id="21"/>
      </w:r>
      <w:r w:rsidR="007B7982" w:rsidRPr="00203C48">
        <w:rPr>
          <w:rFonts w:ascii="Times" w:hAnsi="Times"/>
          <w:lang w:val="fr-FR"/>
        </w:rPr>
        <w:t>. Sans ces libertés le « pouvoir</w:t>
      </w:r>
      <w:r w:rsidR="008D2BEF" w:rsidRPr="00203C48">
        <w:rPr>
          <w:rFonts w:ascii="Times" w:hAnsi="Times"/>
          <w:lang w:val="fr-FR"/>
        </w:rPr>
        <w:t xml:space="preserve"> des soviets » est u</w:t>
      </w:r>
      <w:r w:rsidR="007B7982" w:rsidRPr="00203C48">
        <w:rPr>
          <w:rFonts w:ascii="Times" w:hAnsi="Times"/>
          <w:lang w:val="fr-FR"/>
        </w:rPr>
        <w:t>n</w:t>
      </w:r>
      <w:r w:rsidR="008D2BEF" w:rsidRPr="00203C48">
        <w:rPr>
          <w:rFonts w:ascii="Times" w:hAnsi="Times"/>
          <w:lang w:val="fr-FR"/>
        </w:rPr>
        <w:t xml:space="preserve">e coquille vide, </w:t>
      </w:r>
      <w:r w:rsidR="00AF7FF8">
        <w:rPr>
          <w:rFonts w:ascii="Times" w:hAnsi="Times"/>
          <w:lang w:val="fr-FR"/>
        </w:rPr>
        <w:t xml:space="preserve">et même </w:t>
      </w:r>
      <w:r w:rsidR="008D2BEF" w:rsidRPr="00203C48">
        <w:rPr>
          <w:rFonts w:ascii="Times" w:hAnsi="Times"/>
          <w:lang w:val="fr-FR"/>
        </w:rPr>
        <w:t>un leur</w:t>
      </w:r>
      <w:r w:rsidR="007B7982" w:rsidRPr="00203C48">
        <w:rPr>
          <w:rFonts w:ascii="Times" w:hAnsi="Times"/>
          <w:lang w:val="fr-FR"/>
        </w:rPr>
        <w:t xml:space="preserve">re. En un mot, la révolution ne sera sauvée que par la </w:t>
      </w:r>
      <w:r w:rsidR="00AF7FF8">
        <w:rPr>
          <w:rFonts w:ascii="Times" w:hAnsi="Times"/>
          <w:lang w:val="fr-FR"/>
        </w:rPr>
        <w:t>liberté politique la plus large, c</w:t>
      </w:r>
      <w:r w:rsidR="007B7982" w:rsidRPr="00203C48">
        <w:rPr>
          <w:rFonts w:ascii="Times" w:hAnsi="Times"/>
          <w:lang w:val="fr-FR"/>
        </w:rPr>
        <w:t>’est-à-dire une démocratie la plus radicale</w:t>
      </w:r>
      <w:r w:rsidR="00432CE0" w:rsidRPr="00203C48">
        <w:rPr>
          <w:rFonts w:ascii="Times" w:hAnsi="Times"/>
          <w:lang w:val="fr-FR"/>
        </w:rPr>
        <w:t>, la plus complète. La démoc</w:t>
      </w:r>
      <w:r w:rsidR="00483E51" w:rsidRPr="00203C48">
        <w:rPr>
          <w:rFonts w:ascii="Times" w:hAnsi="Times"/>
          <w:lang w:val="fr-FR"/>
        </w:rPr>
        <w:t>r</w:t>
      </w:r>
      <w:r w:rsidR="00432CE0" w:rsidRPr="00203C48">
        <w:rPr>
          <w:rFonts w:ascii="Times" w:hAnsi="Times"/>
          <w:lang w:val="fr-FR"/>
        </w:rPr>
        <w:t>a</w:t>
      </w:r>
      <w:r w:rsidR="00483E51" w:rsidRPr="00203C48">
        <w:rPr>
          <w:rFonts w:ascii="Times" w:hAnsi="Times"/>
          <w:lang w:val="fr-FR"/>
        </w:rPr>
        <w:t>tie socialiste ne commence pas longtemps après la rév</w:t>
      </w:r>
      <w:r w:rsidR="00AF7FF8">
        <w:rPr>
          <w:rFonts w:ascii="Times" w:hAnsi="Times"/>
          <w:lang w:val="fr-FR"/>
        </w:rPr>
        <w:t xml:space="preserve">olution comme la Terre promise. </w:t>
      </w:r>
      <w:r w:rsidR="00483E51" w:rsidRPr="00203C48">
        <w:rPr>
          <w:rFonts w:ascii="Times" w:hAnsi="Times"/>
          <w:lang w:val="fr-FR"/>
        </w:rPr>
        <w:t xml:space="preserve"> Elle commence tout de suite dès le début de la révolution. </w:t>
      </w:r>
      <w:r w:rsidR="008D2BEF" w:rsidRPr="00203C48">
        <w:rPr>
          <w:rFonts w:ascii="Times" w:hAnsi="Times"/>
          <w:lang w:val="fr-FR"/>
        </w:rPr>
        <w:t xml:space="preserve">La critique </w:t>
      </w:r>
      <w:r w:rsidR="002A0841" w:rsidRPr="00203C48">
        <w:rPr>
          <w:rFonts w:ascii="Times" w:hAnsi="Times"/>
          <w:lang w:val="fr-FR"/>
        </w:rPr>
        <w:t xml:space="preserve">luxemburgienne </w:t>
      </w:r>
      <w:r w:rsidR="008D2BEF" w:rsidRPr="00203C48">
        <w:rPr>
          <w:rFonts w:ascii="Times" w:hAnsi="Times"/>
          <w:lang w:val="fr-FR"/>
        </w:rPr>
        <w:t xml:space="preserve">a le </w:t>
      </w:r>
      <w:r w:rsidR="002A0841" w:rsidRPr="00203C48">
        <w:rPr>
          <w:rFonts w:ascii="Times" w:hAnsi="Times"/>
          <w:lang w:val="fr-FR"/>
        </w:rPr>
        <w:t xml:space="preserve">grand </w:t>
      </w:r>
      <w:r w:rsidR="008D2BEF" w:rsidRPr="00203C48">
        <w:rPr>
          <w:rFonts w:ascii="Times" w:hAnsi="Times"/>
          <w:lang w:val="fr-FR"/>
        </w:rPr>
        <w:t>mérite de mettre en rapport les formes institutionnelles, l’activité politique réelle, et la marche de la révolution conçue comme expérience</w:t>
      </w:r>
      <w:r w:rsidR="00432CE0" w:rsidRPr="00203C48">
        <w:rPr>
          <w:rFonts w:ascii="Times" w:hAnsi="Times"/>
          <w:lang w:val="fr-FR"/>
        </w:rPr>
        <w:t xml:space="preserve"> collective</w:t>
      </w:r>
      <w:r w:rsidR="008D2BEF" w:rsidRPr="00203C48">
        <w:rPr>
          <w:rFonts w:ascii="Times" w:hAnsi="Times"/>
          <w:lang w:val="fr-FR"/>
        </w:rPr>
        <w:t xml:space="preserve"> et </w:t>
      </w:r>
      <w:r w:rsidR="00BD043C">
        <w:rPr>
          <w:rFonts w:ascii="Times" w:hAnsi="Times"/>
          <w:lang w:val="fr-FR"/>
        </w:rPr>
        <w:t>processus d’</w:t>
      </w:r>
      <w:r w:rsidR="008D2BEF" w:rsidRPr="00203C48">
        <w:rPr>
          <w:rFonts w:ascii="Times" w:hAnsi="Times"/>
          <w:lang w:val="fr-FR"/>
        </w:rPr>
        <w:t>auto-éducation</w:t>
      </w:r>
      <w:r w:rsidR="002A0841" w:rsidRPr="00203C48">
        <w:rPr>
          <w:rFonts w:ascii="Times" w:hAnsi="Times"/>
          <w:lang w:val="fr-FR"/>
        </w:rPr>
        <w:t xml:space="preserve"> des masses</w:t>
      </w:r>
      <w:r w:rsidR="008D2BEF" w:rsidRPr="00203C48">
        <w:rPr>
          <w:rFonts w:ascii="Times" w:hAnsi="Times"/>
          <w:lang w:val="fr-FR"/>
        </w:rPr>
        <w:t xml:space="preserve">. </w:t>
      </w:r>
      <w:r w:rsidR="00D322BC" w:rsidRPr="00203C48">
        <w:rPr>
          <w:rFonts w:ascii="Times" w:hAnsi="Times"/>
          <w:lang w:val="fr-FR"/>
        </w:rPr>
        <w:t xml:space="preserve">Elle a le mérite aussi de dire que la révolution communiste n’est pas une </w:t>
      </w:r>
      <w:r w:rsidR="002A0841" w:rsidRPr="00203C48">
        <w:rPr>
          <w:rFonts w:ascii="Times" w:hAnsi="Times"/>
          <w:lang w:val="fr-FR"/>
        </w:rPr>
        <w:t xml:space="preserve">annulation pure et simple des formes de </w:t>
      </w:r>
      <w:r w:rsidR="00D322BC" w:rsidRPr="00203C48">
        <w:rPr>
          <w:rFonts w:ascii="Times" w:hAnsi="Times"/>
          <w:lang w:val="fr-FR"/>
        </w:rPr>
        <w:t xml:space="preserve">la démocratie bourgeoise, mais </w:t>
      </w:r>
      <w:r w:rsidR="002A0841" w:rsidRPr="00203C48">
        <w:rPr>
          <w:rFonts w:ascii="Times" w:hAnsi="Times"/>
          <w:lang w:val="fr-FR"/>
        </w:rPr>
        <w:t xml:space="preserve">le </w:t>
      </w:r>
      <w:r w:rsidR="00D322BC" w:rsidRPr="00203C48">
        <w:rPr>
          <w:rFonts w:ascii="Times" w:hAnsi="Times"/>
          <w:lang w:val="fr-FR"/>
        </w:rPr>
        <w:t>développement</w:t>
      </w:r>
      <w:r w:rsidR="002A0841" w:rsidRPr="00203C48">
        <w:rPr>
          <w:rFonts w:ascii="Times" w:hAnsi="Times"/>
          <w:lang w:val="fr-FR"/>
        </w:rPr>
        <w:t xml:space="preserve"> de la vie politique en dehors mais aus</w:t>
      </w:r>
      <w:r w:rsidR="00432CE0" w:rsidRPr="00203C48">
        <w:rPr>
          <w:rFonts w:ascii="Times" w:hAnsi="Times"/>
          <w:lang w:val="fr-FR"/>
        </w:rPr>
        <w:t>si à l’intérieur de</w:t>
      </w:r>
      <w:r w:rsidR="002A0841" w:rsidRPr="00203C48">
        <w:rPr>
          <w:rFonts w:ascii="Times" w:hAnsi="Times"/>
          <w:lang w:val="fr-FR"/>
        </w:rPr>
        <w:t xml:space="preserve"> ces formes. La démocratie socialiste</w:t>
      </w:r>
      <w:r w:rsidR="00D322BC" w:rsidRPr="00203C48">
        <w:rPr>
          <w:rFonts w:ascii="Times" w:hAnsi="Times"/>
          <w:lang w:val="fr-FR"/>
        </w:rPr>
        <w:t xml:space="preserve"> ajoute, elle</w:t>
      </w:r>
      <w:r w:rsidR="002A0841" w:rsidRPr="00203C48">
        <w:rPr>
          <w:rFonts w:ascii="Times" w:hAnsi="Times"/>
          <w:lang w:val="fr-FR"/>
        </w:rPr>
        <w:t xml:space="preserve"> ne soustrait rien</w:t>
      </w:r>
      <w:r w:rsidR="00D322BC" w:rsidRPr="00203C48">
        <w:rPr>
          <w:rFonts w:ascii="Times" w:hAnsi="Times"/>
          <w:lang w:val="fr-FR"/>
        </w:rPr>
        <w:t xml:space="preserve">. Et surtout, la révolution ne </w:t>
      </w:r>
      <w:r w:rsidR="00BD043C">
        <w:rPr>
          <w:rFonts w:ascii="Times" w:hAnsi="Times"/>
          <w:lang w:val="fr-FR"/>
        </w:rPr>
        <w:t xml:space="preserve">consiste </w:t>
      </w:r>
      <w:r w:rsidR="00085740">
        <w:rPr>
          <w:rFonts w:ascii="Times" w:hAnsi="Times"/>
          <w:lang w:val="fr-FR"/>
        </w:rPr>
        <w:t>pas dans le</w:t>
      </w:r>
      <w:r w:rsidR="00D322BC" w:rsidRPr="00203C48">
        <w:rPr>
          <w:rFonts w:ascii="Times" w:hAnsi="Times"/>
          <w:lang w:val="fr-FR"/>
        </w:rPr>
        <w:t xml:space="preserve"> remplacement d’une institution politique comme la Cons</w:t>
      </w:r>
      <w:r w:rsidR="002A0841" w:rsidRPr="00203C48">
        <w:rPr>
          <w:rFonts w:ascii="Times" w:hAnsi="Times"/>
          <w:lang w:val="fr-FR"/>
        </w:rPr>
        <w:t xml:space="preserve">tituante par des organes </w:t>
      </w:r>
      <w:r w:rsidR="00A205D7" w:rsidRPr="00203C48">
        <w:rPr>
          <w:rFonts w:ascii="Times" w:hAnsi="Times"/>
          <w:lang w:val="fr-FR"/>
        </w:rPr>
        <w:t>technico-économ</w:t>
      </w:r>
      <w:r w:rsidR="00D322BC" w:rsidRPr="00203C48">
        <w:rPr>
          <w:rFonts w:ascii="Times" w:hAnsi="Times"/>
          <w:lang w:val="fr-FR"/>
        </w:rPr>
        <w:t>i</w:t>
      </w:r>
      <w:r w:rsidR="00A205D7" w:rsidRPr="00203C48">
        <w:rPr>
          <w:rFonts w:ascii="Times" w:hAnsi="Times"/>
          <w:lang w:val="fr-FR"/>
        </w:rPr>
        <w:t>q</w:t>
      </w:r>
      <w:r w:rsidR="00D322BC" w:rsidRPr="00203C48">
        <w:rPr>
          <w:rFonts w:ascii="Times" w:hAnsi="Times"/>
          <w:lang w:val="fr-FR"/>
        </w:rPr>
        <w:t>u</w:t>
      </w:r>
      <w:r w:rsidR="00A205D7" w:rsidRPr="00203C48">
        <w:rPr>
          <w:rFonts w:ascii="Times" w:hAnsi="Times"/>
          <w:lang w:val="fr-FR"/>
        </w:rPr>
        <w:t>e</w:t>
      </w:r>
      <w:r w:rsidR="002A0841" w:rsidRPr="00203C48">
        <w:rPr>
          <w:rFonts w:ascii="Times" w:hAnsi="Times"/>
          <w:lang w:val="fr-FR"/>
        </w:rPr>
        <w:t>s</w:t>
      </w:r>
      <w:r w:rsidR="00D322BC" w:rsidRPr="00203C48">
        <w:rPr>
          <w:rFonts w:ascii="Times" w:hAnsi="Times"/>
          <w:lang w:val="fr-FR"/>
        </w:rPr>
        <w:t>.</w:t>
      </w:r>
      <w:r w:rsidR="00BD043C">
        <w:rPr>
          <w:rFonts w:ascii="Times" w:hAnsi="Times"/>
          <w:lang w:val="fr-FR"/>
        </w:rPr>
        <w:t xml:space="preserve"> Le socialisme, c’est la politique exercée par tous. </w:t>
      </w:r>
      <w:r w:rsidR="00D322BC" w:rsidRPr="00203C48">
        <w:rPr>
          <w:rFonts w:ascii="Times" w:hAnsi="Times"/>
          <w:lang w:val="fr-FR"/>
        </w:rPr>
        <w:t xml:space="preserve"> </w:t>
      </w:r>
    </w:p>
    <w:p w:rsidR="007668E9" w:rsidRDefault="00FA4FC4" w:rsidP="00F60BBE">
      <w:pPr>
        <w:spacing w:line="360" w:lineRule="auto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La révolution d’Octobre n’ouvre pas un nouveau chapitre de la politique. Elle le ferme. </w:t>
      </w:r>
      <w:r w:rsidR="00323F00" w:rsidRPr="00203C48">
        <w:rPr>
          <w:rFonts w:ascii="Times" w:hAnsi="Times"/>
          <w:lang w:val="fr-FR"/>
        </w:rPr>
        <w:t>Après une phase d’improvisation totale, e</w:t>
      </w:r>
      <w:r w:rsidR="00A325ED">
        <w:rPr>
          <w:rFonts w:ascii="Times" w:hAnsi="Times"/>
          <w:lang w:val="fr-FR"/>
        </w:rPr>
        <w:t>n quelques mois, d’</w:t>
      </w:r>
      <w:r w:rsidR="00737B1B" w:rsidRPr="00203C48">
        <w:rPr>
          <w:rFonts w:ascii="Times" w:hAnsi="Times"/>
          <w:lang w:val="fr-FR"/>
        </w:rPr>
        <w:t xml:space="preserve">organes </w:t>
      </w:r>
      <w:r w:rsidR="00323F00" w:rsidRPr="00203C48">
        <w:rPr>
          <w:rFonts w:ascii="Times" w:hAnsi="Times"/>
          <w:lang w:val="fr-FR"/>
        </w:rPr>
        <w:t xml:space="preserve">politiques </w:t>
      </w:r>
      <w:r w:rsidR="00737B1B" w:rsidRPr="00203C48">
        <w:rPr>
          <w:rFonts w:ascii="Times" w:hAnsi="Times"/>
          <w:lang w:val="fr-FR"/>
        </w:rPr>
        <w:t xml:space="preserve">vivants </w:t>
      </w:r>
      <w:r w:rsidR="00323F00" w:rsidRPr="00203C48">
        <w:rPr>
          <w:rFonts w:ascii="Times" w:hAnsi="Times"/>
          <w:lang w:val="fr-FR"/>
        </w:rPr>
        <w:t>qu’ils étaient durant la révolu</w:t>
      </w:r>
      <w:r w:rsidR="007F27AB" w:rsidRPr="00203C48">
        <w:rPr>
          <w:rFonts w:ascii="Times" w:hAnsi="Times"/>
          <w:lang w:val="fr-FR"/>
        </w:rPr>
        <w:t xml:space="preserve">tion, </w:t>
      </w:r>
      <w:r w:rsidR="00A325ED">
        <w:rPr>
          <w:rFonts w:ascii="Times" w:hAnsi="Times"/>
          <w:lang w:val="fr-FR"/>
        </w:rPr>
        <w:t xml:space="preserve">les soviets </w:t>
      </w:r>
      <w:r w:rsidR="007F27AB" w:rsidRPr="00203C48">
        <w:rPr>
          <w:rFonts w:ascii="Times" w:hAnsi="Times"/>
          <w:lang w:val="fr-FR"/>
        </w:rPr>
        <w:t>deviennent des organes administra</w:t>
      </w:r>
      <w:r>
        <w:rPr>
          <w:rFonts w:ascii="Times" w:hAnsi="Times"/>
          <w:lang w:val="fr-FR"/>
        </w:rPr>
        <w:t>t</w:t>
      </w:r>
      <w:r w:rsidR="004158D4">
        <w:rPr>
          <w:rFonts w:ascii="Times" w:hAnsi="Times"/>
          <w:lang w:val="fr-FR"/>
        </w:rPr>
        <w:t>ifs davantage</w:t>
      </w:r>
      <w:r w:rsidR="007F27AB" w:rsidRPr="00203C48">
        <w:rPr>
          <w:rFonts w:ascii="Times" w:hAnsi="Times"/>
          <w:lang w:val="fr-FR"/>
        </w:rPr>
        <w:t xml:space="preserve"> que politiques</w:t>
      </w:r>
      <w:r w:rsidR="00737B1B" w:rsidRPr="00203C48">
        <w:rPr>
          <w:rFonts w:ascii="Times" w:hAnsi="Times"/>
          <w:lang w:val="fr-FR"/>
        </w:rPr>
        <w:t xml:space="preserve">. Ce n’est pas l’État bureaucratique qui s’éteint, </w:t>
      </w:r>
      <w:r w:rsidR="00B87E5F" w:rsidRPr="00203C48">
        <w:rPr>
          <w:rFonts w:ascii="Times" w:hAnsi="Times"/>
          <w:lang w:val="fr-FR"/>
        </w:rPr>
        <w:t xml:space="preserve">comme prévu, </w:t>
      </w:r>
      <w:r>
        <w:rPr>
          <w:rFonts w:ascii="Times" w:hAnsi="Times"/>
          <w:lang w:val="fr-FR"/>
        </w:rPr>
        <w:t>c’est</w:t>
      </w:r>
      <w:r w:rsidR="00737B1B" w:rsidRPr="00203C48">
        <w:rPr>
          <w:rFonts w:ascii="Times" w:hAnsi="Times"/>
          <w:lang w:val="fr-FR"/>
        </w:rPr>
        <w:t xml:space="preserve"> l’auto-gouvernement qui se </w:t>
      </w:r>
      <w:r w:rsidR="00A325ED" w:rsidRPr="00203C48">
        <w:rPr>
          <w:rFonts w:ascii="Times" w:hAnsi="Times"/>
          <w:lang w:val="fr-FR"/>
        </w:rPr>
        <w:t>dessèche</w:t>
      </w:r>
      <w:r>
        <w:rPr>
          <w:rFonts w:ascii="Times" w:hAnsi="Times"/>
          <w:lang w:val="fr-FR"/>
        </w:rPr>
        <w:t>, ses organes</w:t>
      </w:r>
      <w:r w:rsidR="007F27AB" w:rsidRPr="00203C48">
        <w:rPr>
          <w:rFonts w:ascii="Times" w:hAnsi="Times"/>
          <w:lang w:val="fr-FR"/>
        </w:rPr>
        <w:t xml:space="preserve"> devenant </w:t>
      </w:r>
      <w:r>
        <w:rPr>
          <w:rFonts w:ascii="Times" w:hAnsi="Times"/>
          <w:lang w:val="fr-FR"/>
        </w:rPr>
        <w:t xml:space="preserve">des rouages </w:t>
      </w:r>
      <w:r w:rsidR="007F27AB" w:rsidRPr="00203C48">
        <w:rPr>
          <w:rFonts w:ascii="Times" w:hAnsi="Times"/>
          <w:lang w:val="fr-FR"/>
        </w:rPr>
        <w:t>au</w:t>
      </w:r>
      <w:r w:rsidR="00432CE0" w:rsidRPr="00203C48">
        <w:rPr>
          <w:rFonts w:ascii="Times" w:hAnsi="Times"/>
          <w:lang w:val="fr-FR"/>
        </w:rPr>
        <w:t>x</w:t>
      </w:r>
      <w:r w:rsidR="007F27AB" w:rsidRPr="00203C48">
        <w:rPr>
          <w:rFonts w:ascii="Times" w:hAnsi="Times"/>
          <w:lang w:val="fr-FR"/>
        </w:rPr>
        <w:t xml:space="preserve"> main</w:t>
      </w:r>
      <w:r w:rsidR="00432CE0" w:rsidRPr="00203C48">
        <w:rPr>
          <w:rFonts w:ascii="Times" w:hAnsi="Times"/>
          <w:lang w:val="fr-FR"/>
        </w:rPr>
        <w:t>s</w:t>
      </w:r>
      <w:r w:rsidR="007668E9">
        <w:rPr>
          <w:rFonts w:ascii="Times" w:hAnsi="Times"/>
          <w:lang w:val="fr-FR"/>
        </w:rPr>
        <w:t xml:space="preserve"> de</w:t>
      </w:r>
      <w:r w:rsidR="007F27AB" w:rsidRPr="00203C48">
        <w:rPr>
          <w:rFonts w:ascii="Times" w:hAnsi="Times"/>
          <w:lang w:val="fr-FR"/>
        </w:rPr>
        <w:t xml:space="preserve"> nouveaux permanents</w:t>
      </w:r>
      <w:r w:rsidR="00A325ED">
        <w:rPr>
          <w:rFonts w:ascii="Times" w:hAnsi="Times"/>
          <w:lang w:val="fr-FR"/>
        </w:rPr>
        <w:t xml:space="preserve">,  peu à peu arraisonnés </w:t>
      </w:r>
      <w:r>
        <w:rPr>
          <w:rFonts w:ascii="Times" w:hAnsi="Times"/>
          <w:lang w:val="fr-FR"/>
        </w:rPr>
        <w:t>au parti</w:t>
      </w:r>
      <w:r w:rsidR="00737B1B" w:rsidRPr="00203C48">
        <w:rPr>
          <w:rFonts w:ascii="Times" w:hAnsi="Times"/>
          <w:lang w:val="fr-FR"/>
        </w:rPr>
        <w:t xml:space="preserve">. </w:t>
      </w:r>
      <w:r w:rsidR="006A61B8">
        <w:rPr>
          <w:rFonts w:ascii="Times" w:hAnsi="Times"/>
          <w:lang w:val="fr-FR"/>
        </w:rPr>
        <w:t>Les bolcheviks ont rétabli l’ordre en reconstruisant l’Ét</w:t>
      </w:r>
      <w:r w:rsidR="006A2A68">
        <w:rPr>
          <w:rFonts w:ascii="Times" w:hAnsi="Times"/>
          <w:lang w:val="fr-FR"/>
        </w:rPr>
        <w:t>at,</w:t>
      </w:r>
      <w:r w:rsidR="00003741">
        <w:rPr>
          <w:rFonts w:ascii="Times" w:hAnsi="Times"/>
          <w:lang w:val="fr-FR"/>
        </w:rPr>
        <w:t xml:space="preserve"> imposant à une société f</w:t>
      </w:r>
      <w:r w:rsidR="006A61B8">
        <w:rPr>
          <w:rFonts w:ascii="Times" w:hAnsi="Times"/>
          <w:lang w:val="fr-FR"/>
        </w:rPr>
        <w:t>r</w:t>
      </w:r>
      <w:r w:rsidR="00003741">
        <w:rPr>
          <w:rFonts w:ascii="Times" w:hAnsi="Times"/>
          <w:lang w:val="fr-FR"/>
        </w:rPr>
        <w:t>a</w:t>
      </w:r>
      <w:r w:rsidR="00CA51CC">
        <w:rPr>
          <w:rFonts w:ascii="Times" w:hAnsi="Times"/>
          <w:lang w:val="fr-FR"/>
        </w:rPr>
        <w:t>cturée ce que Lénine appelle le « principe de l’</w:t>
      </w:r>
      <w:r w:rsidR="006A61B8">
        <w:rPr>
          <w:rFonts w:ascii="Times" w:hAnsi="Times"/>
          <w:lang w:val="fr-FR"/>
        </w:rPr>
        <w:t xml:space="preserve">État » par la coercition et la terreur. Et cet État s’impose en faisant croire à l’identité entre le parti, la classe et les institutions de cette classe. Tout est dit </w:t>
      </w:r>
      <w:r w:rsidR="00A325ED">
        <w:rPr>
          <w:rFonts w:ascii="Times" w:hAnsi="Times"/>
          <w:lang w:val="fr-FR"/>
        </w:rPr>
        <w:t>lorsqu’en</w:t>
      </w:r>
      <w:r w:rsidR="00B320E1">
        <w:rPr>
          <w:rFonts w:ascii="Times" w:hAnsi="Times"/>
          <w:lang w:val="fr-FR"/>
        </w:rPr>
        <w:t xml:space="preserve"> 1920 Lénine pose</w:t>
      </w:r>
      <w:r w:rsidR="006A61B8">
        <w:rPr>
          <w:rFonts w:ascii="Times" w:hAnsi="Times"/>
          <w:lang w:val="fr-FR"/>
        </w:rPr>
        <w:t xml:space="preserve"> l’équation « classe prolétarienne = parti communiste russe = pouvoir des sovie</w:t>
      </w:r>
      <w:r w:rsidR="00B320E1">
        <w:rPr>
          <w:rFonts w:ascii="Times" w:hAnsi="Times"/>
          <w:lang w:val="fr-FR"/>
        </w:rPr>
        <w:t xml:space="preserve">ts », ou mieux encore </w:t>
      </w:r>
      <w:r w:rsidR="00003741">
        <w:rPr>
          <w:rFonts w:ascii="Times" w:hAnsi="Times"/>
          <w:lang w:val="fr-FR"/>
        </w:rPr>
        <w:t xml:space="preserve">lorsqu’il affirme : </w:t>
      </w:r>
      <w:r w:rsidR="00B320E1">
        <w:rPr>
          <w:rFonts w:ascii="Times" w:hAnsi="Times"/>
          <w:lang w:val="fr-FR"/>
        </w:rPr>
        <w:t>« l’État</w:t>
      </w:r>
      <w:r w:rsidR="00A325ED">
        <w:rPr>
          <w:rFonts w:ascii="Times" w:hAnsi="Times"/>
          <w:lang w:val="fr-FR"/>
        </w:rPr>
        <w:t xml:space="preserve"> </w:t>
      </w:r>
      <w:r w:rsidR="00B320E1">
        <w:rPr>
          <w:rFonts w:ascii="Times" w:hAnsi="Times"/>
          <w:lang w:val="fr-FR"/>
        </w:rPr>
        <w:t>-</w:t>
      </w:r>
      <w:r w:rsidR="00A325ED">
        <w:rPr>
          <w:rFonts w:ascii="Times" w:hAnsi="Times"/>
          <w:lang w:val="fr-FR"/>
        </w:rPr>
        <w:t xml:space="preserve"> </w:t>
      </w:r>
      <w:r w:rsidR="006A61B8">
        <w:rPr>
          <w:rFonts w:ascii="Times" w:hAnsi="Times"/>
          <w:lang w:val="fr-FR"/>
        </w:rPr>
        <w:t>c’est nous »</w:t>
      </w:r>
      <w:r w:rsidR="00AF36CF">
        <w:rPr>
          <w:rFonts w:ascii="Times" w:hAnsi="Times"/>
          <w:lang w:val="fr-FR"/>
        </w:rPr>
        <w:t>.</w:t>
      </w:r>
      <w:r w:rsidR="006A61B8">
        <w:rPr>
          <w:rFonts w:ascii="Times" w:hAnsi="Times"/>
          <w:lang w:val="fr-FR"/>
        </w:rPr>
        <w:t xml:space="preserve"> </w:t>
      </w:r>
      <w:r w:rsidR="00AF36CF">
        <w:rPr>
          <w:rFonts w:ascii="Times" w:hAnsi="Times"/>
          <w:lang w:val="fr-FR"/>
        </w:rPr>
        <w:t>Moshe Lewin résumera l’œuvre des bolcheviks en parlant d’une « entreprise fréné</w:t>
      </w:r>
      <w:r w:rsidR="00A325ED">
        <w:rPr>
          <w:rFonts w:ascii="Times" w:hAnsi="Times"/>
          <w:lang w:val="fr-FR"/>
        </w:rPr>
        <w:t xml:space="preserve">tique de construction de l’État </w:t>
      </w:r>
      <w:r w:rsidR="00AF36CF">
        <w:rPr>
          <w:rFonts w:ascii="Times" w:hAnsi="Times"/>
          <w:lang w:val="fr-FR"/>
        </w:rPr>
        <w:t>»</w:t>
      </w:r>
      <w:r w:rsidR="00AF36CF">
        <w:rPr>
          <w:rStyle w:val="Appelnotedebasdep"/>
          <w:rFonts w:ascii="Times" w:hAnsi="Times"/>
          <w:lang w:val="fr-FR"/>
        </w:rPr>
        <w:footnoteReference w:id="22"/>
      </w:r>
      <w:r w:rsidR="00AF36CF">
        <w:rPr>
          <w:rFonts w:ascii="Times" w:hAnsi="Times"/>
          <w:lang w:val="fr-FR"/>
        </w:rPr>
        <w:t xml:space="preserve">. </w:t>
      </w:r>
    </w:p>
    <w:p w:rsidR="00470A53" w:rsidRDefault="00DB4E9F" w:rsidP="00F60BBE">
      <w:pPr>
        <w:spacing w:line="360" w:lineRule="auto"/>
        <w:jc w:val="both"/>
        <w:rPr>
          <w:rFonts w:ascii="Times" w:hAnsi="Times"/>
          <w:lang w:val="fr-FR"/>
        </w:rPr>
      </w:pPr>
      <w:r w:rsidRPr="00203C48">
        <w:rPr>
          <w:rFonts w:ascii="Times" w:hAnsi="Times"/>
          <w:lang w:val="fr-FR"/>
        </w:rPr>
        <w:t xml:space="preserve">Lénine </w:t>
      </w:r>
      <w:r w:rsidR="00021174">
        <w:rPr>
          <w:rFonts w:ascii="Times" w:hAnsi="Times"/>
          <w:lang w:val="fr-FR"/>
        </w:rPr>
        <w:t xml:space="preserve">finira par reconnaître </w:t>
      </w:r>
      <w:r w:rsidRPr="00203C48">
        <w:rPr>
          <w:rFonts w:ascii="Times" w:hAnsi="Times"/>
          <w:lang w:val="fr-FR"/>
        </w:rPr>
        <w:t xml:space="preserve"> que l’ancien appareil étatique </w:t>
      </w:r>
      <w:r w:rsidR="00ED7632" w:rsidRPr="00203C48">
        <w:rPr>
          <w:rFonts w:ascii="Times" w:hAnsi="Times"/>
          <w:lang w:val="fr-FR"/>
        </w:rPr>
        <w:t xml:space="preserve">s’est </w:t>
      </w:r>
      <w:r w:rsidRPr="00203C48">
        <w:rPr>
          <w:rFonts w:ascii="Times" w:hAnsi="Times"/>
          <w:lang w:val="fr-FR"/>
        </w:rPr>
        <w:t>re</w:t>
      </w:r>
      <w:r w:rsidR="00021174">
        <w:rPr>
          <w:rFonts w:ascii="Times" w:hAnsi="Times"/>
          <w:lang w:val="fr-FR"/>
        </w:rPr>
        <w:t xml:space="preserve">constitué, et en pire. Car la </w:t>
      </w:r>
      <w:r w:rsidRPr="00203C48">
        <w:rPr>
          <w:rFonts w:ascii="Times" w:hAnsi="Times"/>
          <w:lang w:val="fr-FR"/>
        </w:rPr>
        <w:t xml:space="preserve">prolifération bureaucratique d’une ampleur </w:t>
      </w:r>
      <w:r w:rsidR="006C4BAB" w:rsidRPr="00203C48">
        <w:rPr>
          <w:rFonts w:ascii="Times" w:hAnsi="Times"/>
          <w:lang w:val="fr-FR"/>
        </w:rPr>
        <w:t xml:space="preserve">encore </w:t>
      </w:r>
      <w:r w:rsidRPr="00203C48">
        <w:rPr>
          <w:rFonts w:ascii="Times" w:hAnsi="Times"/>
          <w:lang w:val="fr-FR"/>
        </w:rPr>
        <w:t>inégalée</w:t>
      </w:r>
      <w:r w:rsidR="001B4A32">
        <w:rPr>
          <w:rFonts w:ascii="Times" w:hAnsi="Times"/>
          <w:lang w:val="fr-FR"/>
        </w:rPr>
        <w:t xml:space="preserve"> en Russie</w:t>
      </w:r>
      <w:r w:rsidR="00021174">
        <w:rPr>
          <w:rFonts w:ascii="Times" w:hAnsi="Times"/>
          <w:lang w:val="fr-FR"/>
        </w:rPr>
        <w:t xml:space="preserve"> se montre inefficace</w:t>
      </w:r>
      <w:r w:rsidRPr="00203C48">
        <w:rPr>
          <w:rFonts w:ascii="Times" w:hAnsi="Times"/>
          <w:lang w:val="fr-FR"/>
        </w:rPr>
        <w:t xml:space="preserve">. </w:t>
      </w:r>
      <w:r w:rsidR="00021174">
        <w:rPr>
          <w:rFonts w:ascii="Times" w:hAnsi="Times"/>
          <w:lang w:val="fr-FR"/>
        </w:rPr>
        <w:t>En 1917, Lénine, on l’a rappelé,  conçoit</w:t>
      </w:r>
      <w:r w:rsidR="00021174" w:rsidRPr="00203C48">
        <w:rPr>
          <w:rFonts w:ascii="Times" w:hAnsi="Times"/>
          <w:lang w:val="fr-FR"/>
        </w:rPr>
        <w:t xml:space="preserve"> </w:t>
      </w:r>
      <w:r w:rsidR="00021174">
        <w:rPr>
          <w:rFonts w:ascii="Times" w:hAnsi="Times"/>
          <w:lang w:val="fr-FR"/>
        </w:rPr>
        <w:t xml:space="preserve">les soviets </w:t>
      </w:r>
      <w:r w:rsidR="00021174" w:rsidRPr="00203C48">
        <w:rPr>
          <w:rFonts w:ascii="Times" w:hAnsi="Times"/>
          <w:lang w:val="fr-FR"/>
        </w:rPr>
        <w:t>comme des organes  de recensement, de contrôle et de répartition, c’est-à-dire d’administratio</w:t>
      </w:r>
      <w:r w:rsidR="00021174">
        <w:rPr>
          <w:rFonts w:ascii="Times" w:hAnsi="Times"/>
          <w:lang w:val="fr-FR"/>
        </w:rPr>
        <w:t xml:space="preserve">n. Il déchante vite. Dès </w:t>
      </w:r>
      <w:r w:rsidR="00021174" w:rsidRPr="00203C48">
        <w:rPr>
          <w:rFonts w:ascii="Times" w:hAnsi="Times"/>
          <w:lang w:val="fr-FR"/>
        </w:rPr>
        <w:t>1918, il répétera à plusieur</w:t>
      </w:r>
      <w:r w:rsidR="00021174">
        <w:rPr>
          <w:rFonts w:ascii="Times" w:hAnsi="Times"/>
          <w:lang w:val="fr-FR"/>
        </w:rPr>
        <w:t>s</w:t>
      </w:r>
      <w:r w:rsidR="00021174" w:rsidRPr="00203C48">
        <w:rPr>
          <w:rFonts w:ascii="Times" w:hAnsi="Times"/>
          <w:lang w:val="fr-FR"/>
        </w:rPr>
        <w:t xml:space="preserve"> reprises : « nous ne savons pas administrer, il faut se mettre à l’école de la bourgeoisie  afin d’acquérir la science de l’admi</w:t>
      </w:r>
      <w:r w:rsidR="00021174">
        <w:rPr>
          <w:rFonts w:ascii="Times" w:hAnsi="Times"/>
          <w:lang w:val="fr-FR"/>
        </w:rPr>
        <w:t>nistration ». E</w:t>
      </w:r>
      <w:r w:rsidR="00021174" w:rsidRPr="00203C48">
        <w:rPr>
          <w:rFonts w:ascii="Times" w:hAnsi="Times"/>
          <w:lang w:val="fr-FR"/>
        </w:rPr>
        <w:t>n 1920, lorsque le conflit est ouvert avec les syndicalistes qui refusent la mi</w:t>
      </w:r>
      <w:r w:rsidR="00021174">
        <w:rPr>
          <w:rFonts w:ascii="Times" w:hAnsi="Times"/>
          <w:lang w:val="fr-FR"/>
        </w:rPr>
        <w:t>litarisation du travail, il constatera</w:t>
      </w:r>
      <w:r w:rsidR="00021174" w:rsidRPr="00203C48">
        <w:rPr>
          <w:rFonts w:ascii="Times" w:hAnsi="Times"/>
          <w:lang w:val="fr-FR"/>
        </w:rPr>
        <w:t xml:space="preserve"> franchement : « chaque ouvrier saurait-il administrer l’État ? Les gens pratiques savent que c’est une fable »</w:t>
      </w:r>
      <w:r w:rsidR="00021174" w:rsidRPr="00203C48">
        <w:rPr>
          <w:rStyle w:val="Appelnotedebasdep"/>
          <w:rFonts w:ascii="Times" w:hAnsi="Times"/>
          <w:lang w:val="fr-FR"/>
        </w:rPr>
        <w:footnoteReference w:id="23"/>
      </w:r>
      <w:r w:rsidR="00021174" w:rsidRPr="00203C48">
        <w:rPr>
          <w:rFonts w:ascii="Times" w:hAnsi="Times"/>
          <w:lang w:val="fr-FR"/>
        </w:rPr>
        <w:t xml:space="preserve">. </w:t>
      </w:r>
      <w:r w:rsidR="00021174">
        <w:rPr>
          <w:rFonts w:ascii="Times" w:hAnsi="Times"/>
          <w:lang w:val="fr-FR"/>
        </w:rPr>
        <w:t xml:space="preserve"> </w:t>
      </w:r>
      <w:r w:rsidRPr="00203C48">
        <w:rPr>
          <w:rFonts w:ascii="Times" w:hAnsi="Times"/>
          <w:lang w:val="fr-FR"/>
        </w:rPr>
        <w:t>La révolution a été un échec sur ce point fondamental</w:t>
      </w:r>
      <w:r w:rsidR="00432CE0" w:rsidRPr="00203C48">
        <w:rPr>
          <w:rFonts w:ascii="Times" w:hAnsi="Times"/>
          <w:lang w:val="fr-FR"/>
        </w:rPr>
        <w:t xml:space="preserve"> et Lénine a été assez lucide pour le constater, sans pourtant en tirer les conséquences théoriques</w:t>
      </w:r>
      <w:r w:rsidR="007668E9">
        <w:rPr>
          <w:rFonts w:ascii="Times" w:hAnsi="Times"/>
          <w:lang w:val="fr-FR"/>
        </w:rPr>
        <w:t xml:space="preserve"> et pratiques</w:t>
      </w:r>
      <w:r w:rsidR="00432CE0" w:rsidRPr="00203C48">
        <w:rPr>
          <w:rFonts w:ascii="Times" w:hAnsi="Times"/>
          <w:lang w:val="fr-FR"/>
        </w:rPr>
        <w:t xml:space="preserve">. </w:t>
      </w:r>
      <w:r w:rsidR="00A325ED">
        <w:rPr>
          <w:rFonts w:ascii="Times" w:hAnsi="Times"/>
          <w:lang w:val="fr-FR"/>
        </w:rPr>
        <w:t>E</w:t>
      </w:r>
      <w:r w:rsidR="00021174">
        <w:rPr>
          <w:rFonts w:ascii="Times" w:hAnsi="Times"/>
          <w:lang w:val="fr-FR"/>
        </w:rPr>
        <w:t xml:space="preserve">n 1905, </w:t>
      </w:r>
      <w:r w:rsidR="00A325ED">
        <w:rPr>
          <w:rFonts w:ascii="Times" w:hAnsi="Times"/>
          <w:lang w:val="fr-FR"/>
        </w:rPr>
        <w:t>il</w:t>
      </w:r>
      <w:r w:rsidR="00021174">
        <w:rPr>
          <w:rFonts w:ascii="Times" w:hAnsi="Times"/>
          <w:lang w:val="fr-FR"/>
        </w:rPr>
        <w:t xml:space="preserve"> avait manqué</w:t>
      </w:r>
      <w:r w:rsidR="00021174" w:rsidRPr="00203C48">
        <w:rPr>
          <w:rFonts w:ascii="Times" w:hAnsi="Times"/>
          <w:lang w:val="fr-FR"/>
        </w:rPr>
        <w:t xml:space="preserve"> de voir dans les soviets les institutions du pouvoir révolutionnaire</w:t>
      </w:r>
      <w:r w:rsidR="00021174" w:rsidRPr="00203C48">
        <w:rPr>
          <w:rStyle w:val="Appelnotedebasdep"/>
          <w:rFonts w:ascii="Times" w:hAnsi="Times"/>
          <w:lang w:val="fr-FR"/>
        </w:rPr>
        <w:footnoteReference w:id="24"/>
      </w:r>
      <w:r w:rsidR="00021174" w:rsidRPr="00203C48">
        <w:rPr>
          <w:rFonts w:ascii="Times" w:hAnsi="Times"/>
          <w:lang w:val="fr-FR"/>
        </w:rPr>
        <w:t>. C’est Trot</w:t>
      </w:r>
      <w:r w:rsidR="00A325ED">
        <w:rPr>
          <w:rFonts w:ascii="Times" w:hAnsi="Times"/>
          <w:lang w:val="fr-FR"/>
        </w:rPr>
        <w:t>ski qui avait alors mieux su voir</w:t>
      </w:r>
      <w:r w:rsidR="00021174">
        <w:rPr>
          <w:rFonts w:ascii="Times" w:hAnsi="Times"/>
          <w:lang w:val="fr-FR"/>
        </w:rPr>
        <w:t xml:space="preserve"> ce qu’ils pouvaient être. </w:t>
      </w:r>
      <w:r w:rsidR="00E13468">
        <w:rPr>
          <w:rFonts w:ascii="Times" w:hAnsi="Times"/>
          <w:lang w:val="fr-FR"/>
        </w:rPr>
        <w:t>Au début des années 20, la</w:t>
      </w:r>
      <w:r w:rsidRPr="00203C48">
        <w:rPr>
          <w:rFonts w:ascii="Times" w:hAnsi="Times"/>
          <w:lang w:val="fr-FR"/>
        </w:rPr>
        <w:t xml:space="preserve"> seule issue </w:t>
      </w:r>
      <w:r w:rsidR="00E13468">
        <w:rPr>
          <w:rFonts w:ascii="Times" w:hAnsi="Times"/>
          <w:lang w:val="fr-FR"/>
        </w:rPr>
        <w:t xml:space="preserve">qu’envisage </w:t>
      </w:r>
      <w:r w:rsidR="00ED7632" w:rsidRPr="00203C48">
        <w:rPr>
          <w:rFonts w:ascii="Times" w:hAnsi="Times"/>
          <w:lang w:val="fr-FR"/>
        </w:rPr>
        <w:t>Lénine</w:t>
      </w:r>
      <w:r w:rsidRPr="00203C48">
        <w:rPr>
          <w:rFonts w:ascii="Times" w:hAnsi="Times"/>
          <w:lang w:val="fr-FR"/>
        </w:rPr>
        <w:t> </w:t>
      </w:r>
      <w:r w:rsidR="00E13468">
        <w:rPr>
          <w:rFonts w:ascii="Times" w:hAnsi="Times"/>
          <w:lang w:val="fr-FR"/>
        </w:rPr>
        <w:t xml:space="preserve"> est la mise en place</w:t>
      </w:r>
      <w:r w:rsidR="00432CE0" w:rsidRPr="00203C48">
        <w:rPr>
          <w:rFonts w:ascii="Times" w:hAnsi="Times"/>
          <w:lang w:val="fr-FR"/>
        </w:rPr>
        <w:t xml:space="preserve"> résignée d’</w:t>
      </w:r>
      <w:r w:rsidR="00ED7632" w:rsidRPr="00203C48">
        <w:rPr>
          <w:rFonts w:ascii="Times" w:hAnsi="Times"/>
          <w:lang w:val="fr-FR"/>
        </w:rPr>
        <w:t>un capitalisme d’Éta</w:t>
      </w:r>
      <w:r w:rsidR="00E13468">
        <w:rPr>
          <w:rFonts w:ascii="Times" w:hAnsi="Times"/>
          <w:lang w:val="fr-FR"/>
        </w:rPr>
        <w:t>t autoritaire et dictatorial. L</w:t>
      </w:r>
      <w:r w:rsidR="00ED7632" w:rsidRPr="00203C48">
        <w:rPr>
          <w:rFonts w:ascii="Times" w:hAnsi="Times"/>
          <w:lang w:val="fr-FR"/>
        </w:rPr>
        <w:t xml:space="preserve">’interdiction du pluralisme politique à l’intérieur et à l’extérieur du parti, comme dans </w:t>
      </w:r>
      <w:r w:rsidRPr="00203C48">
        <w:rPr>
          <w:rFonts w:ascii="Times" w:hAnsi="Times"/>
          <w:lang w:val="fr-FR"/>
        </w:rPr>
        <w:t xml:space="preserve"> l’Internationale communiste</w:t>
      </w:r>
      <w:r w:rsidR="00ED7632" w:rsidRPr="00203C48">
        <w:rPr>
          <w:rFonts w:ascii="Times" w:hAnsi="Times"/>
          <w:lang w:val="fr-FR"/>
        </w:rPr>
        <w:t xml:space="preserve">, </w:t>
      </w:r>
      <w:r w:rsidR="00E13468">
        <w:rPr>
          <w:rFonts w:ascii="Times" w:hAnsi="Times"/>
          <w:lang w:val="fr-FR"/>
        </w:rPr>
        <w:t>a préparé  non</w:t>
      </w:r>
      <w:r w:rsidR="007668E9">
        <w:rPr>
          <w:rFonts w:ascii="Times" w:hAnsi="Times"/>
          <w:lang w:val="fr-FR"/>
        </w:rPr>
        <w:t xml:space="preserve"> </w:t>
      </w:r>
      <w:r w:rsidR="00ED7632" w:rsidRPr="00203C48">
        <w:rPr>
          <w:rFonts w:ascii="Times" w:hAnsi="Times"/>
          <w:lang w:val="fr-FR"/>
        </w:rPr>
        <w:t>un « progrès de la</w:t>
      </w:r>
      <w:r w:rsidR="00E13468">
        <w:rPr>
          <w:rFonts w:ascii="Times" w:hAnsi="Times"/>
          <w:lang w:val="fr-FR"/>
        </w:rPr>
        <w:t xml:space="preserve"> civilisation » comme il le croit encore</w:t>
      </w:r>
      <w:r w:rsidR="00ED7632" w:rsidRPr="00203C48">
        <w:rPr>
          <w:rFonts w:ascii="Times" w:hAnsi="Times"/>
          <w:lang w:val="fr-FR"/>
        </w:rPr>
        <w:t xml:space="preserve"> en 1923</w:t>
      </w:r>
      <w:r w:rsidR="007668E9">
        <w:rPr>
          <w:rFonts w:ascii="Times" w:hAnsi="Times"/>
          <w:lang w:val="fr-FR"/>
        </w:rPr>
        <w:t xml:space="preserve">, </w:t>
      </w:r>
      <w:r w:rsidR="00ED7632" w:rsidRPr="00203C48">
        <w:rPr>
          <w:rFonts w:ascii="Times" w:hAnsi="Times"/>
          <w:lang w:val="fr-FR"/>
        </w:rPr>
        <w:t xml:space="preserve"> mais une régression formidable dans l’histoire du </w:t>
      </w:r>
      <w:r w:rsidR="001B4A32">
        <w:rPr>
          <w:rFonts w:ascii="Times" w:hAnsi="Times"/>
          <w:lang w:val="fr-FR"/>
        </w:rPr>
        <w:t>mouvement o</w:t>
      </w:r>
      <w:r w:rsidR="00E13468">
        <w:rPr>
          <w:rFonts w:ascii="Times" w:hAnsi="Times"/>
          <w:lang w:val="fr-FR"/>
        </w:rPr>
        <w:t>uvrier</w:t>
      </w:r>
      <w:r w:rsidRPr="00203C48">
        <w:rPr>
          <w:rFonts w:ascii="Times" w:hAnsi="Times"/>
          <w:lang w:val="fr-FR"/>
        </w:rPr>
        <w:t xml:space="preserve">. </w:t>
      </w:r>
      <w:r w:rsidR="009973A2" w:rsidRPr="00203C48">
        <w:rPr>
          <w:rFonts w:ascii="Times" w:hAnsi="Times"/>
          <w:lang w:val="fr-FR"/>
        </w:rPr>
        <w:t xml:space="preserve">Comme l’écrit </w:t>
      </w:r>
      <w:r w:rsidR="00A205D7" w:rsidRPr="00203C48">
        <w:rPr>
          <w:rFonts w:ascii="Times" w:hAnsi="Times"/>
          <w:lang w:val="fr-FR"/>
        </w:rPr>
        <w:t xml:space="preserve">Eric </w:t>
      </w:r>
      <w:r w:rsidR="00702B52">
        <w:rPr>
          <w:rFonts w:ascii="Times" w:hAnsi="Times"/>
          <w:lang w:val="fr-FR"/>
        </w:rPr>
        <w:t>Hobsba</w:t>
      </w:r>
      <w:r w:rsidR="009973A2" w:rsidRPr="00203C48">
        <w:rPr>
          <w:rFonts w:ascii="Times" w:hAnsi="Times"/>
          <w:lang w:val="fr-FR"/>
        </w:rPr>
        <w:t>wm, « lorsque la nouvelle République soviétique sortit de ses épreuves, ce fut po</w:t>
      </w:r>
      <w:r w:rsidR="00A205D7" w:rsidRPr="00203C48">
        <w:rPr>
          <w:rFonts w:ascii="Times" w:hAnsi="Times"/>
          <w:lang w:val="fr-FR"/>
        </w:rPr>
        <w:t>u</w:t>
      </w:r>
      <w:r w:rsidR="009973A2" w:rsidRPr="00203C48">
        <w:rPr>
          <w:rFonts w:ascii="Times" w:hAnsi="Times"/>
          <w:lang w:val="fr-FR"/>
        </w:rPr>
        <w:t>r s’apercevoir qu’elle s’était engagée dans une direction très éloignée de celle à laquelle pensait Lénine à la gare de Finlande » en avril 17</w:t>
      </w:r>
      <w:r w:rsidR="009973A2" w:rsidRPr="00203C48">
        <w:rPr>
          <w:rStyle w:val="Appelnotedebasdep"/>
          <w:rFonts w:ascii="Times" w:hAnsi="Times"/>
          <w:lang w:val="fr-FR"/>
        </w:rPr>
        <w:footnoteReference w:id="25"/>
      </w:r>
      <w:r w:rsidR="009973A2" w:rsidRPr="00203C48">
        <w:rPr>
          <w:rFonts w:ascii="Times" w:hAnsi="Times"/>
          <w:lang w:val="fr-FR"/>
        </w:rPr>
        <w:t>.</w:t>
      </w:r>
      <w:r w:rsidR="00534612">
        <w:rPr>
          <w:rFonts w:ascii="Times" w:hAnsi="Times"/>
          <w:lang w:val="fr-FR"/>
        </w:rPr>
        <w:t xml:space="preserve"> </w:t>
      </w:r>
    </w:p>
    <w:p w:rsidR="00A04ADD" w:rsidRDefault="00A04ADD" w:rsidP="00F60BBE">
      <w:pPr>
        <w:spacing w:line="360" w:lineRule="auto"/>
        <w:jc w:val="both"/>
        <w:rPr>
          <w:rFonts w:ascii="Times" w:hAnsi="Times"/>
          <w:lang w:val="fr-FR"/>
        </w:rPr>
      </w:pPr>
    </w:p>
    <w:p w:rsidR="00FE3D5C" w:rsidRPr="00203C48" w:rsidRDefault="00FE3D5C" w:rsidP="00F60BBE">
      <w:pPr>
        <w:spacing w:line="360" w:lineRule="auto"/>
        <w:jc w:val="both"/>
        <w:rPr>
          <w:rFonts w:ascii="Times" w:hAnsi="Times"/>
          <w:b/>
          <w:lang w:val="fr-FR"/>
        </w:rPr>
      </w:pPr>
      <w:r w:rsidRPr="00203C48">
        <w:rPr>
          <w:rFonts w:ascii="Times" w:hAnsi="Times"/>
          <w:b/>
          <w:lang w:val="fr-FR"/>
        </w:rPr>
        <w:t xml:space="preserve">Conclusion </w:t>
      </w:r>
    </w:p>
    <w:p w:rsidR="00FE3D5C" w:rsidRPr="00203C48" w:rsidRDefault="00FE3D5C" w:rsidP="00F60BBE">
      <w:pPr>
        <w:spacing w:line="360" w:lineRule="auto"/>
        <w:jc w:val="both"/>
        <w:rPr>
          <w:rFonts w:ascii="Times" w:hAnsi="Times"/>
          <w:lang w:val="fr-FR"/>
        </w:rPr>
      </w:pPr>
      <w:r w:rsidRPr="00203C48">
        <w:rPr>
          <w:rFonts w:ascii="Times" w:hAnsi="Times"/>
          <w:lang w:val="fr-FR"/>
        </w:rPr>
        <w:t>La tragédie du communisme historique au XX</w:t>
      </w:r>
      <w:r w:rsidR="002E38B3">
        <w:rPr>
          <w:rFonts w:ascii="Times" w:hAnsi="Times"/>
          <w:lang w:val="fr-FR"/>
        </w:rPr>
        <w:t>e siècle tient en grande partie à ce</w:t>
      </w:r>
      <w:r w:rsidRPr="00203C48">
        <w:rPr>
          <w:rFonts w:ascii="Times" w:hAnsi="Times"/>
          <w:lang w:val="fr-FR"/>
        </w:rPr>
        <w:t xml:space="preserve"> que l’instrument de la pr</w:t>
      </w:r>
      <w:r w:rsidR="00E13468">
        <w:rPr>
          <w:rFonts w:ascii="Times" w:hAnsi="Times"/>
          <w:lang w:val="fr-FR"/>
        </w:rPr>
        <w:t>ise de pouvoir, le p</w:t>
      </w:r>
      <w:r w:rsidR="00A04ADD">
        <w:rPr>
          <w:rFonts w:ascii="Times" w:hAnsi="Times"/>
          <w:lang w:val="fr-FR"/>
        </w:rPr>
        <w:t xml:space="preserve">arti, </w:t>
      </w:r>
      <w:r w:rsidRPr="00203C48">
        <w:rPr>
          <w:rFonts w:ascii="Times" w:hAnsi="Times"/>
          <w:lang w:val="fr-FR"/>
        </w:rPr>
        <w:t>s’est installé durablement comme le centre politique de la société, comme le foyer de l’orthodoxie, comme un bloc idéalement monolithique</w:t>
      </w:r>
      <w:r w:rsidR="002E38B3">
        <w:rPr>
          <w:rFonts w:ascii="Times" w:hAnsi="Times"/>
          <w:lang w:val="fr-FR"/>
        </w:rPr>
        <w:t>, comme une ar</w:t>
      </w:r>
      <w:r w:rsidR="00E13468">
        <w:rPr>
          <w:rFonts w:ascii="Times" w:hAnsi="Times"/>
          <w:lang w:val="fr-FR"/>
        </w:rPr>
        <w:t>mée disciplinée dirigée par un c</w:t>
      </w:r>
      <w:r w:rsidR="002E38B3">
        <w:rPr>
          <w:rFonts w:ascii="Times" w:hAnsi="Times"/>
          <w:lang w:val="fr-FR"/>
        </w:rPr>
        <w:t>entre fétichisé</w:t>
      </w:r>
      <w:r w:rsidRPr="00203C48">
        <w:rPr>
          <w:rFonts w:ascii="Times" w:hAnsi="Times"/>
          <w:lang w:val="fr-FR"/>
        </w:rPr>
        <w:t xml:space="preserve">. </w:t>
      </w:r>
      <w:r w:rsidR="00702B52">
        <w:rPr>
          <w:rFonts w:ascii="Times" w:hAnsi="Times"/>
          <w:lang w:val="fr-FR"/>
        </w:rPr>
        <w:t xml:space="preserve">Monolithisme qui </w:t>
      </w:r>
      <w:r w:rsidR="00D01117">
        <w:rPr>
          <w:rFonts w:ascii="Times" w:hAnsi="Times"/>
          <w:lang w:val="fr-FR"/>
        </w:rPr>
        <w:t>a conduit</w:t>
      </w:r>
      <w:r w:rsidR="00432CE0" w:rsidRPr="00203C48">
        <w:rPr>
          <w:rFonts w:ascii="Times" w:hAnsi="Times"/>
          <w:lang w:val="fr-FR"/>
        </w:rPr>
        <w:t xml:space="preserve"> </w:t>
      </w:r>
      <w:r w:rsidR="00702B52">
        <w:rPr>
          <w:rFonts w:ascii="Times" w:hAnsi="Times"/>
          <w:lang w:val="fr-FR"/>
        </w:rPr>
        <w:t xml:space="preserve">à l’élimination </w:t>
      </w:r>
      <w:r w:rsidR="00432CE0" w:rsidRPr="00203C48">
        <w:rPr>
          <w:rFonts w:ascii="Times" w:hAnsi="Times"/>
          <w:lang w:val="fr-FR"/>
        </w:rPr>
        <w:t xml:space="preserve">des </w:t>
      </w:r>
      <w:r w:rsidR="00702B52">
        <w:rPr>
          <w:rFonts w:ascii="Times" w:hAnsi="Times"/>
          <w:lang w:val="fr-FR"/>
        </w:rPr>
        <w:t xml:space="preserve">vieux </w:t>
      </w:r>
      <w:r w:rsidR="00432CE0" w:rsidRPr="00203C48">
        <w:rPr>
          <w:rFonts w:ascii="Times" w:hAnsi="Times"/>
          <w:lang w:val="fr-FR"/>
        </w:rPr>
        <w:t>bolcheviks eux-mêmes</w:t>
      </w:r>
      <w:r w:rsidR="00702B52">
        <w:rPr>
          <w:rFonts w:ascii="Times" w:hAnsi="Times"/>
          <w:lang w:val="fr-FR"/>
        </w:rPr>
        <w:t xml:space="preserve"> dans les purges de Staline</w:t>
      </w:r>
      <w:r w:rsidR="00432CE0" w:rsidRPr="00203C48">
        <w:rPr>
          <w:rFonts w:ascii="Times" w:hAnsi="Times"/>
          <w:lang w:val="fr-FR"/>
        </w:rPr>
        <w:t xml:space="preserve">. </w:t>
      </w:r>
    </w:p>
    <w:p w:rsidR="00054661" w:rsidRPr="00203C48" w:rsidRDefault="00432CE0" w:rsidP="00F60BBE">
      <w:pPr>
        <w:spacing w:line="360" w:lineRule="auto"/>
        <w:jc w:val="both"/>
        <w:rPr>
          <w:rFonts w:ascii="Times" w:hAnsi="Times"/>
          <w:lang w:val="fr-FR"/>
        </w:rPr>
      </w:pPr>
      <w:r w:rsidRPr="00203C48">
        <w:rPr>
          <w:rFonts w:ascii="Times" w:hAnsi="Times"/>
          <w:lang w:val="fr-FR"/>
        </w:rPr>
        <w:t>Dans les pays capitalistes, cette</w:t>
      </w:r>
      <w:r w:rsidR="00054661" w:rsidRPr="00203C48">
        <w:rPr>
          <w:rFonts w:ascii="Times" w:hAnsi="Times"/>
          <w:lang w:val="fr-FR"/>
        </w:rPr>
        <w:t xml:space="preserve"> </w:t>
      </w:r>
      <w:r w:rsidR="00071A0D" w:rsidRPr="00203C48">
        <w:rPr>
          <w:rFonts w:ascii="Times" w:hAnsi="Times"/>
          <w:lang w:val="fr-FR"/>
        </w:rPr>
        <w:t>figure du parti</w:t>
      </w:r>
      <w:r w:rsidR="00054661" w:rsidRPr="00203C48">
        <w:rPr>
          <w:rFonts w:ascii="Times" w:hAnsi="Times"/>
          <w:lang w:val="fr-FR"/>
        </w:rPr>
        <w:t xml:space="preserve"> </w:t>
      </w:r>
      <w:r w:rsidR="00E13468">
        <w:rPr>
          <w:rFonts w:ascii="Times" w:hAnsi="Times"/>
          <w:lang w:val="fr-FR"/>
        </w:rPr>
        <w:t>dirigeant tel qu’il a été édifié à la fin du XIXe siècle</w:t>
      </w:r>
      <w:r w:rsidR="00E13468" w:rsidRPr="00203C48">
        <w:rPr>
          <w:rFonts w:ascii="Times" w:hAnsi="Times"/>
          <w:lang w:val="fr-FR"/>
        </w:rPr>
        <w:t xml:space="preserve"> </w:t>
      </w:r>
      <w:r w:rsidR="00071A0D" w:rsidRPr="00203C48">
        <w:rPr>
          <w:rFonts w:ascii="Times" w:hAnsi="Times"/>
          <w:lang w:val="fr-FR"/>
        </w:rPr>
        <w:t xml:space="preserve">n’a pas survécu aux années 70. </w:t>
      </w:r>
      <w:r w:rsidR="00630449" w:rsidRPr="00203C48">
        <w:rPr>
          <w:rFonts w:ascii="Times" w:hAnsi="Times"/>
          <w:lang w:val="fr-FR"/>
        </w:rPr>
        <w:t xml:space="preserve"> </w:t>
      </w:r>
      <w:r w:rsidR="00054661" w:rsidRPr="00203C48">
        <w:rPr>
          <w:rFonts w:ascii="Times" w:hAnsi="Times"/>
          <w:lang w:val="fr-FR"/>
        </w:rPr>
        <w:t xml:space="preserve">Nous vivons </w:t>
      </w:r>
      <w:r w:rsidR="00071A0D" w:rsidRPr="00203C48">
        <w:rPr>
          <w:rFonts w:ascii="Times" w:hAnsi="Times"/>
          <w:lang w:val="fr-FR"/>
        </w:rPr>
        <w:t xml:space="preserve">le déclin </w:t>
      </w:r>
      <w:r w:rsidR="00630449" w:rsidRPr="00203C48">
        <w:rPr>
          <w:rFonts w:ascii="Times" w:hAnsi="Times"/>
          <w:lang w:val="fr-FR"/>
        </w:rPr>
        <w:t>de la form</w:t>
      </w:r>
      <w:r w:rsidR="002E38B3">
        <w:rPr>
          <w:rFonts w:ascii="Times" w:hAnsi="Times"/>
          <w:lang w:val="fr-FR"/>
        </w:rPr>
        <w:t>e</w:t>
      </w:r>
      <w:r w:rsidR="00E13468">
        <w:rPr>
          <w:rFonts w:ascii="Times" w:hAnsi="Times"/>
          <w:lang w:val="fr-FR"/>
        </w:rPr>
        <w:t xml:space="preserve"> du </w:t>
      </w:r>
      <w:r w:rsidR="00D01117">
        <w:rPr>
          <w:rFonts w:ascii="Times" w:hAnsi="Times"/>
          <w:lang w:val="fr-FR"/>
        </w:rPr>
        <w:t> parti</w:t>
      </w:r>
      <w:r w:rsidR="00FE3D5C" w:rsidRPr="00203C48">
        <w:rPr>
          <w:rFonts w:ascii="Times" w:hAnsi="Times"/>
          <w:lang w:val="fr-FR"/>
        </w:rPr>
        <w:t xml:space="preserve">. </w:t>
      </w:r>
      <w:r w:rsidR="002E38B3">
        <w:rPr>
          <w:rFonts w:ascii="Times" w:hAnsi="Times"/>
          <w:lang w:val="fr-FR"/>
        </w:rPr>
        <w:t>C</w:t>
      </w:r>
      <w:r w:rsidR="00054661" w:rsidRPr="00203C48">
        <w:rPr>
          <w:rFonts w:ascii="Times" w:hAnsi="Times"/>
          <w:lang w:val="fr-FR"/>
        </w:rPr>
        <w:t>e qui est en train d’émerger, c’est une redéfinition complète des forme</w:t>
      </w:r>
      <w:r w:rsidR="00280BB8">
        <w:rPr>
          <w:rFonts w:ascii="Times" w:hAnsi="Times"/>
          <w:lang w:val="fr-FR"/>
        </w:rPr>
        <w:t xml:space="preserve">s de l’activité politique, </w:t>
      </w:r>
      <w:r w:rsidR="00054661" w:rsidRPr="00203C48">
        <w:rPr>
          <w:rFonts w:ascii="Times" w:hAnsi="Times"/>
          <w:lang w:val="fr-FR"/>
        </w:rPr>
        <w:t xml:space="preserve"> une réinvention de</w:t>
      </w:r>
      <w:r w:rsidR="00BD60BD">
        <w:rPr>
          <w:rFonts w:ascii="Times" w:hAnsi="Times"/>
          <w:lang w:val="fr-FR"/>
        </w:rPr>
        <w:t>s</w:t>
      </w:r>
      <w:r w:rsidR="00E13468">
        <w:rPr>
          <w:rFonts w:ascii="Times" w:hAnsi="Times"/>
          <w:lang w:val="fr-FR"/>
        </w:rPr>
        <w:t xml:space="preserve"> formes démocratiques</w:t>
      </w:r>
      <w:r w:rsidR="00582776">
        <w:rPr>
          <w:rFonts w:ascii="Times" w:hAnsi="Times"/>
          <w:lang w:val="fr-FR"/>
        </w:rPr>
        <w:t xml:space="preserve">. </w:t>
      </w:r>
      <w:r w:rsidR="00054661" w:rsidRPr="00203C48">
        <w:rPr>
          <w:rFonts w:ascii="Times" w:hAnsi="Times"/>
          <w:lang w:val="fr-FR"/>
        </w:rPr>
        <w:t xml:space="preserve">Cette </w:t>
      </w:r>
      <w:r w:rsidR="00A325ED" w:rsidRPr="00203C48">
        <w:rPr>
          <w:rFonts w:ascii="Times" w:hAnsi="Times"/>
          <w:lang w:val="fr-FR"/>
        </w:rPr>
        <w:t>effervescence</w:t>
      </w:r>
      <w:r w:rsidR="00054661" w:rsidRPr="00203C48">
        <w:rPr>
          <w:rFonts w:ascii="Times" w:hAnsi="Times"/>
          <w:lang w:val="fr-FR"/>
        </w:rPr>
        <w:t xml:space="preserve"> multiforme tourne </w:t>
      </w:r>
      <w:r w:rsidRPr="00203C48">
        <w:rPr>
          <w:rFonts w:ascii="Times" w:hAnsi="Times"/>
          <w:lang w:val="fr-FR"/>
        </w:rPr>
        <w:t xml:space="preserve">aujourd’hui </w:t>
      </w:r>
      <w:r w:rsidR="00054661" w:rsidRPr="00203C48">
        <w:rPr>
          <w:rFonts w:ascii="Times" w:hAnsi="Times"/>
          <w:lang w:val="fr-FR"/>
        </w:rPr>
        <w:t xml:space="preserve">autour du concept du </w:t>
      </w:r>
      <w:r w:rsidR="00054661" w:rsidRPr="00582776">
        <w:rPr>
          <w:rFonts w:ascii="Times" w:hAnsi="Times"/>
          <w:i/>
          <w:lang w:val="fr-FR"/>
        </w:rPr>
        <w:t>commun</w:t>
      </w:r>
      <w:r w:rsidR="00D01117">
        <w:rPr>
          <w:rFonts w:ascii="Times" w:hAnsi="Times"/>
          <w:lang w:val="fr-FR"/>
        </w:rPr>
        <w:t xml:space="preserve">. C’est, si l’on veut, </w:t>
      </w:r>
      <w:r w:rsidR="00054661" w:rsidRPr="00203C48">
        <w:rPr>
          <w:rFonts w:ascii="Times" w:hAnsi="Times"/>
          <w:lang w:val="fr-FR"/>
        </w:rPr>
        <w:t xml:space="preserve">une aspiration </w:t>
      </w:r>
      <w:r w:rsidRPr="00203C48">
        <w:rPr>
          <w:rFonts w:ascii="Times" w:hAnsi="Times"/>
          <w:lang w:val="fr-FR"/>
        </w:rPr>
        <w:t xml:space="preserve">à un nouveau communisme, </w:t>
      </w:r>
      <w:r w:rsidR="009E5945">
        <w:rPr>
          <w:rFonts w:ascii="Times" w:hAnsi="Times"/>
          <w:lang w:val="fr-FR"/>
        </w:rPr>
        <w:t>à condition</w:t>
      </w:r>
      <w:r w:rsidR="00054661" w:rsidRPr="00203C48">
        <w:rPr>
          <w:rFonts w:ascii="Times" w:hAnsi="Times"/>
          <w:lang w:val="fr-FR"/>
        </w:rPr>
        <w:t xml:space="preserve"> </w:t>
      </w:r>
      <w:r w:rsidR="009E5945">
        <w:rPr>
          <w:rFonts w:ascii="Times" w:hAnsi="Times"/>
          <w:lang w:val="fr-FR"/>
        </w:rPr>
        <w:t>d’</w:t>
      </w:r>
      <w:r w:rsidR="00054661" w:rsidRPr="00203C48">
        <w:rPr>
          <w:rFonts w:ascii="Times" w:hAnsi="Times"/>
          <w:lang w:val="fr-FR"/>
        </w:rPr>
        <w:t>entend</w:t>
      </w:r>
      <w:r w:rsidR="009E5945">
        <w:rPr>
          <w:rFonts w:ascii="Times" w:hAnsi="Times"/>
          <w:lang w:val="fr-FR"/>
        </w:rPr>
        <w:t>re</w:t>
      </w:r>
      <w:r w:rsidR="00054661" w:rsidRPr="00203C48">
        <w:rPr>
          <w:rFonts w:ascii="Times" w:hAnsi="Times"/>
          <w:lang w:val="fr-FR"/>
        </w:rPr>
        <w:t xml:space="preserve"> par ce mot toute</w:t>
      </w:r>
      <w:r w:rsidR="00A325ED">
        <w:rPr>
          <w:rFonts w:ascii="Times" w:hAnsi="Times"/>
          <w:lang w:val="fr-FR"/>
        </w:rPr>
        <w:t xml:space="preserve"> théorie qui, dans l’histoire, </w:t>
      </w:r>
      <w:r w:rsidR="00054661" w:rsidRPr="00203C48">
        <w:rPr>
          <w:rFonts w:ascii="Times" w:hAnsi="Times"/>
          <w:lang w:val="fr-FR"/>
        </w:rPr>
        <w:t xml:space="preserve">se réfère au commun. </w:t>
      </w:r>
      <w:r w:rsidR="002E38B3">
        <w:rPr>
          <w:rFonts w:ascii="Times" w:hAnsi="Times"/>
          <w:lang w:val="fr-FR"/>
        </w:rPr>
        <w:t>À</w:t>
      </w:r>
      <w:r w:rsidR="009E5945">
        <w:rPr>
          <w:rFonts w:ascii="Times" w:hAnsi="Times"/>
          <w:lang w:val="fr-FR"/>
        </w:rPr>
        <w:t xml:space="preserve"> condition aussi de préciser que si nouveau communisme il y a, il tire un trait sur le communisme bureaucratique d’État dont la faillite en ce début du X</w:t>
      </w:r>
      <w:r w:rsidR="00A325ED">
        <w:rPr>
          <w:rFonts w:ascii="Times" w:hAnsi="Times"/>
          <w:lang w:val="fr-FR"/>
        </w:rPr>
        <w:t>XIe siècle est aujourd’hui</w:t>
      </w:r>
      <w:r w:rsidR="009E5945">
        <w:rPr>
          <w:rFonts w:ascii="Times" w:hAnsi="Times"/>
          <w:lang w:val="fr-FR"/>
        </w:rPr>
        <w:t xml:space="preserve"> totale. </w:t>
      </w:r>
      <w:r w:rsidR="00906C0E" w:rsidRPr="00203C48">
        <w:rPr>
          <w:rFonts w:ascii="Times" w:hAnsi="Times"/>
          <w:lang w:val="fr-FR"/>
        </w:rPr>
        <w:t xml:space="preserve">Le léninisme a terminé sa course. </w:t>
      </w:r>
      <w:r w:rsidR="002E38B3">
        <w:rPr>
          <w:rFonts w:ascii="Times" w:hAnsi="Times"/>
          <w:lang w:val="fr-FR"/>
        </w:rPr>
        <w:t>U</w:t>
      </w:r>
      <w:r w:rsidR="002E38B3" w:rsidRPr="00203C48">
        <w:rPr>
          <w:rFonts w:ascii="Times" w:hAnsi="Times"/>
          <w:lang w:val="fr-FR"/>
        </w:rPr>
        <w:t>ne nouvelle époque s’est ouverte, celle du « principe du commun ».</w:t>
      </w:r>
    </w:p>
    <w:p w:rsidR="00EA44E3" w:rsidRPr="00203C48" w:rsidRDefault="00BB5260" w:rsidP="00F60BBE">
      <w:pPr>
        <w:spacing w:line="360" w:lineRule="auto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La </w:t>
      </w:r>
      <w:r w:rsidR="00190B66">
        <w:rPr>
          <w:rFonts w:ascii="Times" w:hAnsi="Times"/>
          <w:lang w:val="fr-FR"/>
        </w:rPr>
        <w:t>question de l’orga</w:t>
      </w:r>
      <w:r w:rsidR="00F47A9D">
        <w:rPr>
          <w:rFonts w:ascii="Times" w:hAnsi="Times"/>
          <w:lang w:val="fr-FR"/>
        </w:rPr>
        <w:t>n</w:t>
      </w:r>
      <w:r w:rsidR="00190B66">
        <w:rPr>
          <w:rFonts w:ascii="Times" w:hAnsi="Times"/>
          <w:lang w:val="fr-FR"/>
        </w:rPr>
        <w:t>i</w:t>
      </w:r>
      <w:r w:rsidR="00F47A9D">
        <w:rPr>
          <w:rFonts w:ascii="Times" w:hAnsi="Times"/>
          <w:lang w:val="fr-FR"/>
        </w:rPr>
        <w:t>s</w:t>
      </w:r>
      <w:r w:rsidR="00190B66">
        <w:rPr>
          <w:rFonts w:ascii="Times" w:hAnsi="Times"/>
          <w:lang w:val="fr-FR"/>
        </w:rPr>
        <w:t xml:space="preserve">ation politique </w:t>
      </w:r>
      <w:r w:rsidR="002E38B3">
        <w:rPr>
          <w:rFonts w:ascii="Times" w:hAnsi="Times"/>
          <w:lang w:val="fr-FR"/>
        </w:rPr>
        <w:t xml:space="preserve">cependant </w:t>
      </w:r>
      <w:r w:rsidR="00190B66">
        <w:rPr>
          <w:rFonts w:ascii="Times" w:hAnsi="Times"/>
          <w:lang w:val="fr-FR"/>
        </w:rPr>
        <w:t xml:space="preserve">reste posée. Il convient de ne pas s’abandonner à des mythes spontanéistes, aux incantations à l’émeute, à la supposée violence spontanée des masses enragées. </w:t>
      </w:r>
      <w:r w:rsidR="00D01117">
        <w:rPr>
          <w:rFonts w:ascii="Times" w:hAnsi="Times"/>
          <w:lang w:val="fr-FR"/>
        </w:rPr>
        <w:t>Il faut</w:t>
      </w:r>
      <w:r w:rsidR="002E38B3">
        <w:rPr>
          <w:rFonts w:ascii="Times" w:hAnsi="Times"/>
          <w:lang w:val="fr-FR"/>
        </w:rPr>
        <w:t xml:space="preserve"> plutôt </w:t>
      </w:r>
      <w:r w:rsidR="00AD3F75">
        <w:rPr>
          <w:rFonts w:ascii="Times" w:hAnsi="Times"/>
          <w:lang w:val="fr-FR"/>
        </w:rPr>
        <w:t xml:space="preserve">toujours </w:t>
      </w:r>
      <w:r w:rsidR="006E361F">
        <w:rPr>
          <w:rFonts w:ascii="Times" w:hAnsi="Times"/>
          <w:lang w:val="fr-FR"/>
        </w:rPr>
        <w:t xml:space="preserve"> </w:t>
      </w:r>
      <w:r w:rsidR="00190B66">
        <w:rPr>
          <w:rFonts w:ascii="Times" w:hAnsi="Times"/>
          <w:lang w:val="fr-FR"/>
        </w:rPr>
        <w:t xml:space="preserve">poser la question du parti ou </w:t>
      </w:r>
      <w:r w:rsidR="00A325ED">
        <w:rPr>
          <w:rFonts w:ascii="Times" w:hAnsi="Times"/>
          <w:lang w:val="fr-FR"/>
        </w:rPr>
        <w:t xml:space="preserve">plutôt </w:t>
      </w:r>
      <w:r w:rsidR="00190B66">
        <w:rPr>
          <w:rFonts w:ascii="Times" w:hAnsi="Times"/>
          <w:lang w:val="fr-FR"/>
        </w:rPr>
        <w:t xml:space="preserve">de l’organisation </w:t>
      </w:r>
      <w:r w:rsidR="002E38B3">
        <w:rPr>
          <w:rFonts w:ascii="Times" w:hAnsi="Times"/>
          <w:lang w:val="fr-FR"/>
        </w:rPr>
        <w:t xml:space="preserve">en regard de </w:t>
      </w:r>
      <w:r w:rsidR="00190B66">
        <w:rPr>
          <w:rFonts w:ascii="Times" w:hAnsi="Times"/>
          <w:lang w:val="fr-FR"/>
        </w:rPr>
        <w:t>l’exigence</w:t>
      </w:r>
      <w:r w:rsidR="001B4C0A">
        <w:rPr>
          <w:rFonts w:ascii="Times" w:hAnsi="Times"/>
          <w:lang w:val="fr-FR"/>
        </w:rPr>
        <w:t xml:space="preserve"> démocratique de l’auto-gouvernement. </w:t>
      </w:r>
      <w:r w:rsidR="005A4A79">
        <w:rPr>
          <w:rFonts w:ascii="Times" w:hAnsi="Times"/>
          <w:lang w:val="fr-FR"/>
        </w:rPr>
        <w:t xml:space="preserve">Ce </w:t>
      </w:r>
      <w:r w:rsidR="00906C0E">
        <w:rPr>
          <w:rFonts w:ascii="Times" w:hAnsi="Times"/>
          <w:lang w:val="fr-FR"/>
        </w:rPr>
        <w:t>qui est en jeu</w:t>
      </w:r>
      <w:r w:rsidR="00630449" w:rsidRPr="00203C48">
        <w:rPr>
          <w:rFonts w:ascii="Times" w:hAnsi="Times"/>
          <w:lang w:val="fr-FR"/>
        </w:rPr>
        <w:t>, à l’échelle européenne et mondiale, c’est la cohérence des moyens</w:t>
      </w:r>
      <w:r w:rsidR="002E38B3">
        <w:rPr>
          <w:rFonts w:ascii="Times" w:hAnsi="Times"/>
          <w:lang w:val="fr-FR"/>
        </w:rPr>
        <w:t xml:space="preserve"> et du but, l’unicité de principe</w:t>
      </w:r>
      <w:r w:rsidR="00630449" w:rsidRPr="00203C48">
        <w:rPr>
          <w:rFonts w:ascii="Times" w:hAnsi="Times"/>
          <w:lang w:val="fr-FR"/>
        </w:rPr>
        <w:t xml:space="preserve"> des formes de la lutte et des</w:t>
      </w:r>
      <w:r w:rsidR="00906C0E">
        <w:rPr>
          <w:rFonts w:ascii="Times" w:hAnsi="Times"/>
          <w:lang w:val="fr-FR"/>
        </w:rPr>
        <w:t xml:space="preserve"> formes du pouvoir que l’on désire</w:t>
      </w:r>
      <w:r w:rsidR="00630449" w:rsidRPr="00203C48">
        <w:rPr>
          <w:rFonts w:ascii="Times" w:hAnsi="Times"/>
          <w:lang w:val="fr-FR"/>
        </w:rPr>
        <w:t>. En un mot, ce qui est à l’ordre du jour, c</w:t>
      </w:r>
      <w:r w:rsidR="007F5946">
        <w:rPr>
          <w:rFonts w:ascii="Times" w:hAnsi="Times"/>
          <w:lang w:val="fr-FR"/>
        </w:rPr>
        <w:t xml:space="preserve">’est la mise en œuvre </w:t>
      </w:r>
      <w:r w:rsidR="00630449" w:rsidRPr="00203C48">
        <w:rPr>
          <w:rFonts w:ascii="Times" w:hAnsi="Times"/>
          <w:lang w:val="fr-FR"/>
        </w:rPr>
        <w:t>de l’auto-gouvernement</w:t>
      </w:r>
      <w:r w:rsidR="00FE3D5C" w:rsidRPr="00203C48">
        <w:rPr>
          <w:rFonts w:ascii="Times" w:hAnsi="Times"/>
          <w:lang w:val="fr-FR"/>
        </w:rPr>
        <w:t xml:space="preserve"> dans </w:t>
      </w:r>
      <w:r w:rsidR="003D3661" w:rsidRPr="00203C48">
        <w:rPr>
          <w:rFonts w:ascii="Times" w:hAnsi="Times"/>
          <w:lang w:val="fr-FR"/>
        </w:rPr>
        <w:t xml:space="preserve">les </w:t>
      </w:r>
      <w:r w:rsidR="00FE3D5C" w:rsidRPr="00203C48">
        <w:rPr>
          <w:rFonts w:ascii="Times" w:hAnsi="Times"/>
          <w:lang w:val="fr-FR"/>
        </w:rPr>
        <w:t>mouvements sociaux, d</w:t>
      </w:r>
      <w:r w:rsidR="00BC6704" w:rsidRPr="00203C48">
        <w:rPr>
          <w:rFonts w:ascii="Times" w:hAnsi="Times"/>
          <w:lang w:val="fr-FR"/>
        </w:rPr>
        <w:t xml:space="preserve">ans les organisations de lutte comme </w:t>
      </w:r>
      <w:r w:rsidR="00FE3D5C" w:rsidRPr="00203C48">
        <w:rPr>
          <w:rFonts w:ascii="Times" w:hAnsi="Times"/>
          <w:lang w:val="fr-FR"/>
        </w:rPr>
        <w:t>dans les insti</w:t>
      </w:r>
      <w:r w:rsidR="00C87395" w:rsidRPr="00203C48">
        <w:rPr>
          <w:rFonts w:ascii="Times" w:hAnsi="Times"/>
          <w:lang w:val="fr-FR"/>
        </w:rPr>
        <w:t>tutions politiques auxquelles les for</w:t>
      </w:r>
      <w:r w:rsidR="00EA553A">
        <w:rPr>
          <w:rFonts w:ascii="Times" w:hAnsi="Times"/>
          <w:lang w:val="fr-FR"/>
        </w:rPr>
        <w:t>ces politiques alternatives accè</w:t>
      </w:r>
      <w:r w:rsidR="00FE3D5C" w:rsidRPr="00203C48">
        <w:rPr>
          <w:rFonts w:ascii="Times" w:hAnsi="Times"/>
          <w:lang w:val="fr-FR"/>
        </w:rPr>
        <w:t>de</w:t>
      </w:r>
      <w:r w:rsidR="00C87395" w:rsidRPr="00203C48">
        <w:rPr>
          <w:rFonts w:ascii="Times" w:hAnsi="Times"/>
          <w:lang w:val="fr-FR"/>
        </w:rPr>
        <w:t>ront</w:t>
      </w:r>
      <w:r w:rsidR="00630449" w:rsidRPr="00203C48">
        <w:rPr>
          <w:rFonts w:ascii="Times" w:hAnsi="Times"/>
          <w:lang w:val="fr-FR"/>
        </w:rPr>
        <w:t xml:space="preserve">. </w:t>
      </w:r>
      <w:r w:rsidR="00AD3F75">
        <w:rPr>
          <w:rFonts w:ascii="Times" w:hAnsi="Times"/>
          <w:lang w:val="fr-FR"/>
        </w:rPr>
        <w:t xml:space="preserve"> Notre époque </w:t>
      </w:r>
      <w:r w:rsidR="00470A53">
        <w:rPr>
          <w:rFonts w:ascii="Times" w:hAnsi="Times"/>
          <w:lang w:val="fr-FR"/>
        </w:rPr>
        <w:t>n’est plus celle des « conseils ouvriers, paysans et militaires »</w:t>
      </w:r>
      <w:r w:rsidR="00EB06E7">
        <w:rPr>
          <w:rFonts w:ascii="Times" w:hAnsi="Times"/>
          <w:lang w:val="fr-FR"/>
        </w:rPr>
        <w:t xml:space="preserve"> du XXe siècle</w:t>
      </w:r>
      <w:r w:rsidR="00470A53">
        <w:rPr>
          <w:rFonts w:ascii="Times" w:hAnsi="Times"/>
          <w:lang w:val="fr-FR"/>
        </w:rPr>
        <w:t xml:space="preserve">. L’institution qui depuis les années 90 </w:t>
      </w:r>
      <w:r w:rsidR="00AD3F75">
        <w:rPr>
          <w:rFonts w:ascii="Times" w:hAnsi="Times"/>
          <w:lang w:val="fr-FR"/>
        </w:rPr>
        <w:t xml:space="preserve">se présente </w:t>
      </w:r>
      <w:r w:rsidR="00470A53">
        <w:rPr>
          <w:rFonts w:ascii="Times" w:hAnsi="Times"/>
          <w:lang w:val="fr-FR"/>
        </w:rPr>
        <w:t xml:space="preserve">comme horizon alternatif s’appelle un </w:t>
      </w:r>
      <w:r w:rsidR="00470A53" w:rsidRPr="00470A53">
        <w:rPr>
          <w:rFonts w:ascii="Times" w:hAnsi="Times"/>
          <w:i/>
          <w:lang w:val="fr-FR"/>
        </w:rPr>
        <w:t>commun</w:t>
      </w:r>
      <w:r w:rsidR="00470A53">
        <w:rPr>
          <w:rFonts w:ascii="Times" w:hAnsi="Times"/>
          <w:lang w:val="fr-FR"/>
        </w:rPr>
        <w:t>, institution qui ne peut être entièrement définie a priori en dehors des expérimentations à travers lesquelles elle se précise</w:t>
      </w:r>
      <w:r w:rsidR="00AD3F75">
        <w:rPr>
          <w:rFonts w:ascii="Times" w:hAnsi="Times"/>
          <w:lang w:val="fr-FR"/>
        </w:rPr>
        <w:t xml:space="preserve"> et s’enrichit</w:t>
      </w:r>
      <w:r w:rsidR="00470A53">
        <w:rPr>
          <w:rFonts w:ascii="Times" w:hAnsi="Times"/>
          <w:lang w:val="fr-FR"/>
        </w:rPr>
        <w:t xml:space="preserve">. Toute notre attention doit </w:t>
      </w:r>
      <w:r w:rsidR="00AD3F75">
        <w:rPr>
          <w:rFonts w:ascii="Times" w:hAnsi="Times"/>
          <w:lang w:val="fr-FR"/>
        </w:rPr>
        <w:t>donc être tournée vers</w:t>
      </w:r>
      <w:r w:rsidR="00470A53">
        <w:rPr>
          <w:rFonts w:ascii="Times" w:hAnsi="Times"/>
          <w:lang w:val="fr-FR"/>
        </w:rPr>
        <w:t xml:space="preserve"> ce qui s’invente ou </w:t>
      </w:r>
      <w:r w:rsidR="007A0F39">
        <w:rPr>
          <w:rFonts w:ascii="Times" w:hAnsi="Times"/>
          <w:lang w:val="fr-FR"/>
        </w:rPr>
        <w:t xml:space="preserve">se réinvente </w:t>
      </w:r>
      <w:r w:rsidR="002E38B3">
        <w:rPr>
          <w:rFonts w:ascii="Times" w:hAnsi="Times"/>
          <w:lang w:val="fr-FR"/>
        </w:rPr>
        <w:t xml:space="preserve">aujourd’hui </w:t>
      </w:r>
      <w:r w:rsidR="007A0F39">
        <w:rPr>
          <w:rFonts w:ascii="Times" w:hAnsi="Times"/>
          <w:lang w:val="fr-FR"/>
        </w:rPr>
        <w:t>à travers le monde</w:t>
      </w:r>
      <w:r w:rsidR="00F61367">
        <w:rPr>
          <w:rFonts w:ascii="Times" w:hAnsi="Times"/>
          <w:lang w:val="fr-FR"/>
        </w:rPr>
        <w:t>, vers</w:t>
      </w:r>
      <w:r w:rsidR="00BD60BD">
        <w:rPr>
          <w:rFonts w:ascii="Times" w:hAnsi="Times"/>
          <w:lang w:val="fr-FR"/>
        </w:rPr>
        <w:t xml:space="preserve"> </w:t>
      </w:r>
      <w:r w:rsidR="00FC7E97">
        <w:rPr>
          <w:rFonts w:ascii="Times" w:hAnsi="Times"/>
          <w:lang w:val="fr-FR"/>
        </w:rPr>
        <w:t xml:space="preserve">une forme </w:t>
      </w:r>
      <w:r w:rsidR="00470A53">
        <w:rPr>
          <w:rFonts w:ascii="Times" w:hAnsi="Times"/>
          <w:lang w:val="fr-FR"/>
        </w:rPr>
        <w:t>institutio</w:t>
      </w:r>
      <w:r w:rsidR="00BD60BD">
        <w:rPr>
          <w:rFonts w:ascii="Times" w:hAnsi="Times"/>
          <w:lang w:val="fr-FR"/>
        </w:rPr>
        <w:t>n</w:t>
      </w:r>
      <w:r w:rsidR="00FC7E97">
        <w:rPr>
          <w:rFonts w:ascii="Times" w:hAnsi="Times"/>
          <w:lang w:val="fr-FR"/>
        </w:rPr>
        <w:t>ne</w:t>
      </w:r>
      <w:r w:rsidR="007A0F39">
        <w:rPr>
          <w:rFonts w:ascii="Times" w:hAnsi="Times"/>
          <w:lang w:val="fr-FR"/>
        </w:rPr>
        <w:t>l</w:t>
      </w:r>
      <w:r w:rsidR="00FC7E97">
        <w:rPr>
          <w:rFonts w:ascii="Times" w:hAnsi="Times"/>
          <w:lang w:val="fr-FR"/>
        </w:rPr>
        <w:t>le fondée</w:t>
      </w:r>
      <w:r w:rsidR="00BD60BD">
        <w:rPr>
          <w:rFonts w:ascii="Times" w:hAnsi="Times"/>
          <w:lang w:val="fr-FR"/>
        </w:rPr>
        <w:t xml:space="preserve"> sur le principe démocratique selon laquelle la seule obligation qui tienne est celle de la délibération et de la décision collective</w:t>
      </w:r>
      <w:r w:rsidR="00470A53">
        <w:rPr>
          <w:rFonts w:ascii="Times" w:hAnsi="Times"/>
          <w:lang w:val="fr-FR"/>
        </w:rPr>
        <w:t xml:space="preserve">. </w:t>
      </w:r>
    </w:p>
    <w:p w:rsidR="00B337FF" w:rsidRPr="00203C48" w:rsidRDefault="00B337FF" w:rsidP="00F60BBE">
      <w:pPr>
        <w:spacing w:line="360" w:lineRule="auto"/>
        <w:jc w:val="both"/>
        <w:rPr>
          <w:rFonts w:ascii="Times" w:hAnsi="Times"/>
          <w:lang w:val="fr-FR"/>
        </w:rPr>
      </w:pPr>
    </w:p>
    <w:p w:rsidR="009A33DE" w:rsidRPr="00203C48" w:rsidRDefault="009A33DE" w:rsidP="00F60BBE">
      <w:pPr>
        <w:spacing w:line="360" w:lineRule="auto"/>
        <w:jc w:val="both"/>
        <w:rPr>
          <w:rFonts w:ascii="Times" w:hAnsi="Times"/>
          <w:lang w:val="fr-FR"/>
        </w:rPr>
      </w:pPr>
    </w:p>
    <w:p w:rsidR="00882D45" w:rsidRPr="00203C48" w:rsidRDefault="00882D45" w:rsidP="00F60BBE">
      <w:pPr>
        <w:spacing w:line="360" w:lineRule="auto"/>
        <w:jc w:val="both"/>
        <w:rPr>
          <w:rFonts w:ascii="Times" w:hAnsi="Times"/>
          <w:lang w:val="fr-FR"/>
        </w:rPr>
      </w:pPr>
    </w:p>
    <w:p w:rsidR="00D7125C" w:rsidRPr="00203C48" w:rsidRDefault="00D7125C" w:rsidP="00F60BBE">
      <w:pPr>
        <w:spacing w:line="360" w:lineRule="auto"/>
        <w:jc w:val="both"/>
        <w:rPr>
          <w:rFonts w:ascii="Times" w:hAnsi="Times"/>
          <w:lang w:val="fr-FR"/>
        </w:rPr>
      </w:pPr>
    </w:p>
    <w:p w:rsidR="007559E0" w:rsidRPr="00203C48" w:rsidRDefault="007559E0" w:rsidP="00F60BBE">
      <w:pPr>
        <w:spacing w:line="360" w:lineRule="auto"/>
        <w:jc w:val="both"/>
        <w:rPr>
          <w:rFonts w:ascii="Times" w:hAnsi="Times"/>
          <w:lang w:val="fr-FR"/>
        </w:rPr>
      </w:pPr>
    </w:p>
    <w:sectPr w:rsidR="007559E0" w:rsidRPr="00203C48" w:rsidSect="007559E0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94" w:rsidRDefault="001D7894" w:rsidP="003E1EC9">
      <w:pPr>
        <w:spacing w:after="0"/>
      </w:pPr>
      <w:r>
        <w:separator/>
      </w:r>
    </w:p>
  </w:endnote>
  <w:endnote w:type="continuationSeparator" w:id="0">
    <w:p w:rsidR="001D7894" w:rsidRDefault="001D7894" w:rsidP="003E1E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1B" w:rsidRDefault="00797C2A" w:rsidP="00F60BB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4621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4621B" w:rsidRDefault="0034621B" w:rsidP="00F60BB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1B" w:rsidRDefault="00797C2A" w:rsidP="00F60BB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4621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D789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34621B" w:rsidRDefault="0034621B" w:rsidP="00F60BBE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94" w:rsidRDefault="001D7894" w:rsidP="003E1EC9">
      <w:pPr>
        <w:spacing w:after="0"/>
      </w:pPr>
      <w:r>
        <w:separator/>
      </w:r>
    </w:p>
  </w:footnote>
  <w:footnote w:type="continuationSeparator" w:id="0">
    <w:p w:rsidR="001D7894" w:rsidRDefault="001D7894" w:rsidP="003E1EC9">
      <w:pPr>
        <w:spacing w:after="0"/>
      </w:pPr>
      <w:r>
        <w:continuationSeparator/>
      </w:r>
    </w:p>
  </w:footnote>
  <w:footnote w:id="1">
    <w:p w:rsidR="0034621B" w:rsidRPr="00433080" w:rsidRDefault="0034621B" w:rsidP="003A4402">
      <w:pPr>
        <w:pStyle w:val="Notedebasdepage"/>
        <w:jc w:val="both"/>
        <w:rPr>
          <w:rFonts w:ascii="Times" w:hAnsi="Times"/>
          <w:sz w:val="20"/>
          <w:lang w:val="fr-FR"/>
        </w:rPr>
      </w:pPr>
      <w:r w:rsidRPr="003A4402">
        <w:rPr>
          <w:rStyle w:val="Appelnotedebasdep"/>
          <w:rFonts w:ascii="Times" w:hAnsi="Times"/>
          <w:sz w:val="20"/>
        </w:rPr>
        <w:footnoteRef/>
      </w:r>
      <w:r w:rsidRPr="00433080">
        <w:rPr>
          <w:rFonts w:ascii="Times" w:hAnsi="Times"/>
          <w:sz w:val="20"/>
          <w:lang w:val="fr-FR"/>
        </w:rPr>
        <w:t xml:space="preserve"> Jean Birnbaum, “Enzo Trave</w:t>
      </w:r>
      <w:r w:rsidR="00433080">
        <w:rPr>
          <w:rFonts w:ascii="Times" w:hAnsi="Times"/>
          <w:sz w:val="20"/>
          <w:lang w:val="fr-FR"/>
        </w:rPr>
        <w:t>rso ; la lucidité d’un “vaincu”</w:t>
      </w:r>
      <w:r w:rsidRPr="00433080">
        <w:rPr>
          <w:rFonts w:ascii="Times" w:hAnsi="Times"/>
          <w:sz w:val="20"/>
          <w:lang w:val="fr-FR"/>
        </w:rPr>
        <w:t xml:space="preserve">, </w:t>
      </w:r>
      <w:r w:rsidR="001D3138">
        <w:rPr>
          <w:rFonts w:ascii="Times" w:hAnsi="Times"/>
          <w:i/>
          <w:sz w:val="20"/>
          <w:lang w:val="fr-FR"/>
        </w:rPr>
        <w:t>Le Monde</w:t>
      </w:r>
      <w:r w:rsidRPr="00433080">
        <w:rPr>
          <w:rFonts w:ascii="Times" w:hAnsi="Times"/>
          <w:sz w:val="20"/>
          <w:lang w:val="fr-FR"/>
        </w:rPr>
        <w:t>, vendredi 23 décembre, 2017.</w:t>
      </w:r>
    </w:p>
  </w:footnote>
  <w:footnote w:id="2">
    <w:p w:rsidR="0034621B" w:rsidRPr="003A4402" w:rsidRDefault="0034621B" w:rsidP="003A4402">
      <w:pPr>
        <w:jc w:val="both"/>
        <w:rPr>
          <w:rFonts w:ascii="Times" w:hAnsi="Times"/>
          <w:sz w:val="20"/>
          <w:lang w:val="fr-FR"/>
        </w:rPr>
      </w:pPr>
      <w:r w:rsidRPr="003A4402">
        <w:rPr>
          <w:rStyle w:val="Appelnotedebasdep"/>
          <w:rFonts w:ascii="Times" w:hAnsi="Times"/>
          <w:sz w:val="20"/>
        </w:rPr>
        <w:footnoteRef/>
      </w:r>
      <w:r w:rsidRPr="00433080">
        <w:rPr>
          <w:rFonts w:ascii="Times" w:hAnsi="Times"/>
          <w:sz w:val="20"/>
          <w:lang w:val="fr-FR"/>
        </w:rPr>
        <w:t xml:space="preserve"> Cf. </w:t>
      </w:r>
      <w:r w:rsidRPr="00433080">
        <w:rPr>
          <w:rFonts w:ascii="Times" w:hAnsi="Times"/>
          <w:i/>
          <w:sz w:val="20"/>
          <w:lang w:val="fr-FR"/>
        </w:rPr>
        <w:t xml:space="preserve">Dictionnaire </w:t>
      </w:r>
      <w:r w:rsidRPr="003A4402">
        <w:rPr>
          <w:rFonts w:ascii="Times" w:hAnsi="Times"/>
          <w:i/>
          <w:sz w:val="20"/>
          <w:lang w:val="fr-FR"/>
        </w:rPr>
        <w:t>Le Robert</w:t>
      </w:r>
      <w:r w:rsidRPr="003A4402">
        <w:rPr>
          <w:rFonts w:ascii="Times" w:hAnsi="Times"/>
          <w:sz w:val="20"/>
          <w:lang w:val="fr-FR"/>
        </w:rPr>
        <w:t xml:space="preserve">. </w:t>
      </w:r>
    </w:p>
    <w:p w:rsidR="0034621B" w:rsidRPr="00433080" w:rsidRDefault="0034621B" w:rsidP="003A4402">
      <w:pPr>
        <w:pStyle w:val="Notedebasdepage"/>
        <w:jc w:val="both"/>
        <w:rPr>
          <w:rFonts w:ascii="Times" w:hAnsi="Times"/>
          <w:sz w:val="20"/>
          <w:lang w:val="fr-FR"/>
        </w:rPr>
      </w:pPr>
    </w:p>
  </w:footnote>
  <w:footnote w:id="3">
    <w:p w:rsidR="0034621B" w:rsidRPr="00433080" w:rsidRDefault="0034621B" w:rsidP="003A4402">
      <w:pPr>
        <w:pStyle w:val="Notedebasdepage"/>
        <w:jc w:val="both"/>
        <w:rPr>
          <w:rFonts w:ascii="Times" w:hAnsi="Times"/>
          <w:sz w:val="20"/>
          <w:lang w:val="fr-FR"/>
        </w:rPr>
      </w:pPr>
      <w:r w:rsidRPr="003A4402">
        <w:rPr>
          <w:rStyle w:val="Appelnotedebasdep"/>
          <w:rFonts w:ascii="Times" w:hAnsi="Times"/>
          <w:sz w:val="20"/>
        </w:rPr>
        <w:footnoteRef/>
      </w:r>
      <w:r w:rsidRPr="00433080">
        <w:rPr>
          <w:rFonts w:ascii="Times" w:hAnsi="Times"/>
          <w:sz w:val="20"/>
          <w:lang w:val="fr-FR"/>
        </w:rPr>
        <w:t xml:space="preserve"> Cf. Jean-Jacques Marie, </w:t>
      </w:r>
      <w:r w:rsidRPr="00433080">
        <w:rPr>
          <w:rFonts w:ascii="Times" w:hAnsi="Times"/>
          <w:i/>
          <w:sz w:val="20"/>
          <w:lang w:val="fr-FR"/>
        </w:rPr>
        <w:t>Lénine, la révolution permanente</w:t>
      </w:r>
      <w:r w:rsidRPr="00433080">
        <w:rPr>
          <w:rFonts w:ascii="Times" w:hAnsi="Times"/>
          <w:sz w:val="20"/>
          <w:lang w:val="fr-FR"/>
        </w:rPr>
        <w:t>, 2011.</w:t>
      </w:r>
    </w:p>
  </w:footnote>
  <w:footnote w:id="4">
    <w:p w:rsidR="0034621B" w:rsidRPr="00433080" w:rsidRDefault="0034621B" w:rsidP="003A4402">
      <w:pPr>
        <w:pStyle w:val="Notedebasdepage"/>
        <w:jc w:val="both"/>
        <w:rPr>
          <w:rFonts w:ascii="Times" w:hAnsi="Times"/>
          <w:sz w:val="20"/>
          <w:lang w:val="fr-FR"/>
        </w:rPr>
      </w:pPr>
      <w:r w:rsidRPr="003A4402">
        <w:rPr>
          <w:rStyle w:val="Appelnotedebasdep"/>
          <w:rFonts w:ascii="Times" w:hAnsi="Times"/>
          <w:sz w:val="20"/>
        </w:rPr>
        <w:footnoteRef/>
      </w:r>
      <w:r w:rsidRPr="00433080">
        <w:rPr>
          <w:rFonts w:ascii="Times" w:hAnsi="Times"/>
          <w:sz w:val="20"/>
          <w:lang w:val="fr-FR"/>
        </w:rPr>
        <w:t xml:space="preserve"> Comme le montre Marc Ferro, il existait de multiples institutions du pouvoir populaire, nées souvent spontanément dans les usines ou les quartiers. Cf. Marc Ferro,  </w:t>
      </w:r>
      <w:r w:rsidRPr="00433080">
        <w:rPr>
          <w:rFonts w:ascii="Times" w:hAnsi="Times"/>
          <w:i/>
          <w:sz w:val="20"/>
          <w:lang w:val="fr-FR"/>
        </w:rPr>
        <w:t>Des soviets au communisme bureaucratique</w:t>
      </w:r>
      <w:r w:rsidRPr="00433080">
        <w:rPr>
          <w:rFonts w:ascii="Times" w:hAnsi="Times"/>
          <w:sz w:val="20"/>
          <w:lang w:val="fr-FR"/>
        </w:rPr>
        <w:t>, Gallimard, 1980.</w:t>
      </w:r>
    </w:p>
  </w:footnote>
  <w:footnote w:id="5">
    <w:p w:rsidR="0034621B" w:rsidRPr="00433080" w:rsidRDefault="0034621B" w:rsidP="003A4402">
      <w:pPr>
        <w:pStyle w:val="Notedebasdepage"/>
        <w:jc w:val="both"/>
        <w:rPr>
          <w:rFonts w:ascii="Times" w:hAnsi="Times"/>
          <w:sz w:val="20"/>
          <w:lang w:val="fr-FR"/>
        </w:rPr>
      </w:pPr>
      <w:r w:rsidRPr="003A4402">
        <w:rPr>
          <w:rStyle w:val="Appelnotedebasdep"/>
          <w:rFonts w:ascii="Times" w:hAnsi="Times"/>
          <w:sz w:val="20"/>
        </w:rPr>
        <w:footnoteRef/>
      </w:r>
      <w:r w:rsidRPr="00433080">
        <w:rPr>
          <w:rFonts w:ascii="Times" w:hAnsi="Times"/>
          <w:sz w:val="20"/>
          <w:lang w:val="fr-FR"/>
        </w:rPr>
        <w:t xml:space="preserve"> </w:t>
      </w:r>
      <w:r w:rsidRPr="00433080">
        <w:rPr>
          <w:rFonts w:ascii="Times" w:hAnsi="Times"/>
          <w:i/>
          <w:sz w:val="20"/>
          <w:lang w:val="fr-FR"/>
        </w:rPr>
        <w:t>La Guerre civile en France</w:t>
      </w:r>
      <w:r w:rsidRPr="00433080">
        <w:rPr>
          <w:rFonts w:ascii="Times" w:hAnsi="Times"/>
          <w:sz w:val="20"/>
          <w:lang w:val="fr-FR"/>
        </w:rPr>
        <w:t xml:space="preserve"> est un texte rédigé par Marx, mais  il est statutairement une Adresse du conseil général de  l’Association internationale du travail paru en mai 1871.</w:t>
      </w:r>
    </w:p>
  </w:footnote>
  <w:footnote w:id="6">
    <w:p w:rsidR="0034621B" w:rsidRPr="003A4402" w:rsidRDefault="0034621B" w:rsidP="003A4402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Georgia"/>
          <w:bCs/>
          <w:sz w:val="20"/>
          <w:szCs w:val="28"/>
          <w:lang w:val="fr-FR"/>
        </w:rPr>
      </w:pPr>
      <w:r w:rsidRPr="003A4402">
        <w:rPr>
          <w:rStyle w:val="Appelnotedebasdep"/>
          <w:rFonts w:ascii="Times" w:hAnsi="Times"/>
          <w:sz w:val="20"/>
        </w:rPr>
        <w:footnoteRef/>
      </w:r>
      <w:r w:rsidRPr="00433080">
        <w:rPr>
          <w:rFonts w:ascii="Times" w:hAnsi="Times"/>
          <w:sz w:val="20"/>
          <w:lang w:val="fr-FR"/>
        </w:rPr>
        <w:t xml:space="preserve"> </w:t>
      </w:r>
      <w:r w:rsidRPr="00433080">
        <w:rPr>
          <w:rFonts w:ascii="Times" w:hAnsi="Times"/>
          <w:i/>
          <w:sz w:val="20"/>
          <w:lang w:val="fr-FR"/>
        </w:rPr>
        <w:t>La</w:t>
      </w:r>
      <w:r w:rsidRPr="00433080">
        <w:rPr>
          <w:rFonts w:ascii="Times" w:hAnsi="Times"/>
          <w:sz w:val="20"/>
          <w:lang w:val="fr-FR"/>
        </w:rPr>
        <w:t xml:space="preserve"> </w:t>
      </w:r>
      <w:r w:rsidRPr="00433080">
        <w:rPr>
          <w:rFonts w:ascii="Times" w:hAnsi="Times"/>
          <w:i/>
          <w:sz w:val="20"/>
          <w:lang w:val="fr-FR"/>
        </w:rPr>
        <w:t>Guerre civile en France</w:t>
      </w:r>
      <w:r w:rsidRPr="00433080">
        <w:rPr>
          <w:rFonts w:ascii="Times" w:hAnsi="Times"/>
          <w:sz w:val="20"/>
          <w:lang w:val="fr-FR"/>
        </w:rPr>
        <w:t>, p. 151, note 1, texte reproduit in Daniel Bensaïd (</w:t>
      </w:r>
      <w:r w:rsidR="005233DE" w:rsidRPr="00433080">
        <w:rPr>
          <w:rFonts w:ascii="Times" w:hAnsi="Times"/>
          <w:sz w:val="20"/>
          <w:lang w:val="fr-FR"/>
        </w:rPr>
        <w:t>éd</w:t>
      </w:r>
      <w:r w:rsidRPr="00433080">
        <w:rPr>
          <w:rFonts w:ascii="Times" w:hAnsi="Times"/>
          <w:sz w:val="20"/>
          <w:lang w:val="fr-FR"/>
        </w:rPr>
        <w:t xml:space="preserve">) </w:t>
      </w:r>
      <w:r w:rsidRPr="00433080">
        <w:rPr>
          <w:rFonts w:ascii="Times" w:hAnsi="Times"/>
          <w:i/>
          <w:sz w:val="20"/>
          <w:lang w:val="fr-FR"/>
        </w:rPr>
        <w:t>Inventer l’inconnu</w:t>
      </w:r>
      <w:r w:rsidRPr="00433080">
        <w:rPr>
          <w:rFonts w:ascii="Times" w:hAnsi="Times"/>
          <w:sz w:val="20"/>
          <w:lang w:val="fr-FR"/>
        </w:rPr>
        <w:t xml:space="preserve">, </w:t>
      </w:r>
      <w:r w:rsidRPr="003A4402">
        <w:rPr>
          <w:rFonts w:ascii="Times" w:hAnsi="Times" w:cs="Georgia"/>
          <w:bCs/>
          <w:i/>
          <w:sz w:val="20"/>
          <w:szCs w:val="28"/>
          <w:lang w:val="fr-FR"/>
        </w:rPr>
        <w:t>Textes et correspondance autour de la Commune</w:t>
      </w:r>
      <w:r w:rsidRPr="003A4402">
        <w:rPr>
          <w:rFonts w:ascii="Times" w:hAnsi="Times" w:cs="Georgia"/>
          <w:bCs/>
          <w:sz w:val="20"/>
          <w:szCs w:val="28"/>
          <w:lang w:val="fr-FR"/>
        </w:rPr>
        <w:t xml:space="preserve">, </w:t>
      </w:r>
      <w:r w:rsidRPr="00433080">
        <w:rPr>
          <w:rFonts w:ascii="Times" w:hAnsi="Times"/>
          <w:sz w:val="20"/>
          <w:lang w:val="fr-FR"/>
        </w:rPr>
        <w:t xml:space="preserve">La Fabrique, 2008. </w:t>
      </w:r>
    </w:p>
  </w:footnote>
  <w:footnote w:id="7">
    <w:p w:rsidR="0034621B" w:rsidRPr="003A4402" w:rsidRDefault="0034621B" w:rsidP="003A4402">
      <w:pPr>
        <w:pStyle w:val="Notedebasdepage"/>
        <w:jc w:val="both"/>
        <w:rPr>
          <w:rFonts w:ascii="Times" w:hAnsi="Times"/>
          <w:sz w:val="20"/>
        </w:rPr>
      </w:pPr>
      <w:r w:rsidRPr="003A4402">
        <w:rPr>
          <w:rStyle w:val="Appelnotedebasdep"/>
          <w:rFonts w:ascii="Times" w:hAnsi="Times"/>
          <w:sz w:val="20"/>
        </w:rPr>
        <w:footnoteRef/>
      </w:r>
      <w:r w:rsidRPr="003A4402">
        <w:rPr>
          <w:rFonts w:ascii="Times" w:hAnsi="Times"/>
          <w:sz w:val="20"/>
        </w:rPr>
        <w:t xml:space="preserve"> </w:t>
      </w:r>
      <w:r w:rsidRPr="003A4402">
        <w:rPr>
          <w:rFonts w:ascii="Times" w:hAnsi="Times"/>
          <w:i/>
          <w:sz w:val="20"/>
        </w:rPr>
        <w:t>Ibid</w:t>
      </w:r>
      <w:r w:rsidRPr="003A4402">
        <w:rPr>
          <w:rFonts w:ascii="Times" w:hAnsi="Times"/>
          <w:sz w:val="20"/>
        </w:rPr>
        <w:t xml:space="preserve">., p. 160. </w:t>
      </w:r>
    </w:p>
  </w:footnote>
  <w:footnote w:id="8">
    <w:p w:rsidR="0034621B" w:rsidRPr="00CA51CC" w:rsidRDefault="0034621B" w:rsidP="003A4402">
      <w:pPr>
        <w:pStyle w:val="Notedebasdepage"/>
        <w:jc w:val="both"/>
        <w:rPr>
          <w:rFonts w:ascii="Times" w:hAnsi="Times"/>
          <w:sz w:val="20"/>
          <w:lang w:val="en-US"/>
        </w:rPr>
      </w:pPr>
      <w:r w:rsidRPr="003A4402">
        <w:rPr>
          <w:rStyle w:val="Appelnotedebasdep"/>
          <w:rFonts w:ascii="Times" w:hAnsi="Times"/>
          <w:sz w:val="20"/>
        </w:rPr>
        <w:footnoteRef/>
      </w:r>
      <w:r w:rsidR="002D620B" w:rsidRPr="00CA51CC">
        <w:rPr>
          <w:rFonts w:ascii="Times" w:hAnsi="Times"/>
          <w:i/>
          <w:sz w:val="20"/>
          <w:lang w:val="en-US"/>
        </w:rPr>
        <w:t>Ibid.</w:t>
      </w:r>
      <w:r w:rsidR="002D620B" w:rsidRPr="00CA51CC">
        <w:rPr>
          <w:rFonts w:ascii="Times" w:hAnsi="Times"/>
          <w:sz w:val="20"/>
          <w:lang w:val="en-US"/>
        </w:rPr>
        <w:t xml:space="preserve">, </w:t>
      </w:r>
      <w:r w:rsidRPr="00CA51CC">
        <w:rPr>
          <w:rFonts w:ascii="Times" w:hAnsi="Times"/>
          <w:sz w:val="20"/>
          <w:lang w:val="en-US"/>
        </w:rPr>
        <w:t>p. 166.</w:t>
      </w:r>
    </w:p>
  </w:footnote>
  <w:footnote w:id="9">
    <w:p w:rsidR="0034621B" w:rsidRPr="00CA51CC" w:rsidRDefault="0034621B" w:rsidP="003A4402">
      <w:pPr>
        <w:pStyle w:val="Notedebasdepage"/>
        <w:jc w:val="both"/>
        <w:rPr>
          <w:rFonts w:ascii="Times" w:hAnsi="Times"/>
          <w:sz w:val="20"/>
          <w:lang w:val="en-US"/>
        </w:rPr>
      </w:pPr>
      <w:r w:rsidRPr="003A4402">
        <w:rPr>
          <w:rStyle w:val="Appelnotedebasdep"/>
          <w:rFonts w:ascii="Times" w:hAnsi="Times"/>
          <w:sz w:val="20"/>
        </w:rPr>
        <w:footnoteRef/>
      </w:r>
      <w:r w:rsidRPr="00CA51CC">
        <w:rPr>
          <w:rFonts w:ascii="Times" w:hAnsi="Times"/>
          <w:i/>
          <w:sz w:val="20"/>
          <w:lang w:val="en-US"/>
        </w:rPr>
        <w:t>Ibid.,</w:t>
      </w:r>
      <w:r w:rsidR="002D620B" w:rsidRPr="00CA51CC">
        <w:rPr>
          <w:rFonts w:ascii="Times" w:hAnsi="Times"/>
          <w:sz w:val="20"/>
          <w:lang w:val="en-US"/>
        </w:rPr>
        <w:t xml:space="preserve"> p. 254.</w:t>
      </w:r>
    </w:p>
  </w:footnote>
  <w:footnote w:id="10">
    <w:p w:rsidR="0034621B" w:rsidRPr="00433080" w:rsidRDefault="0034621B" w:rsidP="003A4402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Cs/>
          <w:color w:val="000000"/>
          <w:sz w:val="20"/>
          <w:szCs w:val="72"/>
          <w:lang w:val="fr-FR"/>
        </w:rPr>
      </w:pPr>
      <w:r w:rsidRPr="003A4402">
        <w:rPr>
          <w:rStyle w:val="Appelnotedebasdep"/>
          <w:rFonts w:ascii="Times" w:hAnsi="Times"/>
          <w:sz w:val="20"/>
        </w:rPr>
        <w:footnoteRef/>
      </w:r>
      <w:r w:rsidRPr="00433080">
        <w:rPr>
          <w:rFonts w:ascii="Times" w:hAnsi="Times"/>
          <w:sz w:val="20"/>
          <w:lang w:val="fr-FR"/>
        </w:rPr>
        <w:t xml:space="preserve"> Le sous-titre de l’ouvrage de Lénine est : “</w:t>
      </w:r>
      <w:r w:rsidRPr="00433080">
        <w:rPr>
          <w:rFonts w:ascii="Times" w:hAnsi="Times" w:cs="Arial"/>
          <w:bCs/>
          <w:color w:val="000000"/>
          <w:sz w:val="20"/>
          <w:szCs w:val="72"/>
          <w:lang w:val="fr-FR"/>
        </w:rPr>
        <w:t>La doctrine du marxisme sur l’État et les tâches du prolétariat dans la révolution”</w:t>
      </w:r>
      <w:r w:rsidR="0057109F">
        <w:rPr>
          <w:rFonts w:ascii="Times" w:hAnsi="Times" w:cs="Arial"/>
          <w:bCs/>
          <w:color w:val="000000"/>
          <w:sz w:val="20"/>
          <w:szCs w:val="72"/>
          <w:lang w:val="fr-FR"/>
        </w:rPr>
        <w:t>.</w:t>
      </w:r>
    </w:p>
  </w:footnote>
  <w:footnote w:id="11">
    <w:p w:rsidR="0034621B" w:rsidRPr="00433080" w:rsidRDefault="0034621B" w:rsidP="003A4402">
      <w:pPr>
        <w:pStyle w:val="Notedebasdepage"/>
        <w:jc w:val="both"/>
        <w:rPr>
          <w:rFonts w:ascii="Times" w:hAnsi="Times"/>
          <w:sz w:val="20"/>
          <w:lang w:val="fr-FR"/>
        </w:rPr>
      </w:pPr>
      <w:r w:rsidRPr="003A4402">
        <w:rPr>
          <w:rStyle w:val="Appelnotedebasdep"/>
          <w:rFonts w:ascii="Times" w:hAnsi="Times"/>
          <w:sz w:val="20"/>
        </w:rPr>
        <w:footnoteRef/>
      </w:r>
      <w:r w:rsidRPr="00433080">
        <w:rPr>
          <w:rFonts w:ascii="Times" w:hAnsi="Times"/>
          <w:sz w:val="20"/>
          <w:lang w:val="fr-FR"/>
        </w:rPr>
        <w:t xml:space="preserve"> </w:t>
      </w:r>
      <w:r w:rsidRPr="003A4402">
        <w:rPr>
          <w:rFonts w:ascii="Times" w:hAnsi="Times"/>
          <w:sz w:val="20"/>
          <w:lang w:val="fr-FR"/>
        </w:rPr>
        <w:t xml:space="preserve">Le parti social-démocrate russe (bolchevik) deviendra </w:t>
      </w:r>
      <w:r>
        <w:rPr>
          <w:rFonts w:ascii="Times" w:hAnsi="Times"/>
          <w:sz w:val="20"/>
          <w:lang w:val="fr-FR"/>
        </w:rPr>
        <w:t xml:space="preserve">effectivement </w:t>
      </w:r>
      <w:r w:rsidRPr="003A4402">
        <w:rPr>
          <w:rFonts w:ascii="Times" w:hAnsi="Times"/>
          <w:sz w:val="20"/>
          <w:lang w:val="fr-FR"/>
        </w:rPr>
        <w:t>parti communiste en mars 1918.</w:t>
      </w:r>
    </w:p>
  </w:footnote>
  <w:footnote w:id="12">
    <w:p w:rsidR="0034621B" w:rsidRPr="00433080" w:rsidRDefault="0034621B" w:rsidP="003A4402">
      <w:pPr>
        <w:pStyle w:val="Notedebasdepage"/>
        <w:jc w:val="both"/>
        <w:rPr>
          <w:rFonts w:ascii="Times" w:hAnsi="Times"/>
          <w:sz w:val="20"/>
          <w:lang w:val="fr-FR"/>
        </w:rPr>
      </w:pPr>
      <w:r w:rsidRPr="003A4402">
        <w:rPr>
          <w:rStyle w:val="Appelnotedebasdep"/>
          <w:rFonts w:ascii="Times" w:hAnsi="Times"/>
          <w:sz w:val="20"/>
        </w:rPr>
        <w:footnoteRef/>
      </w:r>
      <w:r w:rsidRPr="00433080">
        <w:rPr>
          <w:rFonts w:ascii="Times" w:hAnsi="Times"/>
          <w:sz w:val="20"/>
          <w:lang w:val="fr-FR"/>
        </w:rPr>
        <w:t xml:space="preserve"> Cf. Alexander Rabinowitch, </w:t>
      </w:r>
      <w:r w:rsidRPr="00433080">
        <w:rPr>
          <w:rFonts w:ascii="Times" w:hAnsi="Times"/>
          <w:i/>
          <w:sz w:val="20"/>
          <w:lang w:val="fr-FR"/>
        </w:rPr>
        <w:t>Les bolcheviks prennent le pouvoir, La révolution de 1917 à Petrograd</w:t>
      </w:r>
      <w:r w:rsidRPr="00433080">
        <w:rPr>
          <w:rFonts w:ascii="Times" w:hAnsi="Times"/>
          <w:sz w:val="20"/>
          <w:lang w:val="fr-FR"/>
        </w:rPr>
        <w:t xml:space="preserve">, La fabrique, 2016. </w:t>
      </w:r>
    </w:p>
  </w:footnote>
  <w:footnote w:id="13">
    <w:p w:rsidR="0034621B" w:rsidRPr="003A4402" w:rsidRDefault="0034621B" w:rsidP="003A4402">
      <w:pPr>
        <w:pStyle w:val="Notedebasdepage"/>
        <w:jc w:val="both"/>
        <w:rPr>
          <w:rFonts w:ascii="Times" w:hAnsi="Times"/>
          <w:sz w:val="20"/>
        </w:rPr>
      </w:pPr>
      <w:r w:rsidRPr="003A4402">
        <w:rPr>
          <w:rStyle w:val="Appelnotedebasdep"/>
          <w:rFonts w:ascii="Times" w:hAnsi="Times"/>
          <w:sz w:val="20"/>
        </w:rPr>
        <w:footnoteRef/>
      </w:r>
      <w:r w:rsidRPr="003A4402">
        <w:rPr>
          <w:rFonts w:ascii="Times" w:hAnsi="Times"/>
          <w:sz w:val="20"/>
        </w:rPr>
        <w:t xml:space="preserve"> Marc Ferro, </w:t>
      </w:r>
      <w:r w:rsidRPr="003A4402">
        <w:rPr>
          <w:rFonts w:ascii="Times" w:hAnsi="Times"/>
          <w:i/>
          <w:sz w:val="20"/>
        </w:rPr>
        <w:t>op.cit.,</w:t>
      </w:r>
      <w:r w:rsidRPr="003A4402">
        <w:rPr>
          <w:rFonts w:ascii="Times" w:hAnsi="Times"/>
          <w:sz w:val="20"/>
        </w:rPr>
        <w:t xml:space="preserve"> p. 88-89</w:t>
      </w:r>
    </w:p>
  </w:footnote>
  <w:footnote w:id="14">
    <w:p w:rsidR="0034621B" w:rsidRPr="00433080" w:rsidRDefault="0034621B" w:rsidP="003A4402">
      <w:pPr>
        <w:pStyle w:val="Notedebasdepage"/>
        <w:jc w:val="both"/>
        <w:rPr>
          <w:rFonts w:ascii="Times" w:hAnsi="Times"/>
          <w:sz w:val="20"/>
          <w:lang w:val="fr-FR"/>
        </w:rPr>
      </w:pPr>
      <w:r w:rsidRPr="003A4402">
        <w:rPr>
          <w:rStyle w:val="Appelnotedebasdep"/>
          <w:rFonts w:ascii="Times" w:hAnsi="Times"/>
          <w:sz w:val="20"/>
        </w:rPr>
        <w:footnoteRef/>
      </w:r>
      <w:r w:rsidRPr="00433080">
        <w:rPr>
          <w:rFonts w:ascii="Times" w:hAnsi="Times"/>
          <w:sz w:val="20"/>
          <w:lang w:val="fr-FR"/>
        </w:rPr>
        <w:t xml:space="preserve"> Nous empruntons ces éléments à Eric Aunoble, </w:t>
      </w:r>
      <w:r w:rsidRPr="00433080">
        <w:rPr>
          <w:rFonts w:ascii="Times" w:hAnsi="Times"/>
          <w:i/>
          <w:sz w:val="20"/>
          <w:lang w:val="fr-FR"/>
        </w:rPr>
        <w:t xml:space="preserve">“Le communisme tout de suite !”, Le mouvement des communes en Ukraine soviétique (1919-1920),  </w:t>
      </w:r>
      <w:r w:rsidRPr="00433080">
        <w:rPr>
          <w:rFonts w:ascii="Times" w:hAnsi="Times"/>
          <w:sz w:val="20"/>
          <w:lang w:val="fr-FR"/>
        </w:rPr>
        <w:t xml:space="preserve">Les nuits rouges, 2008. </w:t>
      </w:r>
      <w:r w:rsidRPr="003A4402">
        <w:rPr>
          <w:rFonts w:ascii="Times" w:hAnsi="Times"/>
          <w:sz w:val="20"/>
          <w:lang w:val="fr-FR"/>
        </w:rPr>
        <w:t xml:space="preserve">Ce terme de </w:t>
      </w:r>
      <w:r w:rsidRPr="006839FC">
        <w:rPr>
          <w:rFonts w:ascii="Times" w:hAnsi="Times"/>
          <w:i/>
          <w:sz w:val="20"/>
          <w:lang w:val="fr-FR"/>
        </w:rPr>
        <w:t>kommouna</w:t>
      </w:r>
      <w:r w:rsidRPr="003A4402">
        <w:rPr>
          <w:rFonts w:ascii="Times" w:hAnsi="Times"/>
          <w:sz w:val="20"/>
          <w:lang w:val="fr-FR"/>
        </w:rPr>
        <w:t xml:space="preserve"> semble même avoir été importé en Russie bien avant la révolution de 1905, puisque les étudiants et les jeunes intellectuels vivant ensemble dans les mêmes logements appelaient cette pratique «</w:t>
      </w:r>
      <w:r>
        <w:rPr>
          <w:rFonts w:ascii="Times" w:hAnsi="Times"/>
          <w:sz w:val="20"/>
          <w:lang w:val="fr-FR"/>
        </w:rPr>
        <w:t> vivre en commune ». Cf. Trotsky</w:t>
      </w:r>
      <w:r w:rsidRPr="003A4402">
        <w:rPr>
          <w:rFonts w:ascii="Times" w:hAnsi="Times"/>
          <w:sz w:val="20"/>
          <w:lang w:val="fr-FR"/>
        </w:rPr>
        <w:t xml:space="preserve">, </w:t>
      </w:r>
      <w:r w:rsidRPr="003A4402">
        <w:rPr>
          <w:rFonts w:ascii="Times" w:hAnsi="Times"/>
          <w:i/>
          <w:sz w:val="20"/>
          <w:lang w:val="fr-FR"/>
        </w:rPr>
        <w:t>Ma vie</w:t>
      </w:r>
      <w:r w:rsidRPr="003A4402">
        <w:rPr>
          <w:rFonts w:ascii="Times" w:hAnsi="Times"/>
          <w:sz w:val="20"/>
          <w:lang w:val="fr-FR"/>
        </w:rPr>
        <w:t>, Livre de poche, 1970, p. 128.</w:t>
      </w:r>
    </w:p>
  </w:footnote>
  <w:footnote w:id="15">
    <w:p w:rsidR="0034621B" w:rsidRPr="00433080" w:rsidRDefault="0034621B" w:rsidP="003A4402">
      <w:pPr>
        <w:pStyle w:val="Notedebasdepage"/>
        <w:jc w:val="both"/>
        <w:rPr>
          <w:rFonts w:ascii="Times" w:hAnsi="Times"/>
          <w:sz w:val="20"/>
          <w:lang w:val="fr-FR"/>
        </w:rPr>
      </w:pPr>
      <w:r w:rsidRPr="003A4402">
        <w:rPr>
          <w:rStyle w:val="Appelnotedebasdep"/>
          <w:rFonts w:ascii="Times" w:hAnsi="Times"/>
          <w:sz w:val="20"/>
        </w:rPr>
        <w:footnoteRef/>
      </w:r>
      <w:r w:rsidRPr="00433080">
        <w:rPr>
          <w:rFonts w:ascii="Times" w:hAnsi="Times"/>
          <w:sz w:val="20"/>
          <w:lang w:val="fr-FR"/>
        </w:rPr>
        <w:t xml:space="preserve"> La manière dont s’est constitué le nouveau gouvernement, dans l’improvisation totale de Lénine et de Trostky, est un fait historique particulièrement significatif de la mise à l’écart des institutions du pouvoir populaire. </w:t>
      </w:r>
    </w:p>
  </w:footnote>
  <w:footnote w:id="16">
    <w:p w:rsidR="0034621B" w:rsidRPr="00433080" w:rsidRDefault="0034621B" w:rsidP="003A4402">
      <w:pPr>
        <w:pStyle w:val="Notedebasdepage"/>
        <w:jc w:val="both"/>
        <w:rPr>
          <w:rFonts w:ascii="Times" w:hAnsi="Times"/>
          <w:sz w:val="20"/>
          <w:lang w:val="fr-FR"/>
        </w:rPr>
      </w:pPr>
      <w:r w:rsidRPr="003A4402">
        <w:rPr>
          <w:rStyle w:val="Appelnotedebasdep"/>
          <w:rFonts w:ascii="Times" w:hAnsi="Times"/>
          <w:sz w:val="20"/>
        </w:rPr>
        <w:footnoteRef/>
      </w:r>
      <w:r w:rsidRPr="00433080">
        <w:rPr>
          <w:rFonts w:ascii="Times" w:hAnsi="Times"/>
          <w:sz w:val="20"/>
          <w:lang w:val="fr-FR"/>
        </w:rPr>
        <w:t xml:space="preserve"> Comme le montre Marc Ferro, les soviets ont été très tôt colonisés par les partis et les responsables des soviets des députés ouvriers ne sont pas ouvriers mais des </w:t>
      </w:r>
      <w:r w:rsidR="00CD6D18" w:rsidRPr="00433080">
        <w:rPr>
          <w:rFonts w:ascii="Times" w:hAnsi="Times"/>
          <w:sz w:val="20"/>
          <w:lang w:val="fr-FR"/>
        </w:rPr>
        <w:t>petit-bourgeois</w:t>
      </w:r>
      <w:r w:rsidRPr="00433080">
        <w:rPr>
          <w:rFonts w:ascii="Times" w:hAnsi="Times"/>
          <w:sz w:val="20"/>
          <w:lang w:val="fr-FR"/>
        </w:rPr>
        <w:t xml:space="preserve"> ou des bourgeois membres de partis socialistes. </w:t>
      </w:r>
    </w:p>
  </w:footnote>
  <w:footnote w:id="17">
    <w:p w:rsidR="0034621B" w:rsidRPr="00433080" w:rsidRDefault="0034621B" w:rsidP="003A4402">
      <w:pPr>
        <w:pStyle w:val="Notedebasdepage"/>
        <w:jc w:val="both"/>
        <w:rPr>
          <w:rFonts w:ascii="Times" w:hAnsi="Times"/>
          <w:sz w:val="20"/>
          <w:lang w:val="fr-FR"/>
        </w:rPr>
      </w:pPr>
      <w:r w:rsidRPr="003A4402">
        <w:rPr>
          <w:rStyle w:val="Appelnotedebasdep"/>
          <w:rFonts w:ascii="Times" w:hAnsi="Times"/>
          <w:sz w:val="20"/>
        </w:rPr>
        <w:footnoteRef/>
      </w:r>
      <w:r w:rsidRPr="00433080">
        <w:rPr>
          <w:rFonts w:ascii="Times" w:hAnsi="Times"/>
          <w:sz w:val="20"/>
          <w:lang w:val="fr-FR"/>
        </w:rPr>
        <w:t xml:space="preserve"> Jean-Jacques Marie, </w:t>
      </w:r>
      <w:r w:rsidRPr="00433080">
        <w:rPr>
          <w:rFonts w:ascii="Times" w:hAnsi="Times"/>
          <w:i/>
          <w:sz w:val="20"/>
          <w:lang w:val="fr-FR"/>
        </w:rPr>
        <w:t>op.cit.,</w:t>
      </w:r>
      <w:r w:rsidRPr="00433080">
        <w:rPr>
          <w:rFonts w:ascii="Times" w:hAnsi="Times"/>
          <w:sz w:val="20"/>
          <w:lang w:val="fr-FR"/>
        </w:rPr>
        <w:t xml:space="preserve"> p. 289.</w:t>
      </w:r>
    </w:p>
  </w:footnote>
  <w:footnote w:id="18">
    <w:p w:rsidR="0034621B" w:rsidRPr="00433080" w:rsidRDefault="0034621B" w:rsidP="003A4402">
      <w:pPr>
        <w:pStyle w:val="Notedebasdepage"/>
        <w:jc w:val="both"/>
        <w:rPr>
          <w:rFonts w:ascii="Times" w:hAnsi="Times"/>
          <w:sz w:val="20"/>
          <w:lang w:val="fr-FR"/>
        </w:rPr>
      </w:pPr>
      <w:r w:rsidRPr="003A4402">
        <w:rPr>
          <w:rStyle w:val="Appelnotedebasdep"/>
          <w:rFonts w:ascii="Times" w:hAnsi="Times"/>
          <w:sz w:val="20"/>
        </w:rPr>
        <w:footnoteRef/>
      </w:r>
      <w:r w:rsidRPr="00433080">
        <w:rPr>
          <w:rFonts w:ascii="Times" w:hAnsi="Times"/>
          <w:sz w:val="20"/>
          <w:lang w:val="fr-FR"/>
        </w:rPr>
        <w:t xml:space="preserve"> R.</w:t>
      </w:r>
      <w:r w:rsidR="004158D4">
        <w:rPr>
          <w:rFonts w:ascii="Times" w:hAnsi="Times"/>
          <w:sz w:val="20"/>
          <w:lang w:val="fr-FR"/>
        </w:rPr>
        <w:t xml:space="preserve"> </w:t>
      </w:r>
      <w:r w:rsidRPr="00433080">
        <w:rPr>
          <w:rFonts w:ascii="Times" w:hAnsi="Times"/>
          <w:sz w:val="20"/>
          <w:lang w:val="fr-FR"/>
        </w:rPr>
        <w:t xml:space="preserve">Luxemburg, « La révolution russe », in </w:t>
      </w:r>
      <w:r w:rsidRPr="00433080">
        <w:rPr>
          <w:rFonts w:ascii="Times" w:hAnsi="Times"/>
          <w:i/>
          <w:sz w:val="20"/>
          <w:lang w:val="fr-FR"/>
        </w:rPr>
        <w:t>Œuvres II</w:t>
      </w:r>
      <w:r w:rsidRPr="00433080">
        <w:rPr>
          <w:rFonts w:ascii="Times" w:hAnsi="Times"/>
          <w:sz w:val="20"/>
          <w:lang w:val="fr-FR"/>
        </w:rPr>
        <w:t>, Petite collection Maspero, 1969, p.79</w:t>
      </w:r>
    </w:p>
  </w:footnote>
  <w:footnote w:id="19">
    <w:p w:rsidR="0034621B" w:rsidRPr="00433080" w:rsidRDefault="0034621B" w:rsidP="003A4402">
      <w:pPr>
        <w:pStyle w:val="Notedebasdepage"/>
        <w:jc w:val="both"/>
        <w:rPr>
          <w:rFonts w:ascii="Times" w:hAnsi="Times"/>
          <w:sz w:val="20"/>
          <w:lang w:val="de-DE"/>
        </w:rPr>
      </w:pPr>
      <w:r w:rsidRPr="003A4402">
        <w:rPr>
          <w:rStyle w:val="Appelnotedebasdep"/>
          <w:rFonts w:ascii="Times" w:hAnsi="Times"/>
          <w:sz w:val="20"/>
        </w:rPr>
        <w:footnoteRef/>
      </w:r>
      <w:r w:rsidRPr="00433080">
        <w:rPr>
          <w:rFonts w:ascii="Times" w:hAnsi="Times"/>
          <w:sz w:val="20"/>
          <w:lang w:val="de-DE"/>
        </w:rPr>
        <w:t xml:space="preserve"> R.</w:t>
      </w:r>
      <w:r w:rsidR="004158D4">
        <w:rPr>
          <w:rFonts w:ascii="Times" w:hAnsi="Times"/>
          <w:sz w:val="20"/>
          <w:lang w:val="de-DE"/>
        </w:rPr>
        <w:t xml:space="preserve"> </w:t>
      </w:r>
      <w:r w:rsidRPr="00433080">
        <w:rPr>
          <w:rFonts w:ascii="Times" w:hAnsi="Times"/>
          <w:sz w:val="20"/>
          <w:lang w:val="de-DE"/>
        </w:rPr>
        <w:t xml:space="preserve">Luxemburg, </w:t>
      </w:r>
      <w:r w:rsidRPr="00433080">
        <w:rPr>
          <w:rFonts w:ascii="Times" w:hAnsi="Times"/>
          <w:i/>
          <w:sz w:val="20"/>
          <w:lang w:val="de-DE"/>
        </w:rPr>
        <w:t>ibid.,</w:t>
      </w:r>
      <w:r w:rsidRPr="00433080">
        <w:rPr>
          <w:rFonts w:ascii="Times" w:hAnsi="Times"/>
          <w:sz w:val="20"/>
          <w:lang w:val="de-DE"/>
        </w:rPr>
        <w:t xml:space="preserve"> p. 82.</w:t>
      </w:r>
    </w:p>
  </w:footnote>
  <w:footnote w:id="20">
    <w:p w:rsidR="0034621B" w:rsidRPr="00433080" w:rsidRDefault="0034621B" w:rsidP="003A4402">
      <w:pPr>
        <w:pStyle w:val="Notedebasdepage"/>
        <w:jc w:val="both"/>
        <w:rPr>
          <w:rFonts w:ascii="Times" w:hAnsi="Times"/>
          <w:sz w:val="20"/>
          <w:lang w:val="de-DE"/>
        </w:rPr>
      </w:pPr>
      <w:r w:rsidRPr="003A4402">
        <w:rPr>
          <w:rStyle w:val="Appelnotedebasdep"/>
          <w:rFonts w:ascii="Times" w:hAnsi="Times"/>
          <w:sz w:val="20"/>
        </w:rPr>
        <w:footnoteRef/>
      </w:r>
      <w:r w:rsidRPr="00433080">
        <w:rPr>
          <w:rFonts w:ascii="Times" w:hAnsi="Times"/>
          <w:sz w:val="20"/>
          <w:lang w:val="de-DE"/>
        </w:rPr>
        <w:t xml:space="preserve"> </w:t>
      </w:r>
      <w:r w:rsidRPr="00433080">
        <w:rPr>
          <w:rFonts w:ascii="Times" w:hAnsi="Times"/>
          <w:i/>
          <w:sz w:val="20"/>
          <w:lang w:val="de-DE"/>
        </w:rPr>
        <w:t>Ibid.,</w:t>
      </w:r>
      <w:r w:rsidRPr="00433080">
        <w:rPr>
          <w:rFonts w:ascii="Times" w:hAnsi="Times"/>
          <w:sz w:val="20"/>
          <w:lang w:val="de-DE"/>
        </w:rPr>
        <w:t xml:space="preserve"> p. 83.</w:t>
      </w:r>
    </w:p>
  </w:footnote>
  <w:footnote w:id="21">
    <w:p w:rsidR="0034621B" w:rsidRPr="00433080" w:rsidRDefault="0034621B" w:rsidP="003A4402">
      <w:pPr>
        <w:pStyle w:val="Notedebasdepage"/>
        <w:jc w:val="both"/>
        <w:rPr>
          <w:rFonts w:ascii="Times" w:hAnsi="Times"/>
          <w:sz w:val="20"/>
          <w:lang w:val="fr-FR"/>
        </w:rPr>
      </w:pPr>
      <w:r w:rsidRPr="003A4402">
        <w:rPr>
          <w:rStyle w:val="Appelnotedebasdep"/>
          <w:rFonts w:ascii="Times" w:hAnsi="Times"/>
          <w:sz w:val="20"/>
        </w:rPr>
        <w:footnoteRef/>
      </w:r>
      <w:r w:rsidRPr="00433080">
        <w:rPr>
          <w:rFonts w:ascii="Times" w:hAnsi="Times"/>
          <w:sz w:val="20"/>
          <w:lang w:val="fr-FR"/>
        </w:rPr>
        <w:t xml:space="preserve"> </w:t>
      </w:r>
      <w:r w:rsidRPr="00433080">
        <w:rPr>
          <w:rFonts w:ascii="Times" w:hAnsi="Times"/>
          <w:i/>
          <w:sz w:val="20"/>
          <w:lang w:val="fr-FR"/>
        </w:rPr>
        <w:t>Ibid.,</w:t>
      </w:r>
      <w:r w:rsidRPr="00433080">
        <w:rPr>
          <w:rFonts w:ascii="Times" w:hAnsi="Times"/>
          <w:sz w:val="20"/>
          <w:lang w:val="fr-FR"/>
        </w:rPr>
        <w:t xml:space="preserve"> p. 84.</w:t>
      </w:r>
    </w:p>
  </w:footnote>
  <w:footnote w:id="22">
    <w:p w:rsidR="0034621B" w:rsidRPr="00433080" w:rsidRDefault="0034621B" w:rsidP="003A4402">
      <w:pPr>
        <w:pStyle w:val="Notedebasdepage"/>
        <w:jc w:val="both"/>
        <w:rPr>
          <w:rFonts w:ascii="Times" w:hAnsi="Times"/>
          <w:sz w:val="20"/>
          <w:lang w:val="fr-FR"/>
        </w:rPr>
      </w:pPr>
      <w:r w:rsidRPr="003A4402">
        <w:rPr>
          <w:rStyle w:val="Appelnotedebasdep"/>
          <w:rFonts w:ascii="Times" w:hAnsi="Times"/>
          <w:sz w:val="20"/>
        </w:rPr>
        <w:footnoteRef/>
      </w:r>
      <w:r w:rsidRPr="00433080">
        <w:rPr>
          <w:rFonts w:ascii="Times" w:hAnsi="Times"/>
          <w:sz w:val="20"/>
          <w:lang w:val="fr-FR"/>
        </w:rPr>
        <w:t xml:space="preserve"> Cf. Nicolas Werth, </w:t>
      </w:r>
      <w:r w:rsidRPr="00433080">
        <w:rPr>
          <w:rFonts w:ascii="Times" w:hAnsi="Times"/>
          <w:i/>
          <w:sz w:val="20"/>
          <w:lang w:val="fr-FR"/>
        </w:rPr>
        <w:t>La terreur et le désarroi, Staline et son système</w:t>
      </w:r>
      <w:r w:rsidRPr="00433080">
        <w:rPr>
          <w:rFonts w:ascii="Times" w:hAnsi="Times"/>
          <w:sz w:val="20"/>
          <w:lang w:val="fr-FR"/>
        </w:rPr>
        <w:t>, Tempus, 2007, p. 55.</w:t>
      </w:r>
    </w:p>
  </w:footnote>
  <w:footnote w:id="23">
    <w:p w:rsidR="0034621B" w:rsidRPr="00433080" w:rsidRDefault="0034621B" w:rsidP="003A4402">
      <w:pPr>
        <w:pStyle w:val="Notedebasdepage"/>
        <w:jc w:val="both"/>
        <w:rPr>
          <w:rFonts w:ascii="Times" w:hAnsi="Times"/>
          <w:sz w:val="20"/>
          <w:lang w:val="fr-FR"/>
        </w:rPr>
      </w:pPr>
      <w:r w:rsidRPr="003A4402">
        <w:rPr>
          <w:rStyle w:val="Appelnotedebasdep"/>
          <w:rFonts w:ascii="Times" w:hAnsi="Times"/>
          <w:sz w:val="20"/>
        </w:rPr>
        <w:footnoteRef/>
      </w:r>
      <w:r w:rsidRPr="00433080">
        <w:rPr>
          <w:rFonts w:ascii="Times" w:hAnsi="Times"/>
          <w:sz w:val="20"/>
          <w:lang w:val="fr-FR"/>
        </w:rPr>
        <w:t xml:space="preserve"> </w:t>
      </w:r>
      <w:r w:rsidRPr="00433080">
        <w:rPr>
          <w:rFonts w:ascii="Times" w:hAnsi="Times"/>
          <w:i/>
          <w:sz w:val="20"/>
          <w:lang w:val="fr-FR"/>
        </w:rPr>
        <w:t>Ibid.,</w:t>
      </w:r>
      <w:r w:rsidRPr="00433080">
        <w:rPr>
          <w:rFonts w:ascii="Times" w:hAnsi="Times"/>
          <w:sz w:val="20"/>
          <w:lang w:val="fr-FR"/>
        </w:rPr>
        <w:t xml:space="preserve"> p. 200.</w:t>
      </w:r>
    </w:p>
  </w:footnote>
  <w:footnote w:id="24">
    <w:p w:rsidR="0034621B" w:rsidRPr="00433080" w:rsidRDefault="0034621B" w:rsidP="003A4402">
      <w:pPr>
        <w:pStyle w:val="Notedebasdepage"/>
        <w:jc w:val="both"/>
        <w:rPr>
          <w:rFonts w:ascii="Times" w:hAnsi="Times"/>
          <w:sz w:val="20"/>
          <w:lang w:val="fr-FR"/>
        </w:rPr>
      </w:pPr>
      <w:r w:rsidRPr="003A4402">
        <w:rPr>
          <w:rStyle w:val="Appelnotedebasdep"/>
          <w:rFonts w:ascii="Times" w:hAnsi="Times"/>
          <w:sz w:val="20"/>
        </w:rPr>
        <w:footnoteRef/>
      </w:r>
      <w:r w:rsidRPr="00433080">
        <w:rPr>
          <w:rFonts w:ascii="Times" w:hAnsi="Times"/>
          <w:sz w:val="20"/>
          <w:lang w:val="fr-FR"/>
        </w:rPr>
        <w:t xml:space="preserve"> Cf. Jean-Jacques Marie, </w:t>
      </w:r>
      <w:r w:rsidRPr="00433080">
        <w:rPr>
          <w:rFonts w:ascii="Times" w:hAnsi="Times"/>
          <w:i/>
          <w:sz w:val="20"/>
          <w:lang w:val="fr-FR"/>
        </w:rPr>
        <w:t>op.cit.,</w:t>
      </w:r>
      <w:r w:rsidRPr="00433080">
        <w:rPr>
          <w:rFonts w:ascii="Times" w:hAnsi="Times"/>
          <w:sz w:val="20"/>
          <w:lang w:val="fr-FR"/>
        </w:rPr>
        <w:t xml:space="preserve"> p. 102.</w:t>
      </w:r>
    </w:p>
  </w:footnote>
  <w:footnote w:id="25">
    <w:p w:rsidR="0034621B" w:rsidRPr="00433080" w:rsidRDefault="0034621B" w:rsidP="003A4402">
      <w:pPr>
        <w:pStyle w:val="Notedebasdepage"/>
        <w:jc w:val="both"/>
        <w:rPr>
          <w:rFonts w:ascii="Times" w:hAnsi="Times"/>
          <w:sz w:val="20"/>
          <w:lang w:val="fr-FR"/>
        </w:rPr>
      </w:pPr>
      <w:r w:rsidRPr="003A4402">
        <w:rPr>
          <w:rStyle w:val="Appelnotedebasdep"/>
          <w:rFonts w:ascii="Times" w:hAnsi="Times"/>
          <w:sz w:val="20"/>
        </w:rPr>
        <w:footnoteRef/>
      </w:r>
      <w:r w:rsidRPr="00433080">
        <w:rPr>
          <w:rFonts w:ascii="Times" w:hAnsi="Times"/>
          <w:sz w:val="20"/>
          <w:lang w:val="fr-FR"/>
        </w:rPr>
        <w:t xml:space="preserve"> In </w:t>
      </w:r>
      <w:r w:rsidRPr="003A4402">
        <w:rPr>
          <w:rFonts w:ascii="Times" w:hAnsi="Times"/>
          <w:sz w:val="20"/>
          <w:lang w:val="fr-FR"/>
        </w:rPr>
        <w:t xml:space="preserve">Eric Hobsbawm, </w:t>
      </w:r>
      <w:r w:rsidRPr="00433080">
        <w:rPr>
          <w:rFonts w:ascii="Times" w:hAnsi="Times"/>
          <w:sz w:val="20"/>
          <w:lang w:val="fr-FR"/>
        </w:rPr>
        <w:t xml:space="preserve"> </w:t>
      </w:r>
      <w:r w:rsidRPr="00433080">
        <w:rPr>
          <w:rFonts w:ascii="Times" w:hAnsi="Times"/>
          <w:i/>
          <w:sz w:val="20"/>
          <w:lang w:val="fr-FR"/>
        </w:rPr>
        <w:t>L’Âge des extrêmes</w:t>
      </w:r>
      <w:r w:rsidRPr="00433080">
        <w:rPr>
          <w:rFonts w:ascii="Times" w:hAnsi="Times"/>
          <w:sz w:val="20"/>
          <w:lang w:val="fr-FR"/>
        </w:rPr>
        <w:t>, André Versaille éditeur/ Le Monde diplomatique, p. 97.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95B34"/>
    <w:rsid w:val="00002899"/>
    <w:rsid w:val="00003741"/>
    <w:rsid w:val="000051DA"/>
    <w:rsid w:val="00012764"/>
    <w:rsid w:val="00021174"/>
    <w:rsid w:val="00026428"/>
    <w:rsid w:val="00033224"/>
    <w:rsid w:val="000458FE"/>
    <w:rsid w:val="00054661"/>
    <w:rsid w:val="00060BD1"/>
    <w:rsid w:val="000654FB"/>
    <w:rsid w:val="000704E2"/>
    <w:rsid w:val="00071A0D"/>
    <w:rsid w:val="00083623"/>
    <w:rsid w:val="00085740"/>
    <w:rsid w:val="0008798D"/>
    <w:rsid w:val="000901BE"/>
    <w:rsid w:val="00096D22"/>
    <w:rsid w:val="000B0CC2"/>
    <w:rsid w:val="000E23F3"/>
    <w:rsid w:val="000E6B3F"/>
    <w:rsid w:val="000E7127"/>
    <w:rsid w:val="000F23EF"/>
    <w:rsid w:val="000F2A45"/>
    <w:rsid w:val="000F3BFD"/>
    <w:rsid w:val="000F7752"/>
    <w:rsid w:val="00102D70"/>
    <w:rsid w:val="00104317"/>
    <w:rsid w:val="0011311E"/>
    <w:rsid w:val="001137E1"/>
    <w:rsid w:val="0011613B"/>
    <w:rsid w:val="00143CA1"/>
    <w:rsid w:val="00143D91"/>
    <w:rsid w:val="00147BF7"/>
    <w:rsid w:val="001504B8"/>
    <w:rsid w:val="001563AE"/>
    <w:rsid w:val="00161985"/>
    <w:rsid w:val="00170910"/>
    <w:rsid w:val="00173B1C"/>
    <w:rsid w:val="00180C86"/>
    <w:rsid w:val="001877F1"/>
    <w:rsid w:val="001902EB"/>
    <w:rsid w:val="00190B66"/>
    <w:rsid w:val="00195D72"/>
    <w:rsid w:val="001B4A32"/>
    <w:rsid w:val="001B4C0A"/>
    <w:rsid w:val="001C1EE3"/>
    <w:rsid w:val="001D3138"/>
    <w:rsid w:val="001D4564"/>
    <w:rsid w:val="001D7894"/>
    <w:rsid w:val="001E6125"/>
    <w:rsid w:val="001F2A6F"/>
    <w:rsid w:val="001F5FBA"/>
    <w:rsid w:val="002016B8"/>
    <w:rsid w:val="00203C48"/>
    <w:rsid w:val="00203DFA"/>
    <w:rsid w:val="00203FCF"/>
    <w:rsid w:val="0020651E"/>
    <w:rsid w:val="002070B4"/>
    <w:rsid w:val="00214F38"/>
    <w:rsid w:val="0022424F"/>
    <w:rsid w:val="00232356"/>
    <w:rsid w:val="00232D4B"/>
    <w:rsid w:val="0025330C"/>
    <w:rsid w:val="0025717F"/>
    <w:rsid w:val="00280BB8"/>
    <w:rsid w:val="00290C7E"/>
    <w:rsid w:val="002A0841"/>
    <w:rsid w:val="002B0984"/>
    <w:rsid w:val="002B11DF"/>
    <w:rsid w:val="002B3685"/>
    <w:rsid w:val="002C2C9F"/>
    <w:rsid w:val="002D32F0"/>
    <w:rsid w:val="002D5A3C"/>
    <w:rsid w:val="002D620B"/>
    <w:rsid w:val="002D7BD2"/>
    <w:rsid w:val="002E08B9"/>
    <w:rsid w:val="002E217B"/>
    <w:rsid w:val="002E3044"/>
    <w:rsid w:val="002E38B3"/>
    <w:rsid w:val="002E3CBA"/>
    <w:rsid w:val="002F3A69"/>
    <w:rsid w:val="002F4DA2"/>
    <w:rsid w:val="003017B9"/>
    <w:rsid w:val="0030625A"/>
    <w:rsid w:val="003135B8"/>
    <w:rsid w:val="0031617C"/>
    <w:rsid w:val="00323F00"/>
    <w:rsid w:val="00331A98"/>
    <w:rsid w:val="00335AE5"/>
    <w:rsid w:val="00341A44"/>
    <w:rsid w:val="0034621B"/>
    <w:rsid w:val="00347AB1"/>
    <w:rsid w:val="00351A10"/>
    <w:rsid w:val="00356137"/>
    <w:rsid w:val="00367D76"/>
    <w:rsid w:val="00370A5D"/>
    <w:rsid w:val="003846F4"/>
    <w:rsid w:val="00394D20"/>
    <w:rsid w:val="003A4402"/>
    <w:rsid w:val="003A6166"/>
    <w:rsid w:val="003A6F22"/>
    <w:rsid w:val="003B4495"/>
    <w:rsid w:val="003C0708"/>
    <w:rsid w:val="003C289F"/>
    <w:rsid w:val="003D3661"/>
    <w:rsid w:val="003E1927"/>
    <w:rsid w:val="003E1EC9"/>
    <w:rsid w:val="00405077"/>
    <w:rsid w:val="00405B8D"/>
    <w:rsid w:val="004147C8"/>
    <w:rsid w:val="00414B6C"/>
    <w:rsid w:val="004158D4"/>
    <w:rsid w:val="00427C4B"/>
    <w:rsid w:val="00431169"/>
    <w:rsid w:val="004315BD"/>
    <w:rsid w:val="00432CE0"/>
    <w:rsid w:val="00433080"/>
    <w:rsid w:val="004343F6"/>
    <w:rsid w:val="004447E2"/>
    <w:rsid w:val="0045317B"/>
    <w:rsid w:val="004577A0"/>
    <w:rsid w:val="00470A53"/>
    <w:rsid w:val="00475306"/>
    <w:rsid w:val="004755E3"/>
    <w:rsid w:val="00475835"/>
    <w:rsid w:val="004764D4"/>
    <w:rsid w:val="0048304B"/>
    <w:rsid w:val="00483E51"/>
    <w:rsid w:val="004977E2"/>
    <w:rsid w:val="004A0FDA"/>
    <w:rsid w:val="004B00FE"/>
    <w:rsid w:val="004B283C"/>
    <w:rsid w:val="004D1655"/>
    <w:rsid w:val="004D624E"/>
    <w:rsid w:val="004E4234"/>
    <w:rsid w:val="00501C41"/>
    <w:rsid w:val="00513379"/>
    <w:rsid w:val="005178F4"/>
    <w:rsid w:val="00517D01"/>
    <w:rsid w:val="00521AC5"/>
    <w:rsid w:val="005233DE"/>
    <w:rsid w:val="005254B2"/>
    <w:rsid w:val="005307DB"/>
    <w:rsid w:val="00533E4D"/>
    <w:rsid w:val="00534149"/>
    <w:rsid w:val="005344A4"/>
    <w:rsid w:val="00534612"/>
    <w:rsid w:val="00535B6D"/>
    <w:rsid w:val="005418E0"/>
    <w:rsid w:val="00556A48"/>
    <w:rsid w:val="00556B6D"/>
    <w:rsid w:val="005604A3"/>
    <w:rsid w:val="005618DB"/>
    <w:rsid w:val="00562C6A"/>
    <w:rsid w:val="0056467A"/>
    <w:rsid w:val="00566CF1"/>
    <w:rsid w:val="0057109F"/>
    <w:rsid w:val="005763DE"/>
    <w:rsid w:val="00581E75"/>
    <w:rsid w:val="00582776"/>
    <w:rsid w:val="00591C52"/>
    <w:rsid w:val="005A4A79"/>
    <w:rsid w:val="005A6524"/>
    <w:rsid w:val="005C23D2"/>
    <w:rsid w:val="005C5BDC"/>
    <w:rsid w:val="005D353B"/>
    <w:rsid w:val="005E05B6"/>
    <w:rsid w:val="005E7E4A"/>
    <w:rsid w:val="0060128D"/>
    <w:rsid w:val="00606FC5"/>
    <w:rsid w:val="00607434"/>
    <w:rsid w:val="006134FE"/>
    <w:rsid w:val="00614F19"/>
    <w:rsid w:val="00624BFF"/>
    <w:rsid w:val="00630449"/>
    <w:rsid w:val="0064344B"/>
    <w:rsid w:val="00647E3C"/>
    <w:rsid w:val="006510E5"/>
    <w:rsid w:val="006558C5"/>
    <w:rsid w:val="006839FC"/>
    <w:rsid w:val="0068446D"/>
    <w:rsid w:val="00687723"/>
    <w:rsid w:val="00687C1A"/>
    <w:rsid w:val="00694F4D"/>
    <w:rsid w:val="006A0BCD"/>
    <w:rsid w:val="006A13EC"/>
    <w:rsid w:val="006A2A68"/>
    <w:rsid w:val="006A61B8"/>
    <w:rsid w:val="006B3255"/>
    <w:rsid w:val="006B61E0"/>
    <w:rsid w:val="006C4BAB"/>
    <w:rsid w:val="006D193F"/>
    <w:rsid w:val="006D6464"/>
    <w:rsid w:val="006E0CF3"/>
    <w:rsid w:val="006E361F"/>
    <w:rsid w:val="006E4E59"/>
    <w:rsid w:val="00702B52"/>
    <w:rsid w:val="00710278"/>
    <w:rsid w:val="00716CDD"/>
    <w:rsid w:val="00722164"/>
    <w:rsid w:val="00737B1B"/>
    <w:rsid w:val="0074378B"/>
    <w:rsid w:val="0074528A"/>
    <w:rsid w:val="00747683"/>
    <w:rsid w:val="007559E0"/>
    <w:rsid w:val="00756A08"/>
    <w:rsid w:val="00756CA3"/>
    <w:rsid w:val="0075703C"/>
    <w:rsid w:val="007668E9"/>
    <w:rsid w:val="00776832"/>
    <w:rsid w:val="00786265"/>
    <w:rsid w:val="007870C3"/>
    <w:rsid w:val="00796D6B"/>
    <w:rsid w:val="00797C2A"/>
    <w:rsid w:val="00797EEB"/>
    <w:rsid w:val="007A0F39"/>
    <w:rsid w:val="007A4F68"/>
    <w:rsid w:val="007B2F02"/>
    <w:rsid w:val="007B7982"/>
    <w:rsid w:val="007C053C"/>
    <w:rsid w:val="007D7A29"/>
    <w:rsid w:val="007E352F"/>
    <w:rsid w:val="007E4E9C"/>
    <w:rsid w:val="007E5DF4"/>
    <w:rsid w:val="007E6FFE"/>
    <w:rsid w:val="007F27AB"/>
    <w:rsid w:val="007F53BE"/>
    <w:rsid w:val="007F5946"/>
    <w:rsid w:val="00801540"/>
    <w:rsid w:val="00812B2E"/>
    <w:rsid w:val="00814365"/>
    <w:rsid w:val="00815A95"/>
    <w:rsid w:val="008227AB"/>
    <w:rsid w:val="00823925"/>
    <w:rsid w:val="00832168"/>
    <w:rsid w:val="00832F50"/>
    <w:rsid w:val="008540B6"/>
    <w:rsid w:val="00857B3C"/>
    <w:rsid w:val="00862249"/>
    <w:rsid w:val="008677E7"/>
    <w:rsid w:val="0086795D"/>
    <w:rsid w:val="008726EA"/>
    <w:rsid w:val="00882D45"/>
    <w:rsid w:val="0088396D"/>
    <w:rsid w:val="00895469"/>
    <w:rsid w:val="008A24D4"/>
    <w:rsid w:val="008A50A7"/>
    <w:rsid w:val="008B6481"/>
    <w:rsid w:val="008C4345"/>
    <w:rsid w:val="008D2BEF"/>
    <w:rsid w:val="008D359C"/>
    <w:rsid w:val="008E2E47"/>
    <w:rsid w:val="008E4F4F"/>
    <w:rsid w:val="008E5D07"/>
    <w:rsid w:val="00904A10"/>
    <w:rsid w:val="00906C0E"/>
    <w:rsid w:val="009103A3"/>
    <w:rsid w:val="00911447"/>
    <w:rsid w:val="0091323E"/>
    <w:rsid w:val="009271DD"/>
    <w:rsid w:val="009327C4"/>
    <w:rsid w:val="0093574C"/>
    <w:rsid w:val="00952E56"/>
    <w:rsid w:val="009721EA"/>
    <w:rsid w:val="009735EF"/>
    <w:rsid w:val="00975B20"/>
    <w:rsid w:val="0099268A"/>
    <w:rsid w:val="009929F4"/>
    <w:rsid w:val="00992D31"/>
    <w:rsid w:val="00995B34"/>
    <w:rsid w:val="00996BD9"/>
    <w:rsid w:val="009973A2"/>
    <w:rsid w:val="009A33DE"/>
    <w:rsid w:val="009B0944"/>
    <w:rsid w:val="009C08AE"/>
    <w:rsid w:val="009C40E9"/>
    <w:rsid w:val="009D380C"/>
    <w:rsid w:val="009E5945"/>
    <w:rsid w:val="009E716D"/>
    <w:rsid w:val="009F5C17"/>
    <w:rsid w:val="00A04ADD"/>
    <w:rsid w:val="00A0799B"/>
    <w:rsid w:val="00A205D7"/>
    <w:rsid w:val="00A32241"/>
    <w:rsid w:val="00A325ED"/>
    <w:rsid w:val="00A33E14"/>
    <w:rsid w:val="00A4141B"/>
    <w:rsid w:val="00A421B4"/>
    <w:rsid w:val="00A4309B"/>
    <w:rsid w:val="00A5384A"/>
    <w:rsid w:val="00A5646D"/>
    <w:rsid w:val="00A60824"/>
    <w:rsid w:val="00A74278"/>
    <w:rsid w:val="00A8046D"/>
    <w:rsid w:val="00A8230D"/>
    <w:rsid w:val="00A872EB"/>
    <w:rsid w:val="00A91A10"/>
    <w:rsid w:val="00AA4F3F"/>
    <w:rsid w:val="00AC6E52"/>
    <w:rsid w:val="00AD218E"/>
    <w:rsid w:val="00AD3F75"/>
    <w:rsid w:val="00AE06FB"/>
    <w:rsid w:val="00AE6867"/>
    <w:rsid w:val="00AF1DA0"/>
    <w:rsid w:val="00AF36CF"/>
    <w:rsid w:val="00AF4D4B"/>
    <w:rsid w:val="00AF7FF8"/>
    <w:rsid w:val="00B00081"/>
    <w:rsid w:val="00B107FB"/>
    <w:rsid w:val="00B27991"/>
    <w:rsid w:val="00B313C2"/>
    <w:rsid w:val="00B320E1"/>
    <w:rsid w:val="00B3302B"/>
    <w:rsid w:val="00B337FF"/>
    <w:rsid w:val="00B36F53"/>
    <w:rsid w:val="00B448E6"/>
    <w:rsid w:val="00B47328"/>
    <w:rsid w:val="00B50057"/>
    <w:rsid w:val="00B55019"/>
    <w:rsid w:val="00B60DA4"/>
    <w:rsid w:val="00B66F93"/>
    <w:rsid w:val="00B737D0"/>
    <w:rsid w:val="00B86F04"/>
    <w:rsid w:val="00B87A06"/>
    <w:rsid w:val="00B87E5F"/>
    <w:rsid w:val="00B90617"/>
    <w:rsid w:val="00B95990"/>
    <w:rsid w:val="00BA29B8"/>
    <w:rsid w:val="00BB21DE"/>
    <w:rsid w:val="00BB5260"/>
    <w:rsid w:val="00BB77CB"/>
    <w:rsid w:val="00BC5781"/>
    <w:rsid w:val="00BC57D1"/>
    <w:rsid w:val="00BC6704"/>
    <w:rsid w:val="00BC6BAE"/>
    <w:rsid w:val="00BD043C"/>
    <w:rsid w:val="00BD60BD"/>
    <w:rsid w:val="00BD6136"/>
    <w:rsid w:val="00BE220A"/>
    <w:rsid w:val="00BE4C55"/>
    <w:rsid w:val="00BF382D"/>
    <w:rsid w:val="00BF5F76"/>
    <w:rsid w:val="00BF73E8"/>
    <w:rsid w:val="00C158CA"/>
    <w:rsid w:val="00C21617"/>
    <w:rsid w:val="00C343D9"/>
    <w:rsid w:val="00C47FDE"/>
    <w:rsid w:val="00C618A6"/>
    <w:rsid w:val="00C7170E"/>
    <w:rsid w:val="00C7552A"/>
    <w:rsid w:val="00C83B1A"/>
    <w:rsid w:val="00C87395"/>
    <w:rsid w:val="00C94D88"/>
    <w:rsid w:val="00C9536D"/>
    <w:rsid w:val="00C9698F"/>
    <w:rsid w:val="00CA05C4"/>
    <w:rsid w:val="00CA51CC"/>
    <w:rsid w:val="00CB1691"/>
    <w:rsid w:val="00CB6F0C"/>
    <w:rsid w:val="00CC3A84"/>
    <w:rsid w:val="00CC6089"/>
    <w:rsid w:val="00CD1973"/>
    <w:rsid w:val="00CD6D18"/>
    <w:rsid w:val="00CD7F43"/>
    <w:rsid w:val="00CE0D3F"/>
    <w:rsid w:val="00CE567E"/>
    <w:rsid w:val="00CF5A37"/>
    <w:rsid w:val="00D01117"/>
    <w:rsid w:val="00D03898"/>
    <w:rsid w:val="00D05836"/>
    <w:rsid w:val="00D25FC8"/>
    <w:rsid w:val="00D322BC"/>
    <w:rsid w:val="00D36F85"/>
    <w:rsid w:val="00D37B44"/>
    <w:rsid w:val="00D51AA6"/>
    <w:rsid w:val="00D543A7"/>
    <w:rsid w:val="00D577B0"/>
    <w:rsid w:val="00D62024"/>
    <w:rsid w:val="00D7125C"/>
    <w:rsid w:val="00D74920"/>
    <w:rsid w:val="00D75E79"/>
    <w:rsid w:val="00D7603C"/>
    <w:rsid w:val="00D83CBD"/>
    <w:rsid w:val="00D86082"/>
    <w:rsid w:val="00D87561"/>
    <w:rsid w:val="00D91610"/>
    <w:rsid w:val="00D932E9"/>
    <w:rsid w:val="00DB4E9F"/>
    <w:rsid w:val="00DB5555"/>
    <w:rsid w:val="00DB708C"/>
    <w:rsid w:val="00DC0576"/>
    <w:rsid w:val="00DC1892"/>
    <w:rsid w:val="00DC3576"/>
    <w:rsid w:val="00DD01FB"/>
    <w:rsid w:val="00DD3FDA"/>
    <w:rsid w:val="00DD5DC2"/>
    <w:rsid w:val="00DE49F2"/>
    <w:rsid w:val="00DF3A01"/>
    <w:rsid w:val="00E0356D"/>
    <w:rsid w:val="00E13468"/>
    <w:rsid w:val="00E1553E"/>
    <w:rsid w:val="00E16BC9"/>
    <w:rsid w:val="00E379F6"/>
    <w:rsid w:val="00E402AD"/>
    <w:rsid w:val="00E562B3"/>
    <w:rsid w:val="00E62A5B"/>
    <w:rsid w:val="00E71614"/>
    <w:rsid w:val="00E809C0"/>
    <w:rsid w:val="00E92D12"/>
    <w:rsid w:val="00E934B2"/>
    <w:rsid w:val="00E9373D"/>
    <w:rsid w:val="00EA44E3"/>
    <w:rsid w:val="00EA553A"/>
    <w:rsid w:val="00EB06E7"/>
    <w:rsid w:val="00EB2CC1"/>
    <w:rsid w:val="00EB3AB4"/>
    <w:rsid w:val="00ED03C5"/>
    <w:rsid w:val="00ED2F86"/>
    <w:rsid w:val="00ED7632"/>
    <w:rsid w:val="00ED7D50"/>
    <w:rsid w:val="00EE3FC6"/>
    <w:rsid w:val="00EE4646"/>
    <w:rsid w:val="00EE7481"/>
    <w:rsid w:val="00EF2255"/>
    <w:rsid w:val="00EF3E1C"/>
    <w:rsid w:val="00F04369"/>
    <w:rsid w:val="00F1225A"/>
    <w:rsid w:val="00F1323F"/>
    <w:rsid w:val="00F20D19"/>
    <w:rsid w:val="00F212FA"/>
    <w:rsid w:val="00F26A7F"/>
    <w:rsid w:val="00F308EA"/>
    <w:rsid w:val="00F31B7C"/>
    <w:rsid w:val="00F324E7"/>
    <w:rsid w:val="00F47A9D"/>
    <w:rsid w:val="00F55B65"/>
    <w:rsid w:val="00F5664E"/>
    <w:rsid w:val="00F60BBE"/>
    <w:rsid w:val="00F61367"/>
    <w:rsid w:val="00F673F8"/>
    <w:rsid w:val="00F746A0"/>
    <w:rsid w:val="00F75101"/>
    <w:rsid w:val="00F7658D"/>
    <w:rsid w:val="00F80266"/>
    <w:rsid w:val="00F80B01"/>
    <w:rsid w:val="00F860AD"/>
    <w:rsid w:val="00F95AE5"/>
    <w:rsid w:val="00F95F08"/>
    <w:rsid w:val="00F9628D"/>
    <w:rsid w:val="00FA4FC4"/>
    <w:rsid w:val="00FA6D49"/>
    <w:rsid w:val="00FB065D"/>
    <w:rsid w:val="00FB43A8"/>
    <w:rsid w:val="00FB4470"/>
    <w:rsid w:val="00FC2679"/>
    <w:rsid w:val="00FC7E97"/>
    <w:rsid w:val="00FD12D7"/>
    <w:rsid w:val="00FE3D5C"/>
    <w:rsid w:val="00FE40EB"/>
    <w:rsid w:val="00FE5017"/>
    <w:rsid w:val="00FE57A1"/>
    <w:rsid w:val="00FF053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9D6242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242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Policepardfaut"/>
    <w:link w:val="Textedebulles"/>
    <w:uiPriority w:val="99"/>
    <w:semiHidden/>
    <w:rsid w:val="009D6242"/>
    <w:rPr>
      <w:rFonts w:ascii="Lucida Grande" w:hAnsi="Lucida Grande"/>
      <w:sz w:val="18"/>
      <w:szCs w:val="18"/>
    </w:rPr>
  </w:style>
  <w:style w:type="character" w:customStyle="1" w:styleId="TextedebullesCar2">
    <w:name w:val="Texte de bulles Car"/>
    <w:basedOn w:val="Policepardfaut"/>
    <w:link w:val="Textedebulles"/>
    <w:uiPriority w:val="99"/>
    <w:semiHidden/>
    <w:rsid w:val="009D6242"/>
    <w:rPr>
      <w:rFonts w:ascii="Lucida Grande" w:hAnsi="Lucida Grande"/>
      <w:sz w:val="18"/>
      <w:szCs w:val="18"/>
    </w:rPr>
  </w:style>
  <w:style w:type="character" w:customStyle="1" w:styleId="TextedebullesCar3">
    <w:name w:val="Texte de bulles Car"/>
    <w:basedOn w:val="Policepardfaut"/>
    <w:link w:val="Textedebulles"/>
    <w:uiPriority w:val="99"/>
    <w:semiHidden/>
    <w:rsid w:val="009D6242"/>
    <w:rPr>
      <w:rFonts w:ascii="Lucida Grande" w:hAnsi="Lucida Grande"/>
      <w:sz w:val="18"/>
      <w:szCs w:val="18"/>
    </w:rPr>
  </w:style>
  <w:style w:type="character" w:customStyle="1" w:styleId="TextedebullesCar4">
    <w:name w:val="Texte de bulles Car"/>
    <w:basedOn w:val="Policepardfaut"/>
    <w:link w:val="Textedebulles"/>
    <w:uiPriority w:val="99"/>
    <w:semiHidden/>
    <w:rsid w:val="009D6242"/>
    <w:rPr>
      <w:rFonts w:ascii="Lucida Grande" w:hAnsi="Lucida Grande"/>
      <w:sz w:val="18"/>
      <w:szCs w:val="18"/>
    </w:rPr>
  </w:style>
  <w:style w:type="character" w:customStyle="1" w:styleId="TextedebullesCar5">
    <w:name w:val="Texte de bulles Car"/>
    <w:basedOn w:val="Policepardfaut"/>
    <w:link w:val="Textedebulles"/>
    <w:uiPriority w:val="99"/>
    <w:semiHidden/>
    <w:rsid w:val="009D6242"/>
    <w:rPr>
      <w:rFonts w:ascii="Lucida Grande" w:hAnsi="Lucida Grande"/>
      <w:sz w:val="18"/>
      <w:szCs w:val="18"/>
    </w:rPr>
  </w:style>
  <w:style w:type="character" w:customStyle="1" w:styleId="TextedebullesCar6">
    <w:name w:val="Texte de bulles Car"/>
    <w:basedOn w:val="Policepardfaut"/>
    <w:link w:val="Textedebulles"/>
    <w:uiPriority w:val="99"/>
    <w:semiHidden/>
    <w:rsid w:val="009D6242"/>
    <w:rPr>
      <w:rFonts w:ascii="Lucida Grande" w:hAnsi="Lucida Grande"/>
      <w:sz w:val="18"/>
      <w:szCs w:val="18"/>
    </w:rPr>
  </w:style>
  <w:style w:type="character" w:customStyle="1" w:styleId="TextedebullesCar7">
    <w:name w:val="Texte de bulles Car"/>
    <w:basedOn w:val="Policepardfaut"/>
    <w:link w:val="Textedebulles"/>
    <w:uiPriority w:val="99"/>
    <w:semiHidden/>
    <w:rsid w:val="009D6242"/>
    <w:rPr>
      <w:rFonts w:ascii="Lucida Grande" w:hAnsi="Lucida Grande"/>
      <w:sz w:val="18"/>
      <w:szCs w:val="18"/>
    </w:rPr>
  </w:style>
  <w:style w:type="character" w:customStyle="1" w:styleId="TextedebullesCar8">
    <w:name w:val="Texte de bulles Car"/>
    <w:basedOn w:val="Policepardfaut"/>
    <w:link w:val="Textedebulles"/>
    <w:uiPriority w:val="99"/>
    <w:semiHidden/>
    <w:rsid w:val="009D6242"/>
    <w:rPr>
      <w:rFonts w:ascii="Lucida Grande" w:hAnsi="Lucida Grande"/>
      <w:sz w:val="18"/>
      <w:szCs w:val="18"/>
    </w:rPr>
  </w:style>
  <w:style w:type="character" w:customStyle="1" w:styleId="TextedebullesCar9">
    <w:name w:val="Texte de bulles Car"/>
    <w:basedOn w:val="Policepardfaut"/>
    <w:link w:val="Textedebulles"/>
    <w:uiPriority w:val="99"/>
    <w:semiHidden/>
    <w:rsid w:val="009D6242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9D6242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2E217B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2E217B"/>
  </w:style>
  <w:style w:type="character" w:styleId="Appelnotedebasdep">
    <w:name w:val="footnote reference"/>
    <w:basedOn w:val="Policepardfaut"/>
    <w:uiPriority w:val="99"/>
    <w:unhideWhenUsed/>
    <w:rsid w:val="002E217B"/>
    <w:rPr>
      <w:vertAlign w:val="superscript"/>
    </w:rPr>
  </w:style>
  <w:style w:type="paragraph" w:customStyle="1" w:styleId="a">
    <w:rsid w:val="00C9698F"/>
  </w:style>
  <w:style w:type="paragraph" w:styleId="Corpsdetexte">
    <w:name w:val="Body Text"/>
    <w:basedOn w:val="Normal"/>
    <w:link w:val="CorpsdetexteCar"/>
    <w:semiHidden/>
    <w:rsid w:val="003B4495"/>
    <w:pPr>
      <w:spacing w:after="0"/>
      <w:jc w:val="both"/>
    </w:pPr>
    <w:rPr>
      <w:rFonts w:ascii="Times" w:eastAsia="Times" w:hAnsi="Times" w:cs="Times New Roman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B4495"/>
    <w:rPr>
      <w:rFonts w:ascii="Times" w:eastAsia="Times" w:hAnsi="Times" w:cs="Times New Roman"/>
      <w:szCs w:val="20"/>
      <w:lang w:val="fr-FR" w:eastAsia="fr-FR"/>
    </w:rPr>
  </w:style>
  <w:style w:type="paragraph" w:styleId="NormalWeb">
    <w:name w:val="Normal (Web)"/>
    <w:basedOn w:val="Normal"/>
    <w:uiPriority w:val="99"/>
    <w:rsid w:val="00351A10"/>
    <w:pPr>
      <w:spacing w:beforeLines="1" w:afterLines="1"/>
    </w:pPr>
    <w:rPr>
      <w:rFonts w:ascii="Times" w:hAnsi="Times" w:cs="Times New Roman"/>
      <w:sz w:val="20"/>
      <w:szCs w:val="20"/>
      <w:lang w:val="fr-FR" w:eastAsia="fr-FR"/>
    </w:rPr>
  </w:style>
  <w:style w:type="paragraph" w:customStyle="1" w:styleId="Titreniveau2">
    <w:name w:val="Titre niveau 2"/>
    <w:basedOn w:val="Normal"/>
    <w:autoRedefine/>
    <w:rsid w:val="000F23EF"/>
    <w:pPr>
      <w:widowControl w:val="0"/>
      <w:spacing w:after="0"/>
      <w:jc w:val="center"/>
    </w:pPr>
    <w:rPr>
      <w:rFonts w:ascii="Comic Sans MS" w:eastAsia="Times New Roman" w:hAnsi="Comic Sans MS" w:cs="Times New Roman"/>
      <w:color w:val="800000"/>
      <w:sz w:val="48"/>
      <w:szCs w:val="20"/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F60BB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0BBE"/>
  </w:style>
  <w:style w:type="character" w:styleId="Numrodepage">
    <w:name w:val="page number"/>
    <w:basedOn w:val="Policepardfaut"/>
    <w:uiPriority w:val="99"/>
    <w:semiHidden/>
    <w:unhideWhenUsed/>
    <w:rsid w:val="00F60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6017</Words>
  <Characters>33096</Characters>
  <Application>Microsoft Office Word</Application>
  <DocSecurity>0</DocSecurity>
  <Lines>275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 Laval</dc:creator>
  <cp:lastModifiedBy>Anne</cp:lastModifiedBy>
  <cp:revision>2</cp:revision>
  <cp:lastPrinted>2017-01-17T09:42:00Z</cp:lastPrinted>
  <dcterms:created xsi:type="dcterms:W3CDTF">2017-02-18T08:48:00Z</dcterms:created>
  <dcterms:modified xsi:type="dcterms:W3CDTF">2017-02-18T08:48:00Z</dcterms:modified>
</cp:coreProperties>
</file>